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91B7" w14:textId="77777777" w:rsidR="00E30D7A" w:rsidRPr="00895F6E" w:rsidRDefault="00E30D7A" w:rsidP="00E3601B">
      <w:pPr>
        <w:pStyle w:val="Title1"/>
        <w:rPr>
          <w:rFonts w:ascii="Times New Roman" w:hAnsi="Times New Roman" w:cs="Times New Roman"/>
          <w:sz w:val="22"/>
          <w:szCs w:val="22"/>
        </w:rPr>
      </w:pPr>
      <w:r w:rsidRPr="00895F6E">
        <w:rPr>
          <w:rFonts w:ascii="Times New Roman" w:hAnsi="Times New Roman" w:cs="Times New Roman"/>
          <w:sz w:val="22"/>
          <w:szCs w:val="22"/>
        </w:rPr>
        <w:t>___________________________ FIRST NATION</w:t>
      </w:r>
    </w:p>
    <w:p w14:paraId="75D1EE5F" w14:textId="77777777" w:rsidR="00E30D7A" w:rsidRPr="00895F6E" w:rsidRDefault="00E30D7A" w:rsidP="00E3601B">
      <w:pPr>
        <w:pStyle w:val="Title1"/>
        <w:rPr>
          <w:rFonts w:ascii="Times New Roman" w:hAnsi="Times New Roman" w:cs="Times New Roman"/>
          <w:sz w:val="22"/>
          <w:szCs w:val="22"/>
        </w:rPr>
      </w:pPr>
      <w:r w:rsidRPr="00895F6E">
        <w:rPr>
          <w:rFonts w:ascii="Times New Roman" w:hAnsi="Times New Roman" w:cs="Times New Roman"/>
          <w:sz w:val="22"/>
          <w:szCs w:val="22"/>
        </w:rPr>
        <w:t>PROPERTY ASSESSMENT LAW, 20__</w:t>
      </w:r>
    </w:p>
    <w:p w14:paraId="11B2AB00" w14:textId="77777777" w:rsidR="00E30D7A" w:rsidRPr="00895F6E" w:rsidRDefault="00E30D7A" w:rsidP="00E3601B">
      <w:pPr>
        <w:pStyle w:val="h1"/>
        <w:rPr>
          <w:rFonts w:ascii="Times New Roman" w:hAnsi="Times New Roman" w:cs="Times New Roman"/>
          <w:b w:val="0"/>
          <w:sz w:val="22"/>
          <w:szCs w:val="22"/>
        </w:rPr>
      </w:pPr>
      <w:r w:rsidRPr="00895F6E">
        <w:rPr>
          <w:rFonts w:ascii="Times New Roman" w:hAnsi="Times New Roman" w:cs="Times New Roman"/>
          <w:b w:val="0"/>
          <w:sz w:val="22"/>
          <w:szCs w:val="22"/>
        </w:rPr>
        <w:t>(MANITOBA)</w:t>
      </w:r>
    </w:p>
    <w:p w14:paraId="0E56D57A" w14:textId="77777777" w:rsidR="00E30D7A" w:rsidRPr="00895F6E" w:rsidRDefault="00E30D7A" w:rsidP="00E3601B">
      <w:pPr>
        <w:pStyle w:val="para"/>
        <w:jc w:val="center"/>
        <w:rPr>
          <w:rFonts w:ascii="Times New Roman" w:hAnsi="Times New Roman" w:cs="Times New Roman"/>
          <w:sz w:val="22"/>
          <w:szCs w:val="22"/>
        </w:rPr>
      </w:pPr>
      <w:r w:rsidRPr="00895F6E">
        <w:rPr>
          <w:rFonts w:ascii="Times New Roman" w:hAnsi="Times New Roman" w:cs="Times New Roman"/>
          <w:sz w:val="22"/>
          <w:szCs w:val="22"/>
        </w:rPr>
        <w:t>TABLE OF CONTENTS</w:t>
      </w:r>
    </w:p>
    <w:p w14:paraId="34485ED2"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w:t>
      </w:r>
      <w:r w:rsidRPr="00895F6E">
        <w:rPr>
          <w:rFonts w:ascii="Times New Roman" w:hAnsi="Times New Roman" w:cs="Times New Roman"/>
          <w:sz w:val="22"/>
          <w:szCs w:val="22"/>
        </w:rPr>
        <w:tab/>
        <w:t>Citation</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76A6C4A"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II</w:t>
      </w:r>
      <w:r w:rsidRPr="00895F6E">
        <w:rPr>
          <w:rFonts w:ascii="Times New Roman" w:hAnsi="Times New Roman" w:cs="Times New Roman"/>
          <w:sz w:val="22"/>
          <w:szCs w:val="22"/>
        </w:rPr>
        <w:tab/>
        <w:t>Definitions and References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28C93018"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III</w:t>
      </w:r>
      <w:r w:rsidRPr="00895F6E">
        <w:rPr>
          <w:rFonts w:ascii="Times New Roman" w:hAnsi="Times New Roman" w:cs="Times New Roman"/>
          <w:sz w:val="22"/>
          <w:szCs w:val="22"/>
        </w:rPr>
        <w:tab/>
        <w:t>Administration</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4946E10F"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IV</w:t>
      </w:r>
      <w:r w:rsidRPr="00895F6E">
        <w:rPr>
          <w:rFonts w:ascii="Times New Roman" w:hAnsi="Times New Roman" w:cs="Times New Roman"/>
          <w:sz w:val="22"/>
          <w:szCs w:val="22"/>
        </w:rPr>
        <w:tab/>
        <w:t>Assessments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3F34DC35"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w:t>
      </w:r>
      <w:r w:rsidRPr="00895F6E">
        <w:rPr>
          <w:rFonts w:ascii="Times New Roman" w:hAnsi="Times New Roman" w:cs="Times New Roman"/>
          <w:sz w:val="22"/>
          <w:szCs w:val="22"/>
        </w:rPr>
        <w:tab/>
        <w:t>Requests for Information and Inspections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69F0BC56"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w:t>
      </w:r>
      <w:r w:rsidRPr="00895F6E">
        <w:rPr>
          <w:rFonts w:ascii="Times New Roman" w:hAnsi="Times New Roman" w:cs="Times New Roman"/>
          <w:sz w:val="22"/>
          <w:szCs w:val="22"/>
        </w:rPr>
        <w:tab/>
        <w:t>Assessment Roll and Assessment Notice</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3761C56"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VII</w:t>
      </w:r>
      <w:r w:rsidRPr="00895F6E">
        <w:rPr>
          <w:rFonts w:ascii="Times New Roman" w:hAnsi="Times New Roman" w:cs="Times New Roman"/>
          <w:sz w:val="22"/>
          <w:szCs w:val="22"/>
        </w:rPr>
        <w:tab/>
        <w:t>Amendment and Correction of Assessment Roll</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7529FB10"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VIII</w:t>
      </w:r>
      <w:r w:rsidRPr="00895F6E">
        <w:rPr>
          <w:rFonts w:ascii="Times New Roman" w:hAnsi="Times New Roman" w:cs="Times New Roman"/>
          <w:sz w:val="22"/>
          <w:szCs w:val="22"/>
        </w:rPr>
        <w:tab/>
        <w:t>Reconsideration of Assessment</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66917D43"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IX</w:t>
      </w:r>
      <w:r w:rsidRPr="00895F6E">
        <w:rPr>
          <w:rFonts w:ascii="Times New Roman" w:hAnsi="Times New Roman" w:cs="Times New Roman"/>
          <w:sz w:val="22"/>
          <w:szCs w:val="22"/>
        </w:rPr>
        <w:tab/>
        <w:t>Assessment Review Board</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767F5545"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X</w:t>
      </w:r>
      <w:r w:rsidRPr="00895F6E">
        <w:rPr>
          <w:rFonts w:ascii="Times New Roman" w:hAnsi="Times New Roman" w:cs="Times New Roman"/>
          <w:sz w:val="22"/>
          <w:szCs w:val="22"/>
        </w:rPr>
        <w:tab/>
        <w:t>Appeal to Assessment Review Board</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0DF7216B" w14:textId="77777777" w:rsidR="00E30D7A" w:rsidRPr="00895F6E" w:rsidRDefault="00E30D7A" w:rsidP="00E3601B">
      <w:pPr>
        <w:pStyle w:val="para"/>
        <w:tabs>
          <w:tab w:val="clear" w:pos="360"/>
          <w:tab w:val="left" w:pos="1170"/>
          <w:tab w:val="right" w:leader="dot" w:pos="5760"/>
          <w:tab w:val="right" w:pos="6480"/>
        </w:tabs>
        <w:rPr>
          <w:rFonts w:ascii="Times New Roman" w:hAnsi="Times New Roman" w:cs="Times New Roman"/>
          <w:sz w:val="22"/>
          <w:szCs w:val="22"/>
        </w:rPr>
      </w:pPr>
      <w:r w:rsidRPr="00895F6E">
        <w:rPr>
          <w:rFonts w:ascii="Times New Roman" w:hAnsi="Times New Roman" w:cs="Times New Roman"/>
          <w:sz w:val="22"/>
          <w:szCs w:val="22"/>
        </w:rPr>
        <w:t>PART XI</w:t>
      </w:r>
      <w:r w:rsidRPr="00895F6E">
        <w:rPr>
          <w:rFonts w:ascii="Times New Roman" w:hAnsi="Times New Roman" w:cs="Times New Roman"/>
          <w:sz w:val="22"/>
          <w:szCs w:val="22"/>
        </w:rPr>
        <w:tab/>
        <w:t>General Provisions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CC9C855" w14:textId="77777777" w:rsidR="008C4E8E" w:rsidRPr="00895F6E" w:rsidRDefault="008C4E8E" w:rsidP="00E3601B">
      <w:pPr>
        <w:pStyle w:val="para"/>
        <w:rPr>
          <w:rFonts w:ascii="Times New Roman" w:hAnsi="Times New Roman" w:cs="Times New Roman"/>
          <w:sz w:val="22"/>
          <w:szCs w:val="22"/>
        </w:rPr>
      </w:pPr>
    </w:p>
    <w:p w14:paraId="44174324" w14:textId="77777777" w:rsidR="00E30D7A" w:rsidRPr="00895F6E" w:rsidRDefault="00E30D7A" w:rsidP="00E3601B">
      <w:pPr>
        <w:pStyle w:val="para"/>
        <w:rPr>
          <w:rFonts w:ascii="Times New Roman" w:hAnsi="Times New Roman" w:cs="Times New Roman"/>
          <w:sz w:val="22"/>
          <w:szCs w:val="22"/>
        </w:rPr>
      </w:pPr>
      <w:r w:rsidRPr="00895F6E">
        <w:rPr>
          <w:rFonts w:ascii="Times New Roman" w:hAnsi="Times New Roman" w:cs="Times New Roman"/>
          <w:sz w:val="22"/>
          <w:szCs w:val="22"/>
        </w:rPr>
        <w:t>SCHEDULES</w:t>
      </w:r>
    </w:p>
    <w:p w14:paraId="4B7782E3"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Pr="00895F6E">
        <w:rPr>
          <w:rFonts w:ascii="Times New Roman" w:hAnsi="Times New Roman" w:cs="Times New Roman"/>
          <w:sz w:val="22"/>
          <w:szCs w:val="22"/>
        </w:rPr>
        <w:tab/>
        <w:t>Property Classes</w:t>
      </w:r>
    </w:p>
    <w:p w14:paraId="42E50AE4"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II </w:t>
      </w:r>
      <w:r w:rsidRPr="00895F6E">
        <w:rPr>
          <w:rFonts w:ascii="Times New Roman" w:hAnsi="Times New Roman" w:cs="Times New Roman"/>
          <w:sz w:val="22"/>
          <w:szCs w:val="22"/>
        </w:rPr>
        <w:tab/>
        <w:t>Request for Information by Assessor</w:t>
      </w:r>
    </w:p>
    <w:p w14:paraId="67DFB128"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B873D6" w:rsidRPr="00895F6E">
        <w:rPr>
          <w:rFonts w:ascii="Times New Roman" w:hAnsi="Times New Roman" w:cs="Times New Roman"/>
          <w:sz w:val="22"/>
          <w:szCs w:val="22"/>
        </w:rPr>
        <w:t>II</w:t>
      </w:r>
      <w:r w:rsidRPr="00895F6E">
        <w:rPr>
          <w:rFonts w:ascii="Times New Roman" w:hAnsi="Times New Roman" w:cs="Times New Roman"/>
          <w:sz w:val="22"/>
          <w:szCs w:val="22"/>
        </w:rPr>
        <w:t xml:space="preserve"> </w:t>
      </w:r>
      <w:r w:rsidRPr="00895F6E">
        <w:rPr>
          <w:rFonts w:ascii="Times New Roman" w:hAnsi="Times New Roman" w:cs="Times New Roman"/>
          <w:sz w:val="22"/>
          <w:szCs w:val="22"/>
        </w:rPr>
        <w:tab/>
        <w:t>Declaration of Purpose for the Use of Assessment Information</w:t>
      </w:r>
    </w:p>
    <w:p w14:paraId="0B9C2DB1"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E30D7A" w:rsidRPr="00895F6E">
        <w:rPr>
          <w:rFonts w:ascii="Times New Roman" w:hAnsi="Times New Roman" w:cs="Times New Roman"/>
          <w:sz w:val="22"/>
          <w:szCs w:val="22"/>
        </w:rPr>
        <w:t xml:space="preserve">V </w:t>
      </w:r>
      <w:r w:rsidR="00E30D7A" w:rsidRPr="00895F6E">
        <w:rPr>
          <w:rFonts w:ascii="Times New Roman" w:hAnsi="Times New Roman" w:cs="Times New Roman"/>
          <w:sz w:val="22"/>
          <w:szCs w:val="22"/>
        </w:rPr>
        <w:tab/>
        <w:t>Assessment Notice</w:t>
      </w:r>
    </w:p>
    <w:p w14:paraId="019190D5"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 </w:t>
      </w:r>
      <w:r w:rsidRPr="00895F6E">
        <w:rPr>
          <w:rFonts w:ascii="Times New Roman" w:hAnsi="Times New Roman" w:cs="Times New Roman"/>
          <w:sz w:val="22"/>
          <w:szCs w:val="22"/>
        </w:rPr>
        <w:tab/>
        <w:t>Request for Reconsideration of Assessment</w:t>
      </w:r>
    </w:p>
    <w:p w14:paraId="486DF154"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VI </w:t>
      </w:r>
      <w:r w:rsidRPr="00895F6E">
        <w:rPr>
          <w:rFonts w:ascii="Times New Roman" w:hAnsi="Times New Roman" w:cs="Times New Roman"/>
          <w:sz w:val="22"/>
          <w:szCs w:val="22"/>
        </w:rPr>
        <w:tab/>
        <w:t>Notice of Appeal to Assessment Review Board</w:t>
      </w:r>
    </w:p>
    <w:p w14:paraId="3CCFF4F7"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VII </w:t>
      </w:r>
      <w:r w:rsidRPr="00895F6E">
        <w:rPr>
          <w:rFonts w:ascii="Times New Roman" w:hAnsi="Times New Roman" w:cs="Times New Roman"/>
          <w:sz w:val="22"/>
          <w:szCs w:val="22"/>
        </w:rPr>
        <w:tab/>
        <w:t>Notice of Withdrawal</w:t>
      </w:r>
    </w:p>
    <w:p w14:paraId="10F577AF"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VII</w:t>
      </w:r>
      <w:r w:rsidR="00E30D7A" w:rsidRPr="00895F6E">
        <w:rPr>
          <w:rFonts w:ascii="Times New Roman" w:hAnsi="Times New Roman" w:cs="Times New Roman"/>
          <w:sz w:val="22"/>
          <w:szCs w:val="22"/>
        </w:rPr>
        <w:t xml:space="preserve">I </w:t>
      </w:r>
      <w:r w:rsidR="00E30D7A" w:rsidRPr="00895F6E">
        <w:rPr>
          <w:rFonts w:ascii="Times New Roman" w:hAnsi="Times New Roman" w:cs="Times New Roman"/>
          <w:sz w:val="22"/>
          <w:szCs w:val="22"/>
        </w:rPr>
        <w:tab/>
        <w:t>Notice of Hearing</w:t>
      </w:r>
    </w:p>
    <w:p w14:paraId="33FD20C8"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E30D7A" w:rsidRPr="00895F6E">
        <w:rPr>
          <w:rFonts w:ascii="Times New Roman" w:hAnsi="Times New Roman" w:cs="Times New Roman"/>
          <w:sz w:val="22"/>
          <w:szCs w:val="22"/>
        </w:rPr>
        <w:t xml:space="preserve">X </w:t>
      </w:r>
      <w:r w:rsidR="00E30D7A" w:rsidRPr="00895F6E">
        <w:rPr>
          <w:rFonts w:ascii="Times New Roman" w:hAnsi="Times New Roman" w:cs="Times New Roman"/>
          <w:sz w:val="22"/>
          <w:szCs w:val="22"/>
        </w:rPr>
        <w:tab/>
        <w:t>Order to Attend/Produce Documents</w:t>
      </w:r>
    </w:p>
    <w:p w14:paraId="10DF78F1" w14:textId="77777777" w:rsidR="00E30D7A" w:rsidRPr="00895F6E" w:rsidRDefault="00E30D7A" w:rsidP="00E3601B">
      <w:pPr>
        <w:pStyle w:val="para"/>
        <w:tabs>
          <w:tab w:val="clear" w:pos="360"/>
          <w:tab w:val="left" w:pos="540"/>
        </w:tabs>
        <w:rPr>
          <w:rFonts w:ascii="Times New Roman" w:hAnsi="Times New Roman" w:cs="Times New Roman"/>
          <w:sz w:val="22"/>
          <w:szCs w:val="22"/>
        </w:rPr>
      </w:pPr>
      <w:r w:rsidRPr="00895F6E">
        <w:rPr>
          <w:rFonts w:ascii="Times New Roman" w:hAnsi="Times New Roman" w:cs="Times New Roman"/>
          <w:sz w:val="22"/>
          <w:szCs w:val="22"/>
        </w:rPr>
        <w:t xml:space="preserve">X </w:t>
      </w:r>
      <w:r w:rsidRPr="00895F6E">
        <w:rPr>
          <w:rFonts w:ascii="Times New Roman" w:hAnsi="Times New Roman" w:cs="Times New Roman"/>
          <w:sz w:val="22"/>
          <w:szCs w:val="22"/>
        </w:rPr>
        <w:tab/>
        <w:t>Certification of Assessment Roll by Assessor</w:t>
      </w:r>
    </w:p>
    <w:p w14:paraId="682F78AF"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 xml:space="preserve">WHEREAS: </w:t>
      </w:r>
    </w:p>
    <w:p w14:paraId="0035C831" w14:textId="339AA403"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A.</w:t>
      </w:r>
      <w:r w:rsidRPr="00895F6E">
        <w:rPr>
          <w:rFonts w:ascii="Times New Roman" w:hAnsi="Times New Roman" w:cs="Times New Roman"/>
          <w:sz w:val="22"/>
          <w:szCs w:val="22"/>
        </w:rPr>
        <w:tab/>
      </w:r>
      <w:r w:rsidR="00163FB0" w:rsidRPr="00895F6E">
        <w:rPr>
          <w:rFonts w:ascii="Times New Roman" w:hAnsi="Times New Roman" w:cs="Times New Roman"/>
          <w:sz w:val="22"/>
          <w:szCs w:val="22"/>
        </w:rPr>
        <w:t xml:space="preserve">Pursuant to section 5 of the </w:t>
      </w:r>
      <w:r w:rsidR="00163FB0" w:rsidRPr="00895F6E">
        <w:rPr>
          <w:rFonts w:ascii="Times New Roman" w:hAnsi="Times New Roman" w:cs="Times New Roman"/>
          <w:i/>
          <w:sz w:val="22"/>
          <w:szCs w:val="22"/>
        </w:rPr>
        <w:t>First Nations Fiscal Management Act</w:t>
      </w:r>
      <w:r w:rsidR="00163FB0" w:rsidRPr="00895F6E">
        <w:rPr>
          <w:rFonts w:ascii="Times New Roman" w:hAnsi="Times New Roman" w:cs="Times New Roman"/>
          <w:sz w:val="22"/>
          <w:szCs w:val="22"/>
        </w:rPr>
        <w:t xml:space="preserve">, the council of a </w:t>
      </w:r>
      <w:r w:rsidR="003D2A6D">
        <w:rPr>
          <w:rFonts w:ascii="Times New Roman" w:hAnsi="Times New Roman" w:cs="Times New Roman"/>
          <w:sz w:val="22"/>
          <w:szCs w:val="22"/>
        </w:rPr>
        <w:t>F</w:t>
      </w:r>
      <w:r w:rsidR="003D2A6D" w:rsidRPr="00895F6E">
        <w:rPr>
          <w:rFonts w:ascii="Times New Roman" w:hAnsi="Times New Roman" w:cs="Times New Roman"/>
          <w:sz w:val="22"/>
          <w:szCs w:val="22"/>
        </w:rPr>
        <w:t xml:space="preserve">irst </w:t>
      </w:r>
      <w:r w:rsidR="003D2A6D">
        <w:rPr>
          <w:rFonts w:ascii="Times New Roman" w:hAnsi="Times New Roman" w:cs="Times New Roman"/>
          <w:sz w:val="22"/>
          <w:szCs w:val="22"/>
        </w:rPr>
        <w:t>N</w:t>
      </w:r>
      <w:r w:rsidR="003D2A6D" w:rsidRPr="00895F6E">
        <w:rPr>
          <w:rFonts w:ascii="Times New Roman" w:hAnsi="Times New Roman" w:cs="Times New Roman"/>
          <w:sz w:val="22"/>
          <w:szCs w:val="22"/>
        </w:rPr>
        <w:t xml:space="preserve">ation </w:t>
      </w:r>
      <w:r w:rsidR="00163FB0" w:rsidRPr="00895F6E">
        <w:rPr>
          <w:rFonts w:ascii="Times New Roman" w:hAnsi="Times New Roman" w:cs="Times New Roman"/>
          <w:sz w:val="22"/>
          <w:szCs w:val="22"/>
        </w:rPr>
        <w:t>may make laws respecting taxation for local purposes of reserve lands and interests in reserve lands</w:t>
      </w:r>
      <w:r w:rsidRPr="00895F6E">
        <w:rPr>
          <w:rFonts w:ascii="Times New Roman" w:hAnsi="Times New Roman" w:cs="Times New Roman"/>
          <w:sz w:val="22"/>
          <w:szCs w:val="22"/>
        </w:rPr>
        <w:t>;</w:t>
      </w:r>
    </w:p>
    <w:p w14:paraId="2A4DA185"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B.</w:t>
      </w:r>
      <w:r w:rsidRPr="00895F6E">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7F3A3B1D"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C.</w:t>
      </w:r>
      <w:r w:rsidRPr="00895F6E">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895F6E">
        <w:rPr>
          <w:rFonts w:ascii="Times New Roman" w:hAnsi="Times New Roman" w:cs="Times New Roman"/>
          <w:i/>
          <w:iCs/>
          <w:sz w:val="22"/>
          <w:szCs w:val="22"/>
        </w:rPr>
        <w:t>First Nations Fiscal Management Act</w:t>
      </w:r>
      <w:r w:rsidRPr="00895F6E">
        <w:rPr>
          <w:rFonts w:ascii="Times New Roman" w:hAnsi="Times New Roman" w:cs="Times New Roman"/>
          <w:sz w:val="22"/>
          <w:szCs w:val="22"/>
        </w:rPr>
        <w:t xml:space="preserve">; </w:t>
      </w:r>
    </w:p>
    <w:p w14:paraId="77FAC0EA"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NOW THEREFORE the Council of the __________________________ First Nation duly enacts as follows:</w:t>
      </w:r>
    </w:p>
    <w:p w14:paraId="69C7DB19" w14:textId="77777777" w:rsidR="008C4E8E" w:rsidRPr="00895F6E" w:rsidRDefault="008C4E8E" w:rsidP="00E3601B">
      <w:pPr>
        <w:pStyle w:val="h1"/>
        <w:rPr>
          <w:rFonts w:ascii="Times New Roman" w:hAnsi="Times New Roman" w:cs="Times New Roman"/>
          <w:sz w:val="22"/>
          <w:szCs w:val="22"/>
        </w:rPr>
      </w:pPr>
    </w:p>
    <w:p w14:paraId="332D454B" w14:textId="77777777" w:rsidR="00E30D7A" w:rsidRPr="00895F6E" w:rsidRDefault="00E30D7A" w:rsidP="00E3601B">
      <w:pPr>
        <w:pStyle w:val="h1"/>
        <w:rPr>
          <w:rFonts w:ascii="Times New Roman" w:hAnsi="Times New Roman" w:cs="Times New Roman"/>
          <w:sz w:val="22"/>
          <w:szCs w:val="22"/>
        </w:rPr>
      </w:pPr>
      <w:r w:rsidRPr="00895F6E">
        <w:rPr>
          <w:rFonts w:ascii="Times New Roman" w:hAnsi="Times New Roman" w:cs="Times New Roman"/>
          <w:sz w:val="22"/>
          <w:szCs w:val="22"/>
        </w:rPr>
        <w:t>PART I</w:t>
      </w:r>
    </w:p>
    <w:p w14:paraId="6AC827B5" w14:textId="77777777" w:rsidR="00E30D7A" w:rsidRPr="00895F6E" w:rsidRDefault="00E30D7A" w:rsidP="00E3601B">
      <w:pPr>
        <w:pStyle w:val="h2"/>
        <w:rPr>
          <w:rFonts w:ascii="Times New Roman" w:hAnsi="Times New Roman" w:cs="Times New Roman"/>
          <w:sz w:val="22"/>
          <w:szCs w:val="22"/>
        </w:rPr>
      </w:pPr>
      <w:r w:rsidRPr="00895F6E">
        <w:rPr>
          <w:rFonts w:ascii="Times New Roman" w:hAnsi="Times New Roman" w:cs="Times New Roman"/>
          <w:sz w:val="22"/>
          <w:szCs w:val="22"/>
        </w:rPr>
        <w:t>CITATION</w:t>
      </w:r>
    </w:p>
    <w:p w14:paraId="1BA84650" w14:textId="77777777" w:rsidR="00E30D7A" w:rsidRPr="00895F6E" w:rsidRDefault="00E30D7A" w:rsidP="00E3601B">
      <w:pPr>
        <w:pStyle w:val="h3"/>
        <w:rPr>
          <w:rFonts w:ascii="Times New Roman" w:hAnsi="Times New Roman" w:cs="Times New Roman"/>
          <w:sz w:val="22"/>
          <w:szCs w:val="22"/>
        </w:rPr>
      </w:pPr>
      <w:r w:rsidRPr="00895F6E">
        <w:rPr>
          <w:rFonts w:ascii="Times New Roman" w:hAnsi="Times New Roman" w:cs="Times New Roman"/>
          <w:sz w:val="22"/>
          <w:szCs w:val="22"/>
        </w:rPr>
        <w:lastRenderedPageBreak/>
        <w:t>Citation</w:t>
      </w:r>
    </w:p>
    <w:p w14:paraId="219E32C5" w14:textId="77777777" w:rsidR="00E30D7A" w:rsidRPr="00895F6E" w:rsidRDefault="00E30D7A" w:rsidP="00EA79A9">
      <w:pPr>
        <w:pStyle w:val="para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Pr="00895F6E">
        <w:rPr>
          <w:rFonts w:ascii="Times New Roman" w:hAnsi="Times New Roman" w:cs="Times New Roman"/>
          <w:sz w:val="22"/>
          <w:szCs w:val="22"/>
        </w:rPr>
        <w:tab/>
        <w:t xml:space="preserve">This Law may be cited as the ____________________ </w:t>
      </w:r>
      <w:r w:rsidRPr="00895F6E">
        <w:rPr>
          <w:rFonts w:ascii="Times New Roman" w:hAnsi="Times New Roman" w:cs="Times New Roman"/>
          <w:i/>
          <w:iCs/>
          <w:sz w:val="22"/>
          <w:szCs w:val="22"/>
        </w:rPr>
        <w:t>First Nation Property Assessment Law, 20___ .</w:t>
      </w:r>
    </w:p>
    <w:p w14:paraId="4D0E82E3"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II</w:t>
      </w:r>
    </w:p>
    <w:p w14:paraId="40C017B4"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DEFINITIONS AND REFERENCES</w:t>
      </w:r>
    </w:p>
    <w:p w14:paraId="245A3B0B"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Definitions and References</w:t>
      </w:r>
    </w:p>
    <w:p w14:paraId="3497E8FE"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Pr="00895F6E">
        <w:rPr>
          <w:rFonts w:ascii="Times New Roman" w:hAnsi="Times New Roman" w:cs="Times New Roman"/>
          <w:sz w:val="22"/>
          <w:szCs w:val="22"/>
        </w:rPr>
        <w:t>(1)</w:t>
      </w:r>
      <w:r w:rsidRPr="00895F6E">
        <w:rPr>
          <w:rFonts w:ascii="Times New Roman" w:hAnsi="Times New Roman" w:cs="Times New Roman"/>
          <w:sz w:val="22"/>
          <w:szCs w:val="22"/>
        </w:rPr>
        <w:tab/>
        <w:t>In this Law:</w:t>
      </w:r>
    </w:p>
    <w:p w14:paraId="42D22380"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“Act” means the </w:t>
      </w:r>
      <w:r w:rsidRPr="00895F6E">
        <w:rPr>
          <w:rFonts w:ascii="Times New Roman" w:hAnsi="Times New Roman" w:cs="Times New Roman"/>
          <w:i/>
          <w:iCs/>
          <w:sz w:val="22"/>
          <w:szCs w:val="22"/>
        </w:rPr>
        <w:t>First Nations Fiscal Management Act</w:t>
      </w:r>
      <w:r w:rsidRPr="00895F6E">
        <w:rPr>
          <w:rFonts w:ascii="Times New Roman" w:hAnsi="Times New Roman" w:cs="Times New Roman"/>
          <w:sz w:val="22"/>
          <w:szCs w:val="22"/>
        </w:rPr>
        <w:t>, S.C. 2005, c.9, and the regulations enacted under that Act;</w:t>
      </w:r>
    </w:p>
    <w:p w14:paraId="12A8CD6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“assessable property” means </w:t>
      </w:r>
      <w:r w:rsidR="00396340" w:rsidRPr="00895F6E">
        <w:rPr>
          <w:rFonts w:ascii="Times New Roman" w:hAnsi="Times New Roman" w:cs="Times New Roman"/>
          <w:sz w:val="22"/>
          <w:szCs w:val="22"/>
        </w:rPr>
        <w:t>an interest in reserve lands</w:t>
      </w:r>
      <w:r w:rsidRPr="00895F6E">
        <w:rPr>
          <w:rFonts w:ascii="Times New Roman" w:hAnsi="Times New Roman" w:cs="Times New Roman"/>
          <w:sz w:val="22"/>
          <w:szCs w:val="22"/>
        </w:rPr>
        <w:t xml:space="preserve"> that is liable to assessment under this Law;</w:t>
      </w:r>
    </w:p>
    <w:p w14:paraId="70DDA5F6"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“assessed value” means the value of land or improvements, or both, </w:t>
      </w:r>
      <w:r w:rsidR="00396340" w:rsidRPr="00895F6E">
        <w:rPr>
          <w:rFonts w:ascii="Times New Roman" w:hAnsi="Times New Roman" w:cs="Times New Roman"/>
          <w:sz w:val="22"/>
          <w:szCs w:val="22"/>
        </w:rPr>
        <w:t xml:space="preserve">comprising an interest in reserve lands </w:t>
      </w:r>
      <w:r w:rsidRPr="00895F6E">
        <w:rPr>
          <w:rFonts w:ascii="Times New Roman" w:hAnsi="Times New Roman" w:cs="Times New Roman"/>
          <w:sz w:val="22"/>
          <w:szCs w:val="22"/>
        </w:rPr>
        <w:t xml:space="preserve">that is determined in accordance with this Law but does not include a portioned value based on a percentage of value under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(5);</w:t>
      </w:r>
    </w:p>
    <w:p w14:paraId="0234C6A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“assessment” means a valuation and classification of an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3DB4D67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“Assessment Notice” means a notice containing the information set out in Schedule </w:t>
      </w:r>
      <w:r w:rsidR="00B873D6" w:rsidRPr="00895F6E">
        <w:rPr>
          <w:rFonts w:ascii="Times New Roman" w:hAnsi="Times New Roman" w:cs="Times New Roman"/>
          <w:sz w:val="22"/>
          <w:szCs w:val="22"/>
        </w:rPr>
        <w:t>I</w:t>
      </w:r>
      <w:r w:rsidRPr="00895F6E">
        <w:rPr>
          <w:rFonts w:ascii="Times New Roman" w:hAnsi="Times New Roman" w:cs="Times New Roman"/>
          <w:sz w:val="22"/>
          <w:szCs w:val="22"/>
        </w:rPr>
        <w:t>V and includes a supplementary assessment notice;</w:t>
      </w:r>
    </w:p>
    <w:p w14:paraId="5D958EF8"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“Assessment Review Board” means a board established by Council in accordance with Part IX;</w:t>
      </w:r>
    </w:p>
    <w:p w14:paraId="4D9A9FDA" w14:textId="1F90F0CC"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“assessment roll” means an assessment roll prepared under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(1), and includes an assessment roll amended in accordance with this Law [and an assessment roll referenced in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(3)</w:t>
      </w:r>
      <w:r w:rsidR="00320642">
        <w:rPr>
          <w:rFonts w:ascii="Times New Roman" w:hAnsi="Times New Roman" w:cs="Times New Roman"/>
          <w:sz w:val="22"/>
          <w:szCs w:val="22"/>
        </w:rPr>
        <w:t>]</w:t>
      </w:r>
      <w:r w:rsidRPr="00895F6E">
        <w:rPr>
          <w:rFonts w:ascii="Times New Roman" w:hAnsi="Times New Roman" w:cs="Times New Roman"/>
          <w:sz w:val="22"/>
          <w:szCs w:val="22"/>
        </w:rPr>
        <w:t>;</w:t>
      </w:r>
    </w:p>
    <w:p w14:paraId="3FF34D48"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“assessor” means a person appointed by Council under subsection 3(1);</w:t>
      </w:r>
    </w:p>
    <w:p w14:paraId="73E889E3"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“chair” means the chair of the Assessment Review Board;</w:t>
      </w:r>
    </w:p>
    <w:p w14:paraId="3AFEB54A"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“complainant” means a person who commences an appeal of an assessment under this Law;</w:t>
      </w:r>
    </w:p>
    <w:p w14:paraId="587D9A0B"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“Council” has the meaning given to that term in the Act;</w:t>
      </w:r>
    </w:p>
    <w:p w14:paraId="658B80B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“First Nation” means the ___________ First Nation, being a band named in the schedule to the Act;</w:t>
      </w:r>
    </w:p>
    <w:p w14:paraId="33D6F6AE" w14:textId="77777777" w:rsidR="00396340" w:rsidRPr="00895F6E" w:rsidRDefault="00396340" w:rsidP="00396340">
      <w:pPr>
        <w:pStyle w:val="suba"/>
        <w:ind w:left="0"/>
        <w:rPr>
          <w:rFonts w:ascii="Times New Roman" w:hAnsi="Times New Roman" w:cs="Times New Roman"/>
          <w:sz w:val="22"/>
          <w:szCs w:val="22"/>
        </w:rPr>
      </w:pPr>
      <w:bookmarkStart w:id="0" w:name="_Hlk2867070"/>
      <w:r w:rsidRPr="00895F6E">
        <w:rPr>
          <w:rFonts w:ascii="Times New Roman" w:hAnsi="Times New Roman" w:cs="Times New Roman"/>
          <w:sz w:val="22"/>
          <w:szCs w:val="22"/>
        </w:rPr>
        <w:t xml:space="preserve">“holder”, in relation to an interest in reserve lands, means a person </w:t>
      </w:r>
    </w:p>
    <w:p w14:paraId="58C23C23"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possession of the interest,</w:t>
      </w:r>
    </w:p>
    <w:p w14:paraId="2E89FD22"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entitled through a lease, </w:t>
      </w:r>
      <w:proofErr w:type="spellStart"/>
      <w:r w:rsidRPr="00895F6E">
        <w:rPr>
          <w:rFonts w:ascii="Times New Roman" w:hAnsi="Times New Roman" w:cs="Times New Roman"/>
          <w:sz w:val="22"/>
          <w:szCs w:val="22"/>
        </w:rPr>
        <w:t>licence</w:t>
      </w:r>
      <w:proofErr w:type="spellEnd"/>
      <w:r w:rsidRPr="00895F6E">
        <w:rPr>
          <w:rFonts w:ascii="Times New Roman" w:hAnsi="Times New Roman" w:cs="Times New Roman"/>
          <w:sz w:val="22"/>
          <w:szCs w:val="22"/>
        </w:rPr>
        <w:t xml:space="preserve"> or other legal means to the interest,</w:t>
      </w:r>
    </w:p>
    <w:p w14:paraId="7EC0C2D6"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 actual occupation of the interest, or</w:t>
      </w:r>
    </w:p>
    <w:p w14:paraId="43FF8281"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who is a trustee of the interest;</w:t>
      </w:r>
      <w:bookmarkEnd w:id="0"/>
    </w:p>
    <w:p w14:paraId="3C3E64F5"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“improvement” 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40B3D987"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 part of a building, fixture or structure,</w:t>
      </w:r>
    </w:p>
    <w:p w14:paraId="4EACF7A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plant, machinery, equipment and containers that are used in the retail marketing of oil and oil products,</w:t>
      </w:r>
    </w:p>
    <w:p w14:paraId="5CA63CFA"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pipeline,</w:t>
      </w:r>
    </w:p>
    <w:p w14:paraId="707E2533"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 xml:space="preserve">railway roadway and railway track, </w:t>
      </w:r>
    </w:p>
    <w:p w14:paraId="32660253"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mobile homes, and</w:t>
      </w:r>
    </w:p>
    <w:p w14:paraId="0E73FA1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(f)</w:t>
      </w:r>
      <w:r w:rsidRPr="00895F6E">
        <w:rPr>
          <w:rFonts w:ascii="Times New Roman" w:hAnsi="Times New Roman" w:cs="Times New Roman"/>
          <w:sz w:val="22"/>
          <w:szCs w:val="22"/>
        </w:rPr>
        <w:tab/>
        <w:t>gas distribution systems, spurs and railway sidings, and oil, natural gas or salt production equipment;</w:t>
      </w:r>
    </w:p>
    <w:p w14:paraId="124E8A05" w14:textId="4EE5CEAC" w:rsidR="00E30D7A" w:rsidRPr="00895F6E" w:rsidRDefault="00396340" w:rsidP="00EA79A9">
      <w:pPr>
        <w:pStyle w:val="defn"/>
        <w:rPr>
          <w:rFonts w:ascii="Times New Roman" w:hAnsi="Times New Roman" w:cs="Times New Roman"/>
          <w:sz w:val="22"/>
          <w:szCs w:val="22"/>
        </w:rPr>
      </w:pPr>
      <w:r w:rsidRPr="00895F6E">
        <w:rPr>
          <w:rFonts w:ascii="Times New Roman" w:hAnsi="Times New Roman" w:cs="Times New Roman"/>
          <w:sz w:val="22"/>
          <w:szCs w:val="22"/>
        </w:rPr>
        <w:lastRenderedPageBreak/>
        <w:t xml:space="preserve">“interest”, in relation to reserve lands, means any estate, right or interest of any nature in or to the lands, including any right to occupy, possess or use the lands, but does not include title to the lands that is held by </w:t>
      </w:r>
      <w:r w:rsidR="003D2A6D" w:rsidRPr="00895F6E">
        <w:rPr>
          <w:rFonts w:ascii="Times New Roman" w:hAnsi="Times New Roman" w:cs="Times New Roman"/>
          <w:sz w:val="22"/>
          <w:szCs w:val="22"/>
        </w:rPr>
        <w:t>H</w:t>
      </w:r>
      <w:r w:rsidR="003D2A6D">
        <w:rPr>
          <w:rFonts w:ascii="Times New Roman" w:hAnsi="Times New Roman" w:cs="Times New Roman"/>
          <w:sz w:val="22"/>
          <w:szCs w:val="22"/>
        </w:rPr>
        <w:t>is</w:t>
      </w:r>
      <w:r w:rsidR="003D2A6D" w:rsidRPr="00895F6E">
        <w:rPr>
          <w:rFonts w:ascii="Times New Roman" w:hAnsi="Times New Roman" w:cs="Times New Roman"/>
          <w:sz w:val="22"/>
          <w:szCs w:val="22"/>
        </w:rPr>
        <w:t xml:space="preserve"> </w:t>
      </w:r>
      <w:r w:rsidRPr="00895F6E">
        <w:rPr>
          <w:rFonts w:ascii="Times New Roman" w:hAnsi="Times New Roman" w:cs="Times New Roman"/>
          <w:sz w:val="22"/>
          <w:szCs w:val="22"/>
        </w:rPr>
        <w:t>Majesty;</w:t>
      </w:r>
    </w:p>
    <w:p w14:paraId="6A119BBC"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“mobile home” means a portable dwelling unit that</w:t>
      </w:r>
    </w:p>
    <w:p w14:paraId="409064CC"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is capable of being transported on its own chassis and running gear by towing or other means,</w:t>
      </w:r>
    </w:p>
    <w:p w14:paraId="7E77B65B" w14:textId="7661F979"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r>
      <w:r w:rsidR="00E30D7A" w:rsidRPr="00895F6E">
        <w:rPr>
          <w:rFonts w:ascii="Times New Roman" w:hAnsi="Times New Roman" w:cs="Times New Roman"/>
          <w:sz w:val="22"/>
          <w:szCs w:val="22"/>
        </w:rPr>
        <w:t xml:space="preserve">is placed on the chassis or body of a motor vehicle, </w:t>
      </w:r>
      <w:r w:rsidR="00320642">
        <w:rPr>
          <w:rFonts w:ascii="Times New Roman" w:hAnsi="Times New Roman" w:cs="Times New Roman"/>
          <w:sz w:val="22"/>
          <w:szCs w:val="22"/>
        </w:rPr>
        <w:t>or</w:t>
      </w:r>
    </w:p>
    <w:p w14:paraId="5DB060F4" w14:textId="006A9AA4" w:rsidR="00320642" w:rsidRDefault="003D2A6D" w:rsidP="00EA79A9">
      <w:pPr>
        <w:pStyle w:val="defn"/>
        <w:ind w:firstLine="0"/>
        <w:rPr>
          <w:rFonts w:ascii="Times New Roman" w:hAnsi="Times New Roman" w:cs="Times New Roman"/>
          <w:sz w:val="22"/>
          <w:szCs w:val="22"/>
        </w:rPr>
      </w:pPr>
      <w:r>
        <w:rPr>
          <w:rFonts w:ascii="Times New Roman" w:hAnsi="Times New Roman" w:cs="Times New Roman"/>
          <w:sz w:val="22"/>
          <w:szCs w:val="22"/>
        </w:rPr>
        <w:t>(c)</w:t>
      </w:r>
      <w:r w:rsidR="00E30D7A" w:rsidRPr="00895F6E">
        <w:rPr>
          <w:rFonts w:ascii="Times New Roman" w:hAnsi="Times New Roman" w:cs="Times New Roman"/>
          <w:sz w:val="22"/>
          <w:szCs w:val="22"/>
        </w:rPr>
        <w:t xml:space="preserve"> </w:t>
      </w:r>
      <w:r w:rsidR="00320642">
        <w:rPr>
          <w:rFonts w:ascii="Times New Roman" w:hAnsi="Times New Roman" w:cs="Times New Roman"/>
          <w:sz w:val="22"/>
          <w:szCs w:val="22"/>
        </w:rPr>
        <w:t xml:space="preserve">forms part of a motor vehicle, </w:t>
      </w:r>
    </w:p>
    <w:p w14:paraId="519BAF81" w14:textId="5B61DAFE" w:rsidR="00E30D7A" w:rsidRPr="00895F6E" w:rsidRDefault="00320642" w:rsidP="00EA79A9">
      <w:pPr>
        <w:pStyle w:val="defn"/>
        <w:ind w:firstLine="0"/>
        <w:rPr>
          <w:rFonts w:ascii="Times New Roman" w:hAnsi="Times New Roman" w:cs="Times New Roman"/>
          <w:sz w:val="22"/>
          <w:szCs w:val="22"/>
        </w:rPr>
      </w:pPr>
      <w:r>
        <w:rPr>
          <w:rFonts w:ascii="Times New Roman" w:hAnsi="Times New Roman" w:cs="Times New Roman"/>
          <w:sz w:val="22"/>
          <w:szCs w:val="22"/>
        </w:rPr>
        <w:t xml:space="preserve">and </w:t>
      </w:r>
      <w:r w:rsidR="00E30D7A" w:rsidRPr="00895F6E">
        <w:rPr>
          <w:rFonts w:ascii="Times New Roman" w:hAnsi="Times New Roman" w:cs="Times New Roman"/>
          <w:sz w:val="22"/>
          <w:szCs w:val="22"/>
        </w:rPr>
        <w:t>is designated to be used as living quarters or accommodation for travel, recreation or vacation purposes,</w:t>
      </w:r>
      <w:r w:rsidR="00E23EED">
        <w:rPr>
          <w:rFonts w:ascii="Times New Roman" w:hAnsi="Times New Roman" w:cs="Times New Roman"/>
          <w:sz w:val="22"/>
          <w:szCs w:val="22"/>
        </w:rPr>
        <w:t xml:space="preserve"> </w:t>
      </w:r>
      <w:r w:rsidR="00E30D7A" w:rsidRPr="00895F6E">
        <w:rPr>
          <w:rFonts w:ascii="Times New Roman" w:hAnsi="Times New Roman" w:cs="Times New Roman"/>
          <w:sz w:val="22"/>
          <w:szCs w:val="22"/>
        </w:rPr>
        <w:t xml:space="preserve">but does not include a mobile home that is registered as a trailer under </w:t>
      </w:r>
      <w:r w:rsidR="00E30D7A" w:rsidRPr="00895F6E">
        <w:rPr>
          <w:rFonts w:ascii="Times New Roman" w:hAnsi="Times New Roman" w:cs="Times New Roman"/>
          <w:i/>
          <w:iCs/>
          <w:sz w:val="22"/>
          <w:szCs w:val="22"/>
        </w:rPr>
        <w:t>The Drivers and Vehicle Act</w:t>
      </w:r>
      <w:r w:rsidR="00E23EED">
        <w:rPr>
          <w:rFonts w:ascii="Times New Roman" w:hAnsi="Times New Roman" w:cs="Times New Roman"/>
          <w:sz w:val="22"/>
          <w:szCs w:val="22"/>
        </w:rPr>
        <w:t xml:space="preserve">, C.C.S.M., c. </w:t>
      </w:r>
      <w:r w:rsidR="002906BD">
        <w:rPr>
          <w:rFonts w:ascii="Times New Roman" w:hAnsi="Times New Roman" w:cs="Times New Roman"/>
          <w:sz w:val="22"/>
          <w:szCs w:val="22"/>
        </w:rPr>
        <w:t>D104</w:t>
      </w:r>
      <w:r w:rsidR="00E30D7A" w:rsidRPr="00895F6E">
        <w:rPr>
          <w:rFonts w:ascii="Times New Roman" w:hAnsi="Times New Roman" w:cs="Times New Roman"/>
          <w:sz w:val="22"/>
          <w:szCs w:val="22"/>
        </w:rPr>
        <w:t>;</w:t>
      </w:r>
    </w:p>
    <w:p w14:paraId="5CA8B7C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“Notice of Appeal” means a notice containing the information set out in Schedule VI;</w:t>
      </w:r>
    </w:p>
    <w:p w14:paraId="4FA07922" w14:textId="77777777" w:rsidR="00E30D7A" w:rsidRPr="00895F6E" w:rsidRDefault="00B873D6" w:rsidP="00EA79A9">
      <w:pPr>
        <w:pStyle w:val="defn"/>
        <w:rPr>
          <w:rFonts w:ascii="Times New Roman" w:hAnsi="Times New Roman" w:cs="Times New Roman"/>
          <w:sz w:val="22"/>
          <w:szCs w:val="22"/>
        </w:rPr>
      </w:pPr>
      <w:r w:rsidRPr="00895F6E" w:rsidDel="00B873D6">
        <w:rPr>
          <w:rFonts w:ascii="Times New Roman" w:hAnsi="Times New Roman" w:cs="Times New Roman"/>
          <w:sz w:val="22"/>
          <w:szCs w:val="22"/>
        </w:rPr>
        <w:t xml:space="preserve"> </w:t>
      </w:r>
      <w:r w:rsidR="00E30D7A" w:rsidRPr="00895F6E">
        <w:rPr>
          <w:rFonts w:ascii="Times New Roman" w:hAnsi="Times New Roman" w:cs="Times New Roman"/>
          <w:sz w:val="22"/>
          <w:szCs w:val="22"/>
        </w:rPr>
        <w:t xml:space="preserve">“Notice of Hearing” means a notice containing the information set out in Schedule </w:t>
      </w:r>
      <w:r w:rsidRPr="00895F6E">
        <w:rPr>
          <w:rFonts w:ascii="Times New Roman" w:hAnsi="Times New Roman" w:cs="Times New Roman"/>
          <w:sz w:val="22"/>
          <w:szCs w:val="22"/>
        </w:rPr>
        <w:t>VII</w:t>
      </w:r>
      <w:r w:rsidR="00E30D7A" w:rsidRPr="00895F6E">
        <w:rPr>
          <w:rFonts w:ascii="Times New Roman" w:hAnsi="Times New Roman" w:cs="Times New Roman"/>
          <w:sz w:val="22"/>
          <w:szCs w:val="22"/>
        </w:rPr>
        <w:t>I;</w:t>
      </w:r>
    </w:p>
    <w:p w14:paraId="5A53EDA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“Notice of Withdrawal” means a notice containing the information set out in Schedule VII; </w:t>
      </w:r>
    </w:p>
    <w:p w14:paraId="60D04959"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“Order to Attend/Pro</w:t>
      </w:r>
      <w:r w:rsidR="00BA71CB"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 means an order containing the information set out in Schedule </w:t>
      </w:r>
      <w:r w:rsidR="00B873D6" w:rsidRPr="00895F6E">
        <w:rPr>
          <w:rFonts w:ascii="Times New Roman" w:hAnsi="Times New Roman" w:cs="Times New Roman"/>
          <w:sz w:val="22"/>
          <w:szCs w:val="22"/>
        </w:rPr>
        <w:t>I</w:t>
      </w:r>
      <w:r w:rsidRPr="00895F6E">
        <w:rPr>
          <w:rFonts w:ascii="Times New Roman" w:hAnsi="Times New Roman" w:cs="Times New Roman"/>
          <w:sz w:val="22"/>
          <w:szCs w:val="22"/>
        </w:rPr>
        <w:t>X;</w:t>
      </w:r>
    </w:p>
    <w:p w14:paraId="319AD1F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“party”, in respect of an appeal of an assessment under this Law, means the parties to an assessment appeal under section 3</w:t>
      </w:r>
      <w:r w:rsidR="00B873D6" w:rsidRPr="00895F6E">
        <w:rPr>
          <w:rFonts w:ascii="Times New Roman" w:hAnsi="Times New Roman" w:cs="Times New Roman"/>
          <w:sz w:val="22"/>
          <w:szCs w:val="22"/>
        </w:rPr>
        <w:t>2</w:t>
      </w:r>
      <w:r w:rsidRPr="00895F6E">
        <w:rPr>
          <w:rFonts w:ascii="Times New Roman" w:hAnsi="Times New Roman" w:cs="Times New Roman"/>
          <w:sz w:val="22"/>
          <w:szCs w:val="22"/>
        </w:rPr>
        <w:t>;</w:t>
      </w:r>
    </w:p>
    <w:p w14:paraId="1B74F8F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“person” includes a partnership, syndicate, association, corporation and the personal or other legal representatives of a person;</w:t>
      </w:r>
    </w:p>
    <w:p w14:paraId="71811E6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“portioned value” means, in respect of assessable property within a property class, a portion of the assessed value of the </w:t>
      </w:r>
      <w:r w:rsidR="007D6C92"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calculated on the basis of a percentage of the assessed value established in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(5);</w:t>
      </w:r>
    </w:p>
    <w:p w14:paraId="01797353"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“property class” means those categories of </w:t>
      </w:r>
      <w:r w:rsidR="007D6C92"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established in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(1) for the purposes of assessment and taxation;</w:t>
      </w:r>
    </w:p>
    <w:p w14:paraId="2B49F951"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“Province” means the province of Manitoba;</w:t>
      </w:r>
    </w:p>
    <w:p w14:paraId="4FEE5AD0" w14:textId="5EEF8D45"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“reference date” means, for a general assessment under section </w:t>
      </w:r>
      <w:r w:rsidR="00B873D6" w:rsidRPr="00895F6E">
        <w:rPr>
          <w:rFonts w:ascii="Times New Roman" w:hAnsi="Times New Roman" w:cs="Times New Roman"/>
          <w:sz w:val="22"/>
          <w:szCs w:val="22"/>
        </w:rPr>
        <w:t>5</w:t>
      </w:r>
      <w:r w:rsidRPr="00895F6E">
        <w:rPr>
          <w:rFonts w:ascii="Times New Roman" w:hAnsi="Times New Roman" w:cs="Times New Roman"/>
          <w:sz w:val="22"/>
          <w:szCs w:val="22"/>
        </w:rPr>
        <w:t xml:space="preserve">, the date prescribed as the reference date by regulation under </w:t>
      </w:r>
      <w:r w:rsidRPr="00895F6E">
        <w:rPr>
          <w:rFonts w:ascii="Times New Roman" w:hAnsi="Times New Roman" w:cs="Times New Roman"/>
          <w:i/>
          <w:iCs/>
          <w:sz w:val="22"/>
          <w:szCs w:val="22"/>
        </w:rPr>
        <w:t>The Municipal Assessment Act</w:t>
      </w:r>
      <w:r w:rsidR="003D2A6D">
        <w:rPr>
          <w:rFonts w:ascii="Times New Roman" w:hAnsi="Times New Roman" w:cs="Times New Roman"/>
          <w:sz w:val="22"/>
          <w:szCs w:val="22"/>
        </w:rPr>
        <w:t>, C.C.S.M., c. M226</w:t>
      </w:r>
      <w:r w:rsidRPr="00895F6E">
        <w:rPr>
          <w:rFonts w:ascii="Times New Roman" w:hAnsi="Times New Roman" w:cs="Times New Roman"/>
          <w:sz w:val="22"/>
          <w:szCs w:val="22"/>
        </w:rPr>
        <w:t>;</w:t>
      </w:r>
    </w:p>
    <w:p w14:paraId="061EC05C" w14:textId="2836DF73"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“reserve” means </w:t>
      </w:r>
      <w:r w:rsidR="007D6C92" w:rsidRPr="00895F6E">
        <w:rPr>
          <w:rFonts w:ascii="Times New Roman" w:hAnsi="Times New Roman" w:cs="Times New Roman"/>
          <w:sz w:val="22"/>
          <w:szCs w:val="22"/>
        </w:rPr>
        <w:t>a reserve</w:t>
      </w:r>
      <w:r w:rsidRPr="00895F6E">
        <w:rPr>
          <w:rFonts w:ascii="Times New Roman" w:hAnsi="Times New Roman" w:cs="Times New Roman"/>
          <w:sz w:val="22"/>
          <w:szCs w:val="22"/>
        </w:rPr>
        <w:t xml:space="preserve"> of the First Nation within the meaning of the </w:t>
      </w:r>
      <w:r w:rsidRPr="00895F6E">
        <w:rPr>
          <w:rFonts w:ascii="Times New Roman" w:hAnsi="Times New Roman" w:cs="Times New Roman"/>
          <w:i/>
          <w:iCs/>
          <w:sz w:val="22"/>
          <w:szCs w:val="22"/>
        </w:rPr>
        <w:t>Indian Act</w:t>
      </w:r>
      <w:r w:rsidR="00B87791">
        <w:rPr>
          <w:rFonts w:ascii="Times New Roman" w:hAnsi="Times New Roman" w:cs="Times New Roman"/>
          <w:i/>
          <w:iCs/>
          <w:sz w:val="22"/>
          <w:szCs w:val="22"/>
        </w:rPr>
        <w:t xml:space="preserve">, </w:t>
      </w:r>
      <w:r w:rsidR="00B87791">
        <w:rPr>
          <w:rFonts w:ascii="Times New Roman" w:hAnsi="Times New Roman" w:cs="Times New Roman"/>
          <w:sz w:val="22"/>
          <w:szCs w:val="22"/>
        </w:rPr>
        <w:t>R.S.C. 1985, c.I-5</w:t>
      </w:r>
      <w:r w:rsidRPr="00895F6E">
        <w:rPr>
          <w:rFonts w:ascii="Times New Roman" w:hAnsi="Times New Roman" w:cs="Times New Roman"/>
          <w:sz w:val="22"/>
          <w:szCs w:val="22"/>
        </w:rPr>
        <w:t>;</w:t>
      </w:r>
    </w:p>
    <w:p w14:paraId="64C63CAC"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“resolution” means a motion passed and approved by a majority of Council present at a duly convened meeting;</w:t>
      </w:r>
    </w:p>
    <w:p w14:paraId="2412759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“secretary” means the secretary of the Assessment Review Board appointed under section 26;</w:t>
      </w:r>
    </w:p>
    <w:p w14:paraId="7336EDC9"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“tax administrator” means the person appointed by Council to that position under the Taxation Law;</w:t>
      </w:r>
    </w:p>
    <w:p w14:paraId="1D4D2B7D"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“Taxation Law” means the _______ </w:t>
      </w:r>
      <w:r w:rsidRPr="00895F6E">
        <w:rPr>
          <w:rFonts w:ascii="Times New Roman" w:hAnsi="Times New Roman" w:cs="Times New Roman"/>
          <w:i/>
          <w:iCs/>
          <w:sz w:val="22"/>
          <w:szCs w:val="22"/>
        </w:rPr>
        <w:t xml:space="preserve">First Nation Property Taxation Law, 20__ </w:t>
      </w:r>
      <w:r w:rsidRPr="00895F6E">
        <w:rPr>
          <w:rFonts w:ascii="Times New Roman" w:hAnsi="Times New Roman" w:cs="Times New Roman"/>
          <w:sz w:val="22"/>
          <w:szCs w:val="22"/>
        </w:rPr>
        <w:t>;</w:t>
      </w:r>
    </w:p>
    <w:p w14:paraId="348A0A71"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“taxation year” means the calendar year to which an assessment roll applies for the purposes of taxation; </w:t>
      </w:r>
    </w:p>
    <w:p w14:paraId="2EBF5516"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“taxes” includes </w:t>
      </w:r>
    </w:p>
    <w:p w14:paraId="7D300421"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all taxes imposed, levied, assessed or assessable under the Taxation Law, and all penalties, interest and costs added to taxes under the Taxation Law, and</w:t>
      </w:r>
    </w:p>
    <w:p w14:paraId="361B6FB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5599473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“value” means, in respect of assessable property, the amount that the </w:t>
      </w:r>
      <w:r w:rsidR="007D6C92"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might reasonably be expected to realize if held in fee simple off the reserve and sold on the open market on the applicable </w:t>
      </w:r>
      <w:r w:rsidRPr="00895F6E">
        <w:rPr>
          <w:rFonts w:ascii="Times New Roman" w:hAnsi="Times New Roman" w:cs="Times New Roman"/>
          <w:sz w:val="22"/>
          <w:szCs w:val="22"/>
        </w:rPr>
        <w:lastRenderedPageBreak/>
        <w:t>reference date by a willing seller to a willing buyer.</w:t>
      </w:r>
    </w:p>
    <w:p w14:paraId="744D3E33" w14:textId="77777777" w:rsidR="007D6C92"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007D6C92" w:rsidRPr="00895F6E">
        <w:rPr>
          <w:rFonts w:ascii="Times New Roman" w:hAnsi="Times New Roman" w:cs="Times New Roman"/>
          <w:sz w:val="22"/>
          <w:szCs w:val="22"/>
        </w:rPr>
        <w:tab/>
        <w:t>For greater certainty, an interest, in relation to reserve lands, includes improvements.</w:t>
      </w:r>
    </w:p>
    <w:p w14:paraId="52582017" w14:textId="77777777" w:rsidR="00E30D7A" w:rsidRPr="00895F6E" w:rsidRDefault="007D6C92"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00E30D7A" w:rsidRPr="00895F6E">
        <w:rPr>
          <w:rFonts w:ascii="Times New Roman" w:hAnsi="Times New Roman" w:cs="Times New Roman"/>
          <w:sz w:val="22"/>
          <w:szCs w:val="22"/>
        </w:rPr>
        <w:tab/>
        <w:t>In this Law, references to a Part (</w:t>
      </w:r>
      <w:proofErr w:type="gramStart"/>
      <w:r w:rsidR="00E30D7A" w:rsidRPr="00895F6E">
        <w:rPr>
          <w:rFonts w:ascii="Times New Roman" w:hAnsi="Times New Roman" w:cs="Times New Roman"/>
          <w:sz w:val="22"/>
          <w:szCs w:val="22"/>
        </w:rPr>
        <w:t>e.g.</w:t>
      </w:r>
      <w:proofErr w:type="gramEnd"/>
      <w:r w:rsidR="00E30D7A" w:rsidRPr="00895F6E">
        <w:rPr>
          <w:rFonts w:ascii="Times New Roman" w:hAnsi="Times New Roman" w:cs="Times New Roman"/>
          <w:sz w:val="22"/>
          <w:szCs w:val="22"/>
        </w:rPr>
        <w:t xml:space="preserve"> Part I), section (e.g. section 1), subsection (e.g. subsection 2(1)), paragraph (e.g. paragraph </w:t>
      </w:r>
      <w:r w:rsidR="00B873D6" w:rsidRPr="00895F6E">
        <w:rPr>
          <w:rFonts w:ascii="Times New Roman" w:hAnsi="Times New Roman" w:cs="Times New Roman"/>
          <w:sz w:val="22"/>
          <w:szCs w:val="22"/>
        </w:rPr>
        <w:t>6</w:t>
      </w:r>
      <w:r w:rsidR="00E30D7A" w:rsidRPr="00895F6E">
        <w:rPr>
          <w:rFonts w:ascii="Times New Roman" w:hAnsi="Times New Roman" w:cs="Times New Roman"/>
          <w:sz w:val="22"/>
          <w:szCs w:val="22"/>
        </w:rPr>
        <w:t>(4)(a)) or Schedule (e.g. Schedule I) is a reference to the specified Part, section, subsection, paragraph or Schedule of this Law, except where otherwise stated.</w:t>
      </w:r>
    </w:p>
    <w:p w14:paraId="19D3EC0C"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III</w:t>
      </w:r>
    </w:p>
    <w:p w14:paraId="72134C18"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ADMINISTRATION</w:t>
      </w:r>
    </w:p>
    <w:p w14:paraId="695B1659"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Assessor</w:t>
      </w:r>
    </w:p>
    <w:p w14:paraId="6675483E"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appoint one or more assessors to undertake assessments of assessable property in accordance with this Law and such other duties as set out in this Law or as directed by Council.</w:t>
      </w:r>
    </w:p>
    <w:p w14:paraId="3C6172A7"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An assessor appointed by Council must be qualified to conduct assessments of real property in the Province.</w:t>
      </w:r>
    </w:p>
    <w:p w14:paraId="01783B6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Application of Law</w:t>
      </w:r>
    </w:p>
    <w:p w14:paraId="7C8A8905" w14:textId="77777777" w:rsidR="00E30D7A" w:rsidRPr="00895F6E" w:rsidRDefault="00E30D7A" w:rsidP="00EA79A9">
      <w:pPr>
        <w:pStyle w:val="para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This Law applies to all interests in </w:t>
      </w:r>
      <w:r w:rsidR="007D6C92"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7D6C92" w:rsidRPr="00895F6E">
        <w:rPr>
          <w:rFonts w:ascii="Times New Roman" w:hAnsi="Times New Roman" w:cs="Times New Roman"/>
          <w:sz w:val="22"/>
          <w:szCs w:val="22"/>
        </w:rPr>
        <w:t>s</w:t>
      </w:r>
      <w:r w:rsidRPr="00895F6E">
        <w:rPr>
          <w:rFonts w:ascii="Times New Roman" w:hAnsi="Times New Roman" w:cs="Times New Roman"/>
          <w:sz w:val="22"/>
          <w:szCs w:val="22"/>
        </w:rPr>
        <w:t>.</w:t>
      </w:r>
    </w:p>
    <w:p w14:paraId="69B77907"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IV</w:t>
      </w:r>
    </w:p>
    <w:p w14:paraId="3EAB02CB"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 xml:space="preserve">ASSESSMENTS </w:t>
      </w:r>
    </w:p>
    <w:p w14:paraId="41970C4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 xml:space="preserve">General Assessments </w:t>
      </w:r>
    </w:p>
    <w:p w14:paraId="5ABDB94F" w14:textId="41070721"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 A general assessment must be made in </w:t>
      </w:r>
      <w:r w:rsidR="0041283D" w:rsidRPr="00895F6E">
        <w:rPr>
          <w:rFonts w:ascii="Times New Roman" w:hAnsi="Times New Roman" w:cs="Times New Roman"/>
          <w:sz w:val="22"/>
          <w:szCs w:val="22"/>
        </w:rPr>
        <w:t>[</w:t>
      </w:r>
      <w:r w:rsidR="00E23EED" w:rsidRPr="00895F6E">
        <w:rPr>
          <w:rFonts w:ascii="Times New Roman" w:hAnsi="Times New Roman" w:cs="Times New Roman"/>
          <w:sz w:val="22"/>
          <w:szCs w:val="22"/>
        </w:rPr>
        <w:t>20</w:t>
      </w:r>
      <w:r w:rsidR="00E23EED">
        <w:rPr>
          <w:rFonts w:ascii="Times New Roman" w:hAnsi="Times New Roman" w:cs="Times New Roman"/>
          <w:sz w:val="22"/>
          <w:szCs w:val="22"/>
        </w:rPr>
        <w:t>23</w:t>
      </w:r>
      <w:r w:rsidR="0041283D" w:rsidRPr="00895F6E">
        <w:rPr>
          <w:rFonts w:ascii="Times New Roman" w:hAnsi="Times New Roman" w:cs="Times New Roman"/>
          <w:sz w:val="22"/>
          <w:szCs w:val="22"/>
        </w:rPr>
        <w:t xml:space="preserve">] </w:t>
      </w:r>
      <w:r w:rsidR="0041283D" w:rsidRPr="00895F6E">
        <w:rPr>
          <w:rFonts w:ascii="Times New Roman" w:hAnsi="Times New Roman" w:cs="Times New Roman"/>
          <w:b/>
          <w:sz w:val="22"/>
          <w:szCs w:val="22"/>
        </w:rPr>
        <w:t xml:space="preserve">[Note to First Nation: </w:t>
      </w:r>
      <w:r w:rsidR="007C6BA9" w:rsidRPr="00895F6E">
        <w:rPr>
          <w:rFonts w:ascii="Times New Roman" w:hAnsi="Times New Roman" w:cs="Times New Roman"/>
          <w:b/>
          <w:sz w:val="22"/>
          <w:szCs w:val="22"/>
        </w:rPr>
        <w:t>General assessments are made every two years</w:t>
      </w:r>
      <w:r w:rsidR="004520CC" w:rsidRPr="00895F6E">
        <w:rPr>
          <w:rFonts w:ascii="Times New Roman" w:hAnsi="Times New Roman" w:cs="Times New Roman"/>
          <w:b/>
          <w:sz w:val="22"/>
          <w:szCs w:val="22"/>
        </w:rPr>
        <w:t>.</w:t>
      </w:r>
      <w:r w:rsidR="00DA78C1" w:rsidRPr="00895F6E">
        <w:rPr>
          <w:rFonts w:ascii="Times New Roman" w:hAnsi="Times New Roman" w:cs="Times New Roman"/>
          <w:b/>
          <w:sz w:val="22"/>
          <w:szCs w:val="22"/>
        </w:rPr>
        <w:t>]</w:t>
      </w:r>
      <w:r w:rsidRPr="00895F6E">
        <w:rPr>
          <w:rFonts w:ascii="Times New Roman" w:hAnsi="Times New Roman" w:cs="Times New Roman"/>
          <w:sz w:val="22"/>
          <w:szCs w:val="22"/>
        </w:rPr>
        <w:t xml:space="preserve"> and thereafter in each year </w:t>
      </w:r>
      <w:r w:rsidR="007C6BA9" w:rsidRPr="00895F6E">
        <w:rPr>
          <w:rFonts w:ascii="Times New Roman" w:hAnsi="Times New Roman" w:cs="Times New Roman"/>
          <w:sz w:val="22"/>
          <w:szCs w:val="22"/>
        </w:rPr>
        <w:t>that is</w:t>
      </w:r>
      <w:r w:rsidRPr="00895F6E">
        <w:rPr>
          <w:rFonts w:ascii="Times New Roman" w:hAnsi="Times New Roman" w:cs="Times New Roman"/>
          <w:sz w:val="22"/>
          <w:szCs w:val="22"/>
        </w:rPr>
        <w:t xml:space="preserve"> prescribed by regulation under </w:t>
      </w:r>
      <w:r w:rsidRPr="00895F6E">
        <w:rPr>
          <w:rFonts w:ascii="Times New Roman" w:hAnsi="Times New Roman" w:cs="Times New Roman"/>
          <w:i/>
          <w:iCs/>
          <w:sz w:val="22"/>
          <w:szCs w:val="22"/>
        </w:rPr>
        <w:t>The Municipal Assessment Act</w:t>
      </w:r>
      <w:r w:rsidRPr="00895F6E">
        <w:rPr>
          <w:rFonts w:ascii="Times New Roman" w:hAnsi="Times New Roman" w:cs="Times New Roman"/>
          <w:sz w:val="22"/>
          <w:szCs w:val="22"/>
        </w:rPr>
        <w:t>.</w:t>
      </w:r>
    </w:p>
    <w:p w14:paraId="3B7ADF2C" w14:textId="273EAA99" w:rsidR="00E42CFE" w:rsidRPr="00895F6E" w:rsidRDefault="00DA78C1" w:rsidP="00EA79A9">
      <w:pPr>
        <w:pStyle w:val="para11"/>
        <w:rPr>
          <w:rFonts w:ascii="Times New Roman" w:hAnsi="Times New Roman" w:cs="Times New Roman"/>
          <w:b/>
          <w:sz w:val="22"/>
          <w:szCs w:val="22"/>
        </w:rPr>
      </w:pPr>
      <w:r w:rsidRPr="00895F6E">
        <w:rPr>
          <w:rFonts w:ascii="Times New Roman" w:hAnsi="Times New Roman" w:cs="Times New Roman"/>
          <w:sz w:val="22"/>
          <w:szCs w:val="22"/>
        </w:rPr>
        <w:tab/>
      </w:r>
      <w:r w:rsidRPr="00895F6E">
        <w:rPr>
          <w:rFonts w:ascii="Times New Roman" w:hAnsi="Times New Roman" w:cs="Times New Roman"/>
          <w:b/>
          <w:sz w:val="22"/>
          <w:szCs w:val="22"/>
        </w:rPr>
        <w:t xml:space="preserve">[Note to First Nation: </w:t>
      </w:r>
      <w:r w:rsidR="001B00FC" w:rsidRPr="00895F6E">
        <w:rPr>
          <w:rFonts w:ascii="Times New Roman" w:hAnsi="Times New Roman" w:cs="Times New Roman"/>
          <w:b/>
          <w:sz w:val="22"/>
          <w:szCs w:val="22"/>
        </w:rPr>
        <w:t>The following alternate wording may be used i</w:t>
      </w:r>
      <w:r w:rsidRPr="00895F6E">
        <w:rPr>
          <w:rFonts w:ascii="Times New Roman" w:hAnsi="Times New Roman" w:cs="Times New Roman"/>
          <w:b/>
          <w:sz w:val="22"/>
          <w:szCs w:val="22"/>
        </w:rPr>
        <w:t xml:space="preserve">f a general assessment already exists under a previous assessment law, </w:t>
      </w:r>
      <w:r w:rsidR="001B00FC" w:rsidRPr="00895F6E">
        <w:rPr>
          <w:rFonts w:ascii="Times New Roman" w:hAnsi="Times New Roman" w:cs="Times New Roman"/>
          <w:b/>
          <w:sz w:val="22"/>
          <w:szCs w:val="22"/>
        </w:rPr>
        <w:t>and the</w:t>
      </w:r>
      <w:r w:rsidR="00E42CFE" w:rsidRPr="00895F6E">
        <w:rPr>
          <w:rFonts w:ascii="Times New Roman" w:hAnsi="Times New Roman" w:cs="Times New Roman"/>
          <w:b/>
          <w:sz w:val="22"/>
          <w:szCs w:val="22"/>
        </w:rPr>
        <w:t xml:space="preserve"> assessment roll is continued from the previous law using s. 10(3)</w:t>
      </w:r>
      <w:r w:rsidR="003D2A6D">
        <w:rPr>
          <w:rFonts w:ascii="Times New Roman" w:hAnsi="Times New Roman" w:cs="Times New Roman"/>
          <w:b/>
          <w:sz w:val="22"/>
          <w:szCs w:val="22"/>
        </w:rPr>
        <w:t>:</w:t>
      </w:r>
      <w:r w:rsidRPr="00895F6E">
        <w:rPr>
          <w:rFonts w:ascii="Times New Roman" w:hAnsi="Times New Roman" w:cs="Times New Roman"/>
          <w:b/>
          <w:sz w:val="22"/>
          <w:szCs w:val="22"/>
        </w:rPr>
        <w:t xml:space="preserve"> </w:t>
      </w:r>
    </w:p>
    <w:p w14:paraId="73D05BCB" w14:textId="62E3B59F" w:rsidR="00DA78C1" w:rsidRPr="00895F6E" w:rsidRDefault="00DA78C1" w:rsidP="00E42CFE">
      <w:pPr>
        <w:pStyle w:val="para11"/>
        <w:rPr>
          <w:rFonts w:ascii="Times New Roman" w:hAnsi="Times New Roman" w:cs="Times New Roman"/>
          <w:sz w:val="22"/>
          <w:szCs w:val="22"/>
        </w:rPr>
      </w:pPr>
      <w:r w:rsidRPr="00895F6E">
        <w:rPr>
          <w:rFonts w:ascii="Times New Roman" w:hAnsi="Times New Roman" w:cs="Times New Roman"/>
          <w:b/>
          <w:sz w:val="22"/>
          <w:szCs w:val="22"/>
        </w:rPr>
        <w:t>“</w:t>
      </w:r>
      <w:r w:rsidR="00E42CFE" w:rsidRPr="00895F6E">
        <w:rPr>
          <w:rFonts w:ascii="Times New Roman" w:hAnsi="Times New Roman" w:cs="Times New Roman"/>
          <w:b/>
          <w:sz w:val="22"/>
          <w:szCs w:val="22"/>
        </w:rPr>
        <w:t>5.(1)</w:t>
      </w:r>
      <w:r w:rsidR="00E42CFE" w:rsidRPr="00895F6E">
        <w:rPr>
          <w:rFonts w:ascii="Times New Roman" w:hAnsi="Times New Roman" w:cs="Times New Roman"/>
          <w:b/>
          <w:sz w:val="22"/>
          <w:szCs w:val="22"/>
        </w:rPr>
        <w:tab/>
      </w:r>
      <w:r w:rsidRPr="00895F6E">
        <w:rPr>
          <w:rFonts w:ascii="Times New Roman" w:hAnsi="Times New Roman" w:cs="Times New Roman"/>
          <w:b/>
          <w:sz w:val="22"/>
          <w:szCs w:val="22"/>
        </w:rPr>
        <w:t xml:space="preserve">A general assessment must be made in each year </w:t>
      </w:r>
      <w:r w:rsidR="007C6BA9" w:rsidRPr="00895F6E">
        <w:rPr>
          <w:rFonts w:ascii="Times New Roman" w:hAnsi="Times New Roman" w:cs="Times New Roman"/>
          <w:b/>
          <w:sz w:val="22"/>
          <w:szCs w:val="22"/>
        </w:rPr>
        <w:t>that is</w:t>
      </w:r>
      <w:r w:rsidRPr="00895F6E">
        <w:rPr>
          <w:rFonts w:ascii="Times New Roman" w:hAnsi="Times New Roman" w:cs="Times New Roman"/>
          <w:b/>
          <w:sz w:val="22"/>
          <w:szCs w:val="22"/>
        </w:rPr>
        <w:t xml:space="preserve"> prescribed by regulation under </w:t>
      </w:r>
      <w:r w:rsidRPr="00895F6E">
        <w:rPr>
          <w:rFonts w:ascii="Times New Roman" w:hAnsi="Times New Roman" w:cs="Times New Roman"/>
          <w:b/>
          <w:i/>
          <w:iCs/>
          <w:sz w:val="22"/>
          <w:szCs w:val="22"/>
        </w:rPr>
        <w:t>The Municipal Assessment Act</w:t>
      </w:r>
      <w:r w:rsidR="00804A06" w:rsidRPr="00895F6E">
        <w:rPr>
          <w:rFonts w:ascii="Times New Roman" w:hAnsi="Times New Roman" w:cs="Times New Roman"/>
          <w:b/>
          <w:sz w:val="22"/>
          <w:szCs w:val="22"/>
        </w:rPr>
        <w:t>.</w:t>
      </w:r>
      <w:r w:rsidRPr="00895F6E">
        <w:rPr>
          <w:rFonts w:ascii="Times New Roman" w:hAnsi="Times New Roman" w:cs="Times New Roman"/>
          <w:b/>
          <w:sz w:val="22"/>
          <w:szCs w:val="22"/>
        </w:rPr>
        <w:t>”]</w:t>
      </w:r>
    </w:p>
    <w:p w14:paraId="1B5E7F86"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Subject to amendments made under this Law, a general assessment applies </w:t>
      </w:r>
      <w:r w:rsidR="00804A06" w:rsidRPr="00895F6E">
        <w:rPr>
          <w:rFonts w:ascii="Times New Roman" w:hAnsi="Times New Roman" w:cs="Times New Roman"/>
          <w:sz w:val="22"/>
          <w:szCs w:val="22"/>
        </w:rPr>
        <w:t xml:space="preserve">to the year in which it is made and to </w:t>
      </w:r>
      <w:r w:rsidRPr="00895F6E">
        <w:rPr>
          <w:rFonts w:ascii="Times New Roman" w:hAnsi="Times New Roman" w:cs="Times New Roman"/>
          <w:sz w:val="22"/>
          <w:szCs w:val="22"/>
        </w:rPr>
        <w:t>each subsequent year until the year of the next general assessment.</w:t>
      </w:r>
    </w:p>
    <w:p w14:paraId="134EE61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Assessment and Valuation</w:t>
      </w:r>
    </w:p>
    <w:p w14:paraId="54DCB7FF" w14:textId="255918E4"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In making assessments, the assessor must assess all interests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that are subject to taxation under the Taxation Law and all interests for which payments</w:t>
      </w:r>
      <w:r w:rsidR="003D2A6D">
        <w:rPr>
          <w:rFonts w:ascii="Times New Roman" w:hAnsi="Times New Roman" w:cs="Times New Roman"/>
          <w:sz w:val="22"/>
          <w:szCs w:val="22"/>
        </w:rPr>
        <w:t xml:space="preserve"> </w:t>
      </w:r>
      <w:r w:rsidRPr="00895F6E">
        <w:rPr>
          <w:rFonts w:ascii="Times New Roman" w:hAnsi="Times New Roman" w:cs="Times New Roman"/>
          <w:sz w:val="22"/>
          <w:szCs w:val="22"/>
        </w:rPr>
        <w:t>in</w:t>
      </w:r>
      <w:r w:rsidR="003D2A6D">
        <w:rPr>
          <w:rFonts w:ascii="Times New Roman" w:hAnsi="Times New Roman" w:cs="Times New Roman"/>
          <w:sz w:val="22"/>
          <w:szCs w:val="22"/>
        </w:rPr>
        <w:t xml:space="preserve"> </w:t>
      </w:r>
      <w:r w:rsidRPr="00895F6E">
        <w:rPr>
          <w:rFonts w:ascii="Times New Roman" w:hAnsi="Times New Roman" w:cs="Times New Roman"/>
          <w:sz w:val="22"/>
          <w:szCs w:val="22"/>
        </w:rPr>
        <w:t>lieu</w:t>
      </w:r>
      <w:r w:rsidR="003D2A6D">
        <w:rPr>
          <w:rFonts w:ascii="Times New Roman" w:hAnsi="Times New Roman" w:cs="Times New Roman"/>
          <w:sz w:val="22"/>
          <w:szCs w:val="22"/>
        </w:rPr>
        <w:t xml:space="preserve"> of taxes</w:t>
      </w:r>
      <w:r w:rsidRPr="00895F6E">
        <w:rPr>
          <w:rFonts w:ascii="Times New Roman" w:hAnsi="Times New Roman" w:cs="Times New Roman"/>
          <w:sz w:val="22"/>
          <w:szCs w:val="22"/>
        </w:rPr>
        <w:t xml:space="preserve"> may be accepted by Council.</w:t>
      </w:r>
    </w:p>
    <w:p w14:paraId="328B96B7"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Except where otherwise provided in this Law, the assessor must assess each interest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at value. </w:t>
      </w:r>
    </w:p>
    <w:p w14:paraId="3021C598"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must determine the assessed value of an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and must enter the assessed value of the interest in the assessment roll.</w:t>
      </w:r>
    </w:p>
    <w:p w14:paraId="1AA62D44" w14:textId="77777777" w:rsidR="00804A06" w:rsidRPr="00895F6E" w:rsidRDefault="00804A06"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[Note to First Nation:  Con</w:t>
      </w:r>
      <w:r w:rsidR="004C5E8A" w:rsidRPr="00895F6E">
        <w:rPr>
          <w:rFonts w:ascii="Times New Roman" w:hAnsi="Times New Roman" w:cs="Times New Roman"/>
          <w:b/>
          <w:sz w:val="22"/>
          <w:szCs w:val="22"/>
        </w:rPr>
        <w:t>sider</w:t>
      </w:r>
      <w:r w:rsidRPr="00895F6E">
        <w:rPr>
          <w:rFonts w:ascii="Times New Roman" w:hAnsi="Times New Roman" w:cs="Times New Roman"/>
          <w:b/>
          <w:sz w:val="22"/>
          <w:szCs w:val="22"/>
        </w:rPr>
        <w:t xml:space="preserve"> the inclusion of these provisions</w:t>
      </w:r>
      <w:r w:rsidR="003A73A7" w:rsidRPr="00895F6E">
        <w:rPr>
          <w:rFonts w:ascii="Times New Roman" w:hAnsi="Times New Roman" w:cs="Times New Roman"/>
          <w:b/>
          <w:sz w:val="22"/>
          <w:szCs w:val="22"/>
        </w:rPr>
        <w:t xml:space="preserve"> and discuss with the assessor</w:t>
      </w:r>
      <w:r w:rsidRPr="00895F6E">
        <w:rPr>
          <w:rFonts w:ascii="Times New Roman" w:hAnsi="Times New Roman" w:cs="Times New Roman"/>
          <w:b/>
          <w:sz w:val="22"/>
          <w:szCs w:val="22"/>
        </w:rPr>
        <w:t xml:space="preserve">.  </w:t>
      </w:r>
      <w:r w:rsidR="006C407F" w:rsidRPr="00895F6E">
        <w:rPr>
          <w:rFonts w:ascii="Times New Roman" w:hAnsi="Times New Roman" w:cs="Times New Roman"/>
          <w:b/>
          <w:sz w:val="22"/>
          <w:szCs w:val="22"/>
        </w:rPr>
        <w:t>Linear rights are often assessed as separate interests on reserve lands.]</w:t>
      </w:r>
    </w:p>
    <w:p w14:paraId="74234365" w14:textId="77777777" w:rsidR="00E30D7A" w:rsidRPr="00895F6E" w:rsidRDefault="00E30D7A" w:rsidP="00EA79A9">
      <w:pPr>
        <w:pStyle w:val="sub1"/>
        <w:rPr>
          <w:rFonts w:ascii="Times New Roman" w:hAnsi="Times New Roman" w:cs="Times New Roman"/>
          <w:sz w:val="22"/>
          <w:szCs w:val="22"/>
          <w:lang w:val="en-CA"/>
        </w:rPr>
      </w:pPr>
      <w:r w:rsidRPr="00895F6E">
        <w:rPr>
          <w:rFonts w:ascii="Times New Roman" w:hAnsi="Times New Roman" w:cs="Times New Roman"/>
          <w:sz w:val="22"/>
          <w:szCs w:val="22"/>
        </w:rPr>
        <w:tab/>
      </w:r>
      <w:r w:rsidRPr="00895F6E">
        <w:rPr>
          <w:rFonts w:ascii="Times New Roman" w:hAnsi="Times New Roman" w:cs="Times New Roman"/>
          <w:spacing w:val="-2"/>
          <w:sz w:val="22"/>
          <w:szCs w:val="22"/>
        </w:rPr>
        <w:t>(4)</w:t>
      </w:r>
      <w:r w:rsidRPr="00895F6E">
        <w:rPr>
          <w:rFonts w:ascii="Times New Roman" w:hAnsi="Times New Roman" w:cs="Times New Roman"/>
          <w:spacing w:val="-2"/>
          <w:sz w:val="22"/>
          <w:szCs w:val="22"/>
        </w:rPr>
        <w:tab/>
      </w:r>
      <w:r w:rsidRPr="00895F6E">
        <w:rPr>
          <w:rFonts w:ascii="Times New Roman" w:hAnsi="Times New Roman" w:cs="Times New Roman"/>
          <w:spacing w:val="-2"/>
          <w:sz w:val="22"/>
          <w:szCs w:val="22"/>
          <w:lang w:val="en-CA"/>
        </w:rPr>
        <w:t>For purposes of assessments that are affected by easements or rights-of-</w:t>
      </w:r>
      <w:r w:rsidRPr="00895F6E">
        <w:rPr>
          <w:rFonts w:ascii="Times New Roman" w:hAnsi="Times New Roman" w:cs="Times New Roman"/>
          <w:sz w:val="22"/>
          <w:szCs w:val="22"/>
          <w:lang w:val="en-CA"/>
        </w:rPr>
        <w:t xml:space="preserve">way, </w:t>
      </w:r>
      <w:r w:rsidR="004969CB" w:rsidRPr="00895F6E">
        <w:rPr>
          <w:rFonts w:ascii="Times New Roman" w:hAnsi="Times New Roman" w:cs="Times New Roman"/>
          <w:sz w:val="22"/>
          <w:szCs w:val="22"/>
          <w:lang w:val="en-CA"/>
        </w:rPr>
        <w:t xml:space="preserve">the </w:t>
      </w:r>
      <w:r w:rsidRPr="00895F6E">
        <w:rPr>
          <w:rFonts w:ascii="Times New Roman" w:hAnsi="Times New Roman" w:cs="Times New Roman"/>
          <w:sz w:val="22"/>
          <w:szCs w:val="22"/>
          <w:lang w:val="en-CA"/>
        </w:rPr>
        <w:t>assessor must</w:t>
      </w:r>
    </w:p>
    <w:p w14:paraId="07DD74A7" w14:textId="77777777" w:rsidR="00E30D7A" w:rsidRPr="00895F6E" w:rsidRDefault="00E30D7A" w:rsidP="00EA79A9">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(a) </w:t>
      </w:r>
      <w:r w:rsidRPr="00895F6E">
        <w:rPr>
          <w:rFonts w:ascii="Times New Roman" w:hAnsi="Times New Roman" w:cs="Times New Roman"/>
          <w:sz w:val="22"/>
          <w:szCs w:val="22"/>
          <w:lang w:val="en-CA"/>
        </w:rPr>
        <w:tab/>
        <w:t>increase the assessed value of land that enjoys the benefit of an easement or right-of-way by an amount that represents the increase in value of the land, if any, resulting from enjoyment of the benefit of the easement or right-of way; and</w:t>
      </w:r>
    </w:p>
    <w:p w14:paraId="55D0E0F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pacing w:val="-3"/>
          <w:sz w:val="22"/>
          <w:szCs w:val="22"/>
          <w:lang w:val="en-CA"/>
        </w:rPr>
        <w:lastRenderedPageBreak/>
        <w:t>(b)</w:t>
      </w:r>
      <w:r w:rsidRPr="00895F6E">
        <w:rPr>
          <w:rFonts w:ascii="Times New Roman" w:hAnsi="Times New Roman" w:cs="Times New Roman"/>
          <w:spacing w:val="-3"/>
          <w:sz w:val="22"/>
          <w:szCs w:val="22"/>
          <w:lang w:val="en-CA"/>
        </w:rPr>
        <w:tab/>
        <w:t>decrease the assessed value of land upon which the easement or right-of-</w:t>
      </w:r>
      <w:r w:rsidRPr="00895F6E">
        <w:rPr>
          <w:rFonts w:ascii="Times New Roman" w:hAnsi="Times New Roman" w:cs="Times New Roman"/>
          <w:sz w:val="22"/>
          <w:szCs w:val="22"/>
          <w:lang w:val="en-CA"/>
        </w:rPr>
        <w:t>way is situated by an amount that represents the loss in value of the land, if any, resulting from the presence of the easement or right-of-way on the land.</w:t>
      </w:r>
    </w:p>
    <w:p w14:paraId="49543E33" w14:textId="4D4C9F7F"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Where a strip of land that is not part of land that is being assessed is reserved as a private roadway for the benefit of land that is being assessed,</w:t>
      </w:r>
      <w:r w:rsidR="004969CB" w:rsidRPr="00895F6E">
        <w:rPr>
          <w:rFonts w:ascii="Times New Roman" w:hAnsi="Times New Roman" w:cs="Times New Roman"/>
          <w:sz w:val="22"/>
          <w:szCs w:val="22"/>
        </w:rPr>
        <w:t xml:space="preserve"> the</w:t>
      </w:r>
      <w:r w:rsidRPr="00895F6E">
        <w:rPr>
          <w:rFonts w:ascii="Times New Roman" w:hAnsi="Times New Roman" w:cs="Times New Roman"/>
          <w:sz w:val="22"/>
          <w:szCs w:val="22"/>
        </w:rPr>
        <w:t xml:space="preserve"> assessor must, subject to subsection (6), add the value of the strip of land to the assessed value of the land that is being assessed.</w:t>
      </w:r>
    </w:p>
    <w:p w14:paraId="3FE300C5"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 xml:space="preserve">(6) </w:t>
      </w:r>
      <w:r w:rsidRPr="00895F6E">
        <w:rPr>
          <w:rFonts w:ascii="Times New Roman" w:hAnsi="Times New Roman" w:cs="Times New Roman"/>
          <w:sz w:val="22"/>
          <w:szCs w:val="22"/>
        </w:rPr>
        <w:tab/>
        <w:t>Where a strip of land under subsection (5) is reserved for the benefit of two or more parcels of land, the assessor must, for purposes of an assessment under subsection (5), apportion the value of the strip of land to the parcels of land in proportion to the benefit enjoyed by each parcel.</w:t>
      </w:r>
    </w:p>
    <w:p w14:paraId="02A16208" w14:textId="76F8EE1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(7)</w:t>
      </w:r>
      <w:r w:rsidRPr="00895F6E">
        <w:rPr>
          <w:rFonts w:ascii="Times New Roman" w:hAnsi="Times New Roman" w:cs="Times New Roman"/>
          <w:sz w:val="22"/>
          <w:szCs w:val="22"/>
        </w:rPr>
        <w:tab/>
        <w:t xml:space="preserve">In assessing a railway roadway, pipeline or gas distribution system, the assessor must determine the value by applying the assessment rates prescribed by regulation under </w:t>
      </w:r>
      <w:r w:rsidRPr="00895F6E">
        <w:rPr>
          <w:rFonts w:ascii="Times New Roman" w:hAnsi="Times New Roman" w:cs="Times New Roman"/>
          <w:i/>
          <w:iCs/>
          <w:sz w:val="22"/>
          <w:szCs w:val="22"/>
        </w:rPr>
        <w:t>The Municipal Assessment Act</w:t>
      </w:r>
      <w:r w:rsidRPr="00895F6E">
        <w:rPr>
          <w:rFonts w:ascii="Times New Roman" w:hAnsi="Times New Roman" w:cs="Times New Roman"/>
          <w:sz w:val="22"/>
          <w:szCs w:val="22"/>
        </w:rPr>
        <w:t xml:space="preserve">. </w:t>
      </w:r>
    </w:p>
    <w:p w14:paraId="043A85EE"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(8)</w:t>
      </w:r>
      <w:r w:rsidRPr="00895F6E">
        <w:rPr>
          <w:rFonts w:ascii="Times New Roman" w:hAnsi="Times New Roman" w:cs="Times New Roman"/>
          <w:sz w:val="22"/>
          <w:szCs w:val="22"/>
        </w:rPr>
        <w:tab/>
        <w:t>The assessor must assess pipeline in the name of the owner or operator of the pipeline, and gas distribution systems in the name of the owner of the system.</w:t>
      </w:r>
    </w:p>
    <w:p w14:paraId="5430B7B4"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(9)</w:t>
      </w:r>
      <w:r w:rsidRPr="00895F6E">
        <w:rPr>
          <w:rFonts w:ascii="Times New Roman" w:hAnsi="Times New Roman" w:cs="Times New Roman"/>
          <w:sz w:val="22"/>
          <w:szCs w:val="22"/>
        </w:rPr>
        <w:tab/>
        <w:t>An assessment is presumed to be properly made and the assessed value to be fixed at a fair and just amount where the assessed value bears a fair and just relation to the assessed values of other assessable property.</w:t>
      </w:r>
    </w:p>
    <w:p w14:paraId="6C0466B8" w14:textId="77777777" w:rsidR="00E30D7A" w:rsidRPr="00895F6E" w:rsidRDefault="00E30D7A" w:rsidP="00EA79A9">
      <w:pPr>
        <w:pStyle w:val="sub2"/>
        <w:rPr>
          <w:rFonts w:ascii="Times New Roman" w:hAnsi="Times New Roman" w:cs="Times New Roman"/>
          <w:sz w:val="22"/>
          <w:szCs w:val="22"/>
        </w:rPr>
      </w:pPr>
      <w:r w:rsidRPr="00895F6E">
        <w:rPr>
          <w:rFonts w:ascii="Times New Roman" w:hAnsi="Times New Roman" w:cs="Times New Roman"/>
          <w:sz w:val="22"/>
          <w:szCs w:val="22"/>
        </w:rPr>
        <w:tab/>
        <w:t>(10)</w:t>
      </w:r>
      <w:r w:rsidRPr="00895F6E">
        <w:rPr>
          <w:rFonts w:ascii="Times New Roman" w:hAnsi="Times New Roman" w:cs="Times New Roman"/>
          <w:sz w:val="22"/>
          <w:szCs w:val="22"/>
        </w:rPr>
        <w:tab/>
        <w:t xml:space="preserve">Except as otherwise provided in this Law, for the purposes of assessing </w:t>
      </w:r>
      <w:r w:rsidR="005311E5"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the assessor must use</w:t>
      </w:r>
    </w:p>
    <w:p w14:paraId="7FE598C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valuation methods, rates, rules and formulas established under provincial assessment legislation existing at the time of assessment; and</w:t>
      </w:r>
    </w:p>
    <w:p w14:paraId="2623E95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assessment rules and practices used by assessors in the Province for conducting assessments off the reserve.</w:t>
      </w:r>
    </w:p>
    <w:p w14:paraId="4ABB3B45"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Property Classes and Portioned Values</w:t>
      </w:r>
    </w:p>
    <w:p w14:paraId="0BDD944C"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hereby establishes the property classes established by the Province for provincial property assessment purposes, for the purposes of assessment under this Law and imposing taxes under the Taxation Law.</w:t>
      </w:r>
    </w:p>
    <w:p w14:paraId="4E8ECCFF"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property classes established under subsection (1) are set out in Schedule I to this Law, and the assessor must use the corresponding provincial classification rules for each property class.</w:t>
      </w:r>
    </w:p>
    <w:p w14:paraId="575B44FA"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must assess each </w:t>
      </w:r>
      <w:r w:rsidR="005311E5"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according to the property classes established under this Law.</w:t>
      </w:r>
    </w:p>
    <w:p w14:paraId="63720BB3"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Where </w:t>
      </w:r>
      <w:r w:rsidR="005311E5" w:rsidRPr="00895F6E">
        <w:rPr>
          <w:rFonts w:ascii="Times New Roman" w:hAnsi="Times New Roman" w:cs="Times New Roman"/>
          <w:sz w:val="22"/>
          <w:szCs w:val="22"/>
        </w:rPr>
        <w:t>an interest in reserve lands</w:t>
      </w:r>
      <w:r w:rsidRPr="00895F6E">
        <w:rPr>
          <w:rFonts w:ascii="Times New Roman" w:hAnsi="Times New Roman" w:cs="Times New Roman"/>
          <w:sz w:val="22"/>
          <w:szCs w:val="22"/>
        </w:rPr>
        <w:t xml:space="preserve"> being assessed falls within two (2) or more property classes, the assessor must allocate the assessed value of the </w:t>
      </w:r>
      <w:r w:rsidR="005311E5" w:rsidRPr="00895F6E">
        <w:rPr>
          <w:rFonts w:ascii="Times New Roman" w:hAnsi="Times New Roman" w:cs="Times New Roman"/>
          <w:sz w:val="22"/>
          <w:szCs w:val="22"/>
        </w:rPr>
        <w:t>interest</w:t>
      </w:r>
      <w:r w:rsidRPr="00895F6E">
        <w:rPr>
          <w:rFonts w:ascii="Times New Roman" w:hAnsi="Times New Roman" w:cs="Times New Roman"/>
          <w:sz w:val="22"/>
          <w:szCs w:val="22"/>
        </w:rPr>
        <w:t xml:space="preserve"> to the property classes in portions that, in each case, reflect the part of the assessed value attributable to the portion of the </w:t>
      </w:r>
      <w:r w:rsidR="005311E5" w:rsidRPr="00895F6E">
        <w:rPr>
          <w:rFonts w:ascii="Times New Roman" w:hAnsi="Times New Roman" w:cs="Times New Roman"/>
          <w:sz w:val="22"/>
          <w:szCs w:val="22"/>
        </w:rPr>
        <w:t>interest</w:t>
      </w:r>
      <w:r w:rsidR="009C4B0E" w:rsidRPr="00895F6E">
        <w:rPr>
          <w:rFonts w:ascii="Times New Roman" w:hAnsi="Times New Roman" w:cs="Times New Roman"/>
          <w:sz w:val="22"/>
          <w:szCs w:val="22"/>
        </w:rPr>
        <w:t xml:space="preserve"> falling within the class.</w:t>
      </w:r>
    </w:p>
    <w:p w14:paraId="2937CCE9" w14:textId="35280F24" w:rsidR="00E30D7A" w:rsidRPr="00895F6E" w:rsidRDefault="00EA79A9"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r>
      <w:r w:rsidR="00E30D7A" w:rsidRPr="00895F6E">
        <w:rPr>
          <w:rFonts w:ascii="Times New Roman" w:hAnsi="Times New Roman" w:cs="Times New Roman"/>
          <w:sz w:val="22"/>
          <w:szCs w:val="22"/>
        </w:rPr>
        <w:t xml:space="preserve">The assessor must determine the portioned value of each </w:t>
      </w:r>
      <w:r w:rsidR="005311E5" w:rsidRPr="00895F6E">
        <w:rPr>
          <w:rFonts w:ascii="Times New Roman" w:hAnsi="Times New Roman" w:cs="Times New Roman"/>
          <w:sz w:val="22"/>
          <w:szCs w:val="22"/>
        </w:rPr>
        <w:t>interest in reserve lands</w:t>
      </w:r>
      <w:r w:rsidR="00E30D7A" w:rsidRPr="00895F6E">
        <w:rPr>
          <w:rFonts w:ascii="Times New Roman" w:hAnsi="Times New Roman" w:cs="Times New Roman"/>
          <w:sz w:val="22"/>
          <w:szCs w:val="22"/>
        </w:rPr>
        <w:t xml:space="preserve"> using the percentages of assessed value prescribed by regulation under </w:t>
      </w:r>
      <w:r w:rsidR="00E30D7A" w:rsidRPr="00895F6E">
        <w:rPr>
          <w:rFonts w:ascii="Times New Roman" w:hAnsi="Times New Roman" w:cs="Times New Roman"/>
          <w:i/>
          <w:iCs/>
          <w:sz w:val="22"/>
          <w:szCs w:val="22"/>
        </w:rPr>
        <w:t>The Municipal Assessment Act</w:t>
      </w:r>
      <w:r w:rsidR="00E30D7A" w:rsidRPr="00895F6E">
        <w:rPr>
          <w:rFonts w:ascii="Times New Roman" w:hAnsi="Times New Roman" w:cs="Times New Roman"/>
          <w:sz w:val="22"/>
          <w:szCs w:val="22"/>
        </w:rPr>
        <w:t xml:space="preserve"> for each property class.</w:t>
      </w:r>
    </w:p>
    <w:p w14:paraId="5CBCDC49"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V</w:t>
      </w:r>
    </w:p>
    <w:p w14:paraId="545BCDF6"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REQUESTS FOR INFORMATION AND INSPECTIONS</w:t>
      </w:r>
    </w:p>
    <w:p w14:paraId="60F9305B"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Requests for Information</w:t>
      </w:r>
    </w:p>
    <w:p w14:paraId="52C0F2AB" w14:textId="4D0F3032" w:rsidR="00E30D7A" w:rsidRPr="00895F6E" w:rsidRDefault="00E30D7A" w:rsidP="00EA79A9">
      <w:pPr>
        <w:pStyle w:val="para11"/>
        <w:rPr>
          <w:rFonts w:ascii="Times New Roman" w:hAnsi="Times New Roman" w:cs="Times New Roman"/>
          <w:sz w:val="22"/>
          <w:szCs w:val="22"/>
          <w:lang w:val="en-CA"/>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r>
      <w:r w:rsidR="004969CB" w:rsidRPr="00895F6E">
        <w:rPr>
          <w:rFonts w:ascii="Times New Roman" w:hAnsi="Times New Roman" w:cs="Times New Roman"/>
          <w:sz w:val="22"/>
          <w:szCs w:val="22"/>
        </w:rPr>
        <w:t xml:space="preserve">The </w:t>
      </w:r>
      <w:r w:rsidRPr="00895F6E">
        <w:rPr>
          <w:rFonts w:ascii="Times New Roman" w:hAnsi="Times New Roman" w:cs="Times New Roman"/>
          <w:sz w:val="22"/>
          <w:szCs w:val="22"/>
          <w:lang w:val="en-CA"/>
        </w:rPr>
        <w:t xml:space="preserve">assessor may </w:t>
      </w:r>
      <w:r w:rsidRPr="00895F6E">
        <w:rPr>
          <w:rFonts w:ascii="Times New Roman" w:hAnsi="Times New Roman" w:cs="Times New Roman"/>
          <w:sz w:val="22"/>
          <w:szCs w:val="22"/>
        </w:rPr>
        <w:t xml:space="preserve">deliver a Request for Information containing the information set out in Schedule II, </w:t>
      </w:r>
      <w:r w:rsidRPr="00895F6E">
        <w:rPr>
          <w:rFonts w:ascii="Times New Roman" w:hAnsi="Times New Roman" w:cs="Times New Roman"/>
          <w:sz w:val="22"/>
          <w:szCs w:val="22"/>
          <w:lang w:val="en-CA"/>
        </w:rPr>
        <w:t xml:space="preserve">requesting that a person who holds assessable property, </w:t>
      </w:r>
      <w:r w:rsidRPr="00895F6E">
        <w:rPr>
          <w:rFonts w:ascii="Times New Roman" w:hAnsi="Times New Roman" w:cs="Times New Roman"/>
          <w:sz w:val="22"/>
          <w:szCs w:val="22"/>
        </w:rPr>
        <w:t>or a person who has disposed of assessable property,</w:t>
      </w:r>
      <w:r w:rsidRPr="00895F6E">
        <w:rPr>
          <w:rFonts w:ascii="Times New Roman" w:hAnsi="Times New Roman" w:cs="Times New Roman"/>
          <w:sz w:val="22"/>
          <w:szCs w:val="22"/>
          <w:lang w:val="en-CA"/>
        </w:rPr>
        <w:t xml:space="preserve"> provide to the assessor information or documentation that relates or might relate to, or that affects or might affect, the value of the interest in</w:t>
      </w:r>
      <w:r w:rsidR="00396340" w:rsidRPr="00895F6E">
        <w:rPr>
          <w:rFonts w:ascii="Times New Roman" w:hAnsi="Times New Roman" w:cs="Times New Roman"/>
          <w:sz w:val="22"/>
          <w:szCs w:val="22"/>
          <w:lang w:val="en-CA"/>
        </w:rPr>
        <w:t xml:space="preserve"> reserve</w:t>
      </w:r>
      <w:r w:rsidRPr="00895F6E">
        <w:rPr>
          <w:rFonts w:ascii="Times New Roman" w:hAnsi="Times New Roman" w:cs="Times New Roman"/>
          <w:sz w:val="22"/>
          <w:szCs w:val="22"/>
          <w:lang w:val="en-CA"/>
        </w:rPr>
        <w:t xml:space="preserve"> land</w:t>
      </w:r>
      <w:r w:rsidR="00396340" w:rsidRPr="00895F6E">
        <w:rPr>
          <w:rFonts w:ascii="Times New Roman" w:hAnsi="Times New Roman" w:cs="Times New Roman"/>
          <w:sz w:val="22"/>
          <w:szCs w:val="22"/>
          <w:lang w:val="en-CA"/>
        </w:rPr>
        <w:t>s</w:t>
      </w:r>
      <w:r w:rsidRPr="00895F6E">
        <w:rPr>
          <w:rFonts w:ascii="Times New Roman" w:hAnsi="Times New Roman" w:cs="Times New Roman"/>
          <w:sz w:val="22"/>
          <w:szCs w:val="22"/>
          <w:lang w:val="en-CA"/>
        </w:rPr>
        <w:t xml:space="preserve"> being assessed or that is or might be </w:t>
      </w:r>
      <w:r w:rsidRPr="00895F6E">
        <w:rPr>
          <w:rFonts w:ascii="Times New Roman" w:hAnsi="Times New Roman" w:cs="Times New Roman"/>
          <w:sz w:val="22"/>
          <w:szCs w:val="22"/>
          <w:lang w:val="en-CA"/>
        </w:rPr>
        <w:lastRenderedPageBreak/>
        <w:t>relevant to assessment of the interest</w:t>
      </w:r>
      <w:r w:rsidR="00197A4A">
        <w:rPr>
          <w:rFonts w:ascii="Times New Roman" w:hAnsi="Times New Roman" w:cs="Times New Roman"/>
          <w:sz w:val="22"/>
          <w:szCs w:val="22"/>
          <w:lang w:val="en-CA"/>
        </w:rPr>
        <w:t>,</w:t>
      </w:r>
      <w:r w:rsidRPr="00895F6E">
        <w:rPr>
          <w:rFonts w:ascii="Times New Roman" w:hAnsi="Times New Roman" w:cs="Times New Roman"/>
          <w:sz w:val="22"/>
          <w:szCs w:val="22"/>
          <w:lang w:val="en-CA"/>
        </w:rPr>
        <w:t xml:space="preserve"> which, without limiting the generality of the foregoing, may include information for each year since the previous general assessment respecting</w:t>
      </w:r>
    </w:p>
    <w:p w14:paraId="4F2A5B45"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00E30D7A" w:rsidRPr="00895F6E">
        <w:rPr>
          <w:rFonts w:ascii="Times New Roman" w:hAnsi="Times New Roman" w:cs="Times New Roman"/>
          <w:sz w:val="22"/>
          <w:szCs w:val="22"/>
        </w:rPr>
        <w:tab/>
        <w:t>any sale of the interest;</w:t>
      </w:r>
    </w:p>
    <w:p w14:paraId="26FC350B"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00E30D7A" w:rsidRPr="00895F6E">
        <w:rPr>
          <w:rFonts w:ascii="Times New Roman" w:hAnsi="Times New Roman" w:cs="Times New Roman"/>
          <w:sz w:val="22"/>
          <w:szCs w:val="22"/>
        </w:rPr>
        <w:tab/>
        <w:t>the cost of any construction on the interest; and</w:t>
      </w:r>
    </w:p>
    <w:p w14:paraId="348BABB5"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00E30D7A" w:rsidRPr="00895F6E">
        <w:rPr>
          <w:rFonts w:ascii="Times New Roman" w:hAnsi="Times New Roman" w:cs="Times New Roman"/>
          <w:sz w:val="22"/>
          <w:szCs w:val="22"/>
        </w:rPr>
        <w:tab/>
        <w:t>any income or expense related to the use or operation of the interest.</w:t>
      </w:r>
    </w:p>
    <w:p w14:paraId="6D4707E2" w14:textId="77777777" w:rsidR="00E30D7A" w:rsidRPr="00895F6E" w:rsidRDefault="00D21EAB" w:rsidP="00EA79A9">
      <w:pPr>
        <w:pStyle w:val="sub1"/>
        <w:rPr>
          <w:rFonts w:ascii="Times New Roman" w:hAnsi="Times New Roman" w:cs="Times New Roman"/>
          <w:sz w:val="22"/>
          <w:szCs w:val="22"/>
        </w:rPr>
      </w:pPr>
      <w:r w:rsidRPr="00895F6E">
        <w:rPr>
          <w:rFonts w:ascii="Times New Roman" w:hAnsi="Times New Roman" w:cs="Times New Roman"/>
          <w:sz w:val="22"/>
          <w:szCs w:val="22"/>
          <w:lang w:val="en-CA"/>
        </w:rPr>
        <w:tab/>
        <w:t>(2)</w:t>
      </w:r>
      <w:r w:rsidR="00E30D7A" w:rsidRPr="00895F6E">
        <w:rPr>
          <w:rFonts w:ascii="Times New Roman" w:hAnsi="Times New Roman" w:cs="Times New Roman"/>
          <w:sz w:val="22"/>
          <w:szCs w:val="22"/>
          <w:lang w:val="en-CA"/>
        </w:rPr>
        <w:tab/>
        <w:t>Where a person receives a written request from</w:t>
      </w:r>
      <w:r w:rsidR="004969CB" w:rsidRPr="00895F6E">
        <w:rPr>
          <w:rFonts w:ascii="Times New Roman" w:hAnsi="Times New Roman" w:cs="Times New Roman"/>
          <w:sz w:val="22"/>
          <w:szCs w:val="22"/>
          <w:lang w:val="en-CA"/>
        </w:rPr>
        <w:t xml:space="preserve"> the</w:t>
      </w:r>
      <w:r w:rsidR="00E30D7A" w:rsidRPr="00895F6E">
        <w:rPr>
          <w:rFonts w:ascii="Times New Roman" w:hAnsi="Times New Roman" w:cs="Times New Roman"/>
          <w:sz w:val="22"/>
          <w:szCs w:val="22"/>
          <w:lang w:val="en-CA"/>
        </w:rPr>
        <w:t xml:space="preserve"> assessor under subsection (1), the person must, within twenty-one (21) days of receiving the request, provide information or documentation to the extent that information or documentation to which the request relates is in the possession or control of the person and must provide, in the form of a signed statement, a declaration of the person affirming that the information or documentation provided by the person is complete, true and accurate.</w:t>
      </w:r>
    </w:p>
    <w:p w14:paraId="59064DBB" w14:textId="15AF0C5A"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may in all cases assess the assessable property based on the information available to </w:t>
      </w:r>
      <w:r w:rsidR="00197A4A">
        <w:rPr>
          <w:rFonts w:ascii="Times New Roman" w:hAnsi="Times New Roman" w:cs="Times New Roman"/>
          <w:sz w:val="22"/>
          <w:szCs w:val="22"/>
        </w:rPr>
        <w:t>the assessor</w:t>
      </w:r>
      <w:r w:rsidRPr="00895F6E">
        <w:rPr>
          <w:rFonts w:ascii="Times New Roman" w:hAnsi="Times New Roman" w:cs="Times New Roman"/>
          <w:sz w:val="22"/>
          <w:szCs w:val="22"/>
        </w:rPr>
        <w:t xml:space="preserve"> and is not bound by the information and documentation provided under this section. </w:t>
      </w:r>
    </w:p>
    <w:p w14:paraId="61E0D6AC"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 xml:space="preserve">Inspections </w:t>
      </w:r>
    </w:p>
    <w:p w14:paraId="0998793A" w14:textId="77777777" w:rsidR="003A2794" w:rsidRPr="00895F6E" w:rsidRDefault="00E30D7A"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9</w:t>
      </w:r>
      <w:r w:rsidRPr="00895F6E">
        <w:rPr>
          <w:rFonts w:ascii="Times New Roman" w:hAnsi="Times New Roman" w:cs="Times New Roman"/>
          <w:b/>
          <w:bCs/>
          <w:sz w:val="22"/>
          <w:szCs w:val="22"/>
        </w:rPr>
        <w:t>.</w:t>
      </w:r>
      <w:r w:rsidR="003A2794" w:rsidRPr="00895F6E">
        <w:rPr>
          <w:rFonts w:ascii="Times New Roman" w:hAnsi="Times New Roman" w:cs="Times New Roman"/>
          <w:sz w:val="22"/>
          <w:szCs w:val="22"/>
        </w:rPr>
        <w:t xml:space="preserve"> </w:t>
      </w:r>
      <w:r w:rsidRPr="00895F6E">
        <w:rPr>
          <w:rFonts w:ascii="Times New Roman" w:hAnsi="Times New Roman" w:cs="Times New Roman"/>
          <w:sz w:val="22"/>
          <w:szCs w:val="22"/>
        </w:rPr>
        <w:t>The assessor may</w:t>
      </w:r>
    </w:p>
    <w:p w14:paraId="396F5966" w14:textId="77777777" w:rsidR="003A2794" w:rsidRPr="00895F6E" w:rsidRDefault="003A2794"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t>(a) inspect or re</w:t>
      </w:r>
      <w:r w:rsidR="008C4E8E" w:rsidRPr="00895F6E">
        <w:rPr>
          <w:rFonts w:ascii="Times New Roman" w:hAnsi="Times New Roman" w:cs="Times New Roman"/>
          <w:sz w:val="22"/>
          <w:szCs w:val="22"/>
        </w:rPr>
        <w:t>-</w:t>
      </w:r>
      <w:r w:rsidRPr="00895F6E">
        <w:rPr>
          <w:rFonts w:ascii="Times New Roman" w:hAnsi="Times New Roman" w:cs="Times New Roman"/>
          <w:sz w:val="22"/>
          <w:szCs w:val="22"/>
        </w:rPr>
        <w:t xml:space="preserve">inspect </w:t>
      </w:r>
      <w:r w:rsidR="005311E5" w:rsidRPr="00895F6E">
        <w:rPr>
          <w:rFonts w:ascii="Times New Roman" w:hAnsi="Times New Roman" w:cs="Times New Roman"/>
          <w:sz w:val="22"/>
          <w:szCs w:val="22"/>
        </w:rPr>
        <w:t>any interest in reserve lands</w:t>
      </w:r>
      <w:r w:rsidRPr="00895F6E">
        <w:rPr>
          <w:rFonts w:ascii="Times New Roman" w:hAnsi="Times New Roman" w:cs="Times New Roman"/>
          <w:sz w:val="22"/>
          <w:szCs w:val="22"/>
        </w:rPr>
        <w:t xml:space="preserve"> for the purposes of an assessment; </w:t>
      </w:r>
    </w:p>
    <w:p w14:paraId="7FC561C9" w14:textId="77777777" w:rsidR="003A2794" w:rsidRPr="00895F6E" w:rsidRDefault="003A2794"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t>(b) inspect personal property for the purposes of an assessment; and</w:t>
      </w:r>
    </w:p>
    <w:p w14:paraId="52456403" w14:textId="77777777" w:rsidR="00E30D7A" w:rsidRPr="00895F6E" w:rsidRDefault="003A2794" w:rsidP="008C4E8E">
      <w:pPr>
        <w:pStyle w:val="para21"/>
        <w:rPr>
          <w:rFonts w:ascii="Times New Roman" w:hAnsi="Times New Roman" w:cs="Times New Roman"/>
          <w:sz w:val="22"/>
          <w:szCs w:val="22"/>
        </w:rPr>
      </w:pPr>
      <w:r w:rsidRPr="00895F6E">
        <w:rPr>
          <w:rFonts w:ascii="Times New Roman" w:hAnsi="Times New Roman" w:cs="Times New Roman"/>
          <w:sz w:val="22"/>
          <w:szCs w:val="22"/>
        </w:rPr>
        <w:tab/>
        <w:t xml:space="preserve">(c) enter </w:t>
      </w:r>
      <w:r w:rsidR="00E30D7A" w:rsidRPr="00895F6E">
        <w:rPr>
          <w:rFonts w:ascii="Times New Roman" w:hAnsi="Times New Roman" w:cs="Times New Roman"/>
          <w:sz w:val="22"/>
          <w:szCs w:val="22"/>
        </w:rPr>
        <w:t>and inspect land and improvements</w:t>
      </w:r>
      <w:r w:rsidRPr="00895F6E">
        <w:rPr>
          <w:rFonts w:ascii="Times New Roman" w:hAnsi="Times New Roman" w:cs="Times New Roman"/>
          <w:sz w:val="22"/>
          <w:szCs w:val="22"/>
        </w:rPr>
        <w:t xml:space="preserve"> for </w:t>
      </w:r>
      <w:r w:rsidR="006F60D0" w:rsidRPr="00895F6E">
        <w:rPr>
          <w:rFonts w:ascii="Times New Roman" w:hAnsi="Times New Roman" w:cs="Times New Roman"/>
          <w:sz w:val="22"/>
          <w:szCs w:val="22"/>
        </w:rPr>
        <w:t xml:space="preserve">the </w:t>
      </w:r>
      <w:r w:rsidRPr="00895F6E">
        <w:rPr>
          <w:rFonts w:ascii="Times New Roman" w:hAnsi="Times New Roman" w:cs="Times New Roman"/>
          <w:sz w:val="22"/>
          <w:szCs w:val="22"/>
        </w:rPr>
        <w:t>purposes of an assessment</w:t>
      </w:r>
      <w:r w:rsidR="00E30D7A" w:rsidRPr="00895F6E">
        <w:rPr>
          <w:rFonts w:ascii="Times New Roman" w:hAnsi="Times New Roman" w:cs="Times New Roman"/>
          <w:sz w:val="22"/>
          <w:szCs w:val="22"/>
        </w:rPr>
        <w:t>.</w:t>
      </w:r>
    </w:p>
    <w:p w14:paraId="4B1ABB01"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VI</w:t>
      </w:r>
    </w:p>
    <w:p w14:paraId="5B84EF20"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ASSESSMENT ROLL AND ASSESSMENT NOTICE</w:t>
      </w:r>
    </w:p>
    <w:p w14:paraId="15D68FB2"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Assessment Roll</w:t>
      </w:r>
    </w:p>
    <w:p w14:paraId="635356CF" w14:textId="77777777" w:rsidR="00E30D7A" w:rsidRPr="00895F6E" w:rsidRDefault="00E30D7A"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or before December 31 of each year, the assessor must prepare a new assessment roll containing a list of every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that is liable to assessment under this Law.</w:t>
      </w:r>
    </w:p>
    <w:p w14:paraId="0F36376B"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assessment roll must be in paper or electronic form and must contain the following information</w:t>
      </w:r>
      <w:r w:rsidR="00396340" w:rsidRPr="00895F6E">
        <w:rPr>
          <w:rFonts w:ascii="Times New Roman" w:hAnsi="Times New Roman" w:cs="Times New Roman"/>
          <w:sz w:val="22"/>
          <w:szCs w:val="22"/>
        </w:rPr>
        <w:t xml:space="preserve"> in respect of each interest in reserve lands:</w:t>
      </w:r>
    </w:p>
    <w:p w14:paraId="2DF8ACC9"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name and last known address of the holder of the interest;</w:t>
      </w:r>
    </w:p>
    <w:p w14:paraId="3809553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 description of the interest;</w:t>
      </w:r>
    </w:p>
    <w:p w14:paraId="5917E42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classification of the interest;</w:t>
      </w:r>
    </w:p>
    <w:p w14:paraId="04992BC1"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the assessed value by classification of the interest;</w:t>
      </w:r>
    </w:p>
    <w:p w14:paraId="03302E5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the total assessed value of the interest;</w:t>
      </w:r>
    </w:p>
    <w:p w14:paraId="6A6E3497"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(f)</w:t>
      </w:r>
      <w:r w:rsidRPr="00895F6E">
        <w:rPr>
          <w:rFonts w:ascii="Times New Roman" w:hAnsi="Times New Roman" w:cs="Times New Roman"/>
          <w:sz w:val="22"/>
          <w:szCs w:val="22"/>
        </w:rPr>
        <w:tab/>
        <w:t>if applicable, that the interest is in whole or in part exempt from taxation under the Taxation Law;</w:t>
      </w:r>
    </w:p>
    <w:p w14:paraId="20E46A2A"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(g)</w:t>
      </w:r>
      <w:r w:rsidRPr="00895F6E">
        <w:rPr>
          <w:rFonts w:ascii="Times New Roman" w:hAnsi="Times New Roman" w:cs="Times New Roman"/>
          <w:sz w:val="22"/>
          <w:szCs w:val="22"/>
        </w:rPr>
        <w:tab/>
        <w:t>the portioned value of the interest; and</w:t>
      </w:r>
    </w:p>
    <w:p w14:paraId="75C9878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(h)</w:t>
      </w:r>
      <w:r w:rsidRPr="00895F6E">
        <w:rPr>
          <w:rFonts w:ascii="Times New Roman" w:hAnsi="Times New Roman" w:cs="Times New Roman"/>
          <w:sz w:val="22"/>
          <w:szCs w:val="22"/>
        </w:rPr>
        <w:tab/>
        <w:t>any other information the assessor considers necessary or desirable.</w:t>
      </w:r>
    </w:p>
    <w:p w14:paraId="4F621233" w14:textId="77777777" w:rsidR="00E30D7A" w:rsidRPr="00895F6E" w:rsidRDefault="00E30D7A"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[Note to First Nation: Include this language only if this law is repealing and replacing an existing property assessment law.</w:t>
      </w:r>
    </w:p>
    <w:p w14:paraId="0061109D" w14:textId="77777777" w:rsidR="00E30D7A" w:rsidRPr="00895F6E" w:rsidRDefault="00E30D7A"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ab/>
        <w:t>(3)</w:t>
      </w:r>
      <w:r w:rsidRPr="00895F6E">
        <w:rPr>
          <w:rFonts w:ascii="Times New Roman" w:hAnsi="Times New Roman" w:cs="Times New Roman"/>
          <w:b/>
          <w:sz w:val="22"/>
          <w:szCs w:val="22"/>
        </w:rPr>
        <w:tab/>
        <w:t>For greater certainty, an assessment roll prepared under the enactment repealed by section 5</w:t>
      </w:r>
      <w:r w:rsidR="00B873D6" w:rsidRPr="00895F6E">
        <w:rPr>
          <w:rFonts w:ascii="Times New Roman" w:hAnsi="Times New Roman" w:cs="Times New Roman"/>
          <w:b/>
          <w:sz w:val="22"/>
          <w:szCs w:val="22"/>
        </w:rPr>
        <w:t>6</w:t>
      </w:r>
      <w:r w:rsidRPr="00895F6E">
        <w:rPr>
          <w:rFonts w:ascii="Times New Roman" w:hAnsi="Times New Roman" w:cs="Times New Roman"/>
          <w:b/>
          <w:sz w:val="22"/>
          <w:szCs w:val="22"/>
        </w:rPr>
        <w:t xml:space="preserve"> is and continues to be an assessment roll under this Law and must be used until such time as the next assessment roll is prepared and certified in accordance with this Law.]</w:t>
      </w:r>
    </w:p>
    <w:p w14:paraId="26C70199"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Certification by Assessor</w:t>
      </w:r>
    </w:p>
    <w:p w14:paraId="3B9504A7" w14:textId="77777777" w:rsidR="00E30D7A" w:rsidRPr="00895F6E" w:rsidRDefault="00E30D7A" w:rsidP="00B23D94">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ab/>
        <w:t>On completion of an assessment roll and on or before December 31 in that year, the assessor must</w:t>
      </w:r>
    </w:p>
    <w:p w14:paraId="5EE05A20"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certify in writing in substantially the form set out in Schedule X that the assessment roll was </w:t>
      </w:r>
      <w:r w:rsidRPr="00895F6E">
        <w:rPr>
          <w:rFonts w:ascii="Times New Roman" w:hAnsi="Times New Roman" w:cs="Times New Roman"/>
          <w:sz w:val="22"/>
          <w:szCs w:val="22"/>
        </w:rPr>
        <w:lastRenderedPageBreak/>
        <w:t xml:space="preserve">completed in accordance with the requirements of this Law; and </w:t>
      </w:r>
    </w:p>
    <w:p w14:paraId="5FEE6733"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deliver a copy of the certified assessment roll to Council.</w:t>
      </w:r>
    </w:p>
    <w:p w14:paraId="57F9E6B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 xml:space="preserve">Amendments to Assessment Roll </w:t>
      </w:r>
    </w:p>
    <w:p w14:paraId="2915F159"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b/>
          <w:bCs/>
          <w:sz w:val="22"/>
          <w:szCs w:val="22"/>
        </w:rPr>
        <w:tab/>
        <w:t>1</w:t>
      </w:r>
      <w:r w:rsidR="00B873D6"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 xml:space="preserve">(1) </w:t>
      </w:r>
      <w:r w:rsidRPr="00895F6E">
        <w:rPr>
          <w:rFonts w:ascii="Times New Roman" w:hAnsi="Times New Roman" w:cs="Times New Roman"/>
          <w:sz w:val="22"/>
          <w:szCs w:val="22"/>
        </w:rPr>
        <w:tab/>
        <w:t xml:space="preserve">Where the assessor amends the assessment roll under section </w:t>
      </w:r>
      <w:r w:rsidR="00B873D6" w:rsidRPr="00895F6E">
        <w:rPr>
          <w:rFonts w:ascii="Times New Roman" w:hAnsi="Times New Roman" w:cs="Times New Roman"/>
          <w:sz w:val="22"/>
          <w:szCs w:val="22"/>
        </w:rPr>
        <w:t>19</w:t>
      </w:r>
      <w:r w:rsidRPr="00895F6E">
        <w:rPr>
          <w:rFonts w:ascii="Times New Roman" w:hAnsi="Times New Roman" w:cs="Times New Roman"/>
          <w:sz w:val="22"/>
          <w:szCs w:val="22"/>
        </w:rPr>
        <w:t>, or amends the assessment roll to reflect reconsideration decisions or implement decisions of the Assessment Review Board, the assessor must</w:t>
      </w:r>
    </w:p>
    <w:p w14:paraId="49D8B38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date and initial amendments made to the assessment roll; and</w:t>
      </w:r>
    </w:p>
    <w:p w14:paraId="196B4358"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report the change or correction to Council.</w:t>
      </w:r>
    </w:p>
    <w:p w14:paraId="43033486"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 the assessment roll is amended under this Law, the amendments are an integral part of the assessment roll and are deemed to be effective as of the date the assessment roll was certified under section 1</w:t>
      </w:r>
      <w:r w:rsidR="00B873D6" w:rsidRPr="00895F6E">
        <w:rPr>
          <w:rFonts w:ascii="Times New Roman" w:hAnsi="Times New Roman" w:cs="Times New Roman"/>
          <w:sz w:val="22"/>
          <w:szCs w:val="22"/>
        </w:rPr>
        <w:t>1</w:t>
      </w:r>
      <w:r w:rsidRPr="00895F6E">
        <w:rPr>
          <w:rFonts w:ascii="Times New Roman" w:hAnsi="Times New Roman" w:cs="Times New Roman"/>
          <w:sz w:val="22"/>
          <w:szCs w:val="22"/>
        </w:rPr>
        <w:t>.</w:t>
      </w:r>
    </w:p>
    <w:p w14:paraId="6D02E34D"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assessor must not amend the assessment roll contrary to a decision of the Assessment Review Board or a court of competent jurisdiction.</w:t>
      </w:r>
    </w:p>
    <w:p w14:paraId="22D6ED05"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Validity of Assessment Roll</w:t>
      </w:r>
    </w:p>
    <w:p w14:paraId="2A4FAFF6" w14:textId="77777777" w:rsidR="00E30D7A" w:rsidRPr="00895F6E" w:rsidRDefault="00E30D7A" w:rsidP="00B23D94">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ab/>
        <w:t>An assessment roll is effective on certification and, unless amended in accordance with this Law, by a decision of the Assessment Review Board or by an order of a court of competent jurisdiction, is</w:t>
      </w:r>
    </w:p>
    <w:p w14:paraId="4E1E2D5C"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valid and binding on all parties concerned, despite any</w:t>
      </w:r>
    </w:p>
    <w:p w14:paraId="76BEF6B7"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t>omission, defect or error committed in, or with respect to, the assessment roll,</w:t>
      </w:r>
    </w:p>
    <w:p w14:paraId="170BB196"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defect, error or misstatement in any notice required, or</w:t>
      </w:r>
    </w:p>
    <w:p w14:paraId="36A87892"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(iii)</w:t>
      </w:r>
      <w:r w:rsidRPr="00895F6E">
        <w:rPr>
          <w:rFonts w:ascii="Times New Roman" w:hAnsi="Times New Roman" w:cs="Times New Roman"/>
          <w:sz w:val="22"/>
          <w:szCs w:val="22"/>
        </w:rPr>
        <w:tab/>
        <w:t>omission to mail any notice required; and</w:t>
      </w:r>
    </w:p>
    <w:p w14:paraId="782651E7"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for all purposes, the assessment roll of the First Nation until the next certified assessment roll.</w:t>
      </w:r>
    </w:p>
    <w:p w14:paraId="7120F517"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Inspection and Use of Assessment Roll</w:t>
      </w:r>
    </w:p>
    <w:p w14:paraId="18675C08"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receipt by Council, the assessment roll is open to inspection in the First Nation office by any person during regular business hours. </w:t>
      </w:r>
    </w:p>
    <w:p w14:paraId="50426F4E"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 person must not, directly or indirectly, use the assessment roll or information contained in the assessment roll to</w:t>
      </w:r>
    </w:p>
    <w:p w14:paraId="1FB4D95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obtain names, addresses or telephone numbers for solicitation purposes, whether the solicitations are made by telephone, mail or any other means; or</w:t>
      </w:r>
    </w:p>
    <w:p w14:paraId="78033F9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harass an individual.</w:t>
      </w:r>
    </w:p>
    <w:p w14:paraId="2FAC55C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tax administrator may require a person who wishes to inspect the assessment roll to complete a declaration in substantially the form set out in Schedule </w:t>
      </w:r>
      <w:r w:rsidR="00B873D6" w:rsidRPr="00895F6E">
        <w:rPr>
          <w:rFonts w:ascii="Times New Roman" w:hAnsi="Times New Roman" w:cs="Times New Roman"/>
          <w:sz w:val="22"/>
          <w:szCs w:val="22"/>
        </w:rPr>
        <w:t>II</w:t>
      </w:r>
      <w:r w:rsidRPr="00895F6E">
        <w:rPr>
          <w:rFonts w:ascii="Times New Roman" w:hAnsi="Times New Roman" w:cs="Times New Roman"/>
          <w:sz w:val="22"/>
          <w:szCs w:val="22"/>
        </w:rPr>
        <w:t>I</w:t>
      </w:r>
    </w:p>
    <w:p w14:paraId="0163BB4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specifying the purpose for which the information is to be used; and</w:t>
      </w:r>
    </w:p>
    <w:p w14:paraId="6A14D35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certifying that the information contained in the assessment roll will not be used in a manner prohibited under this section.</w:t>
      </w:r>
    </w:p>
    <w:p w14:paraId="3BFD4338"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Protection of Privacy in Assessment Roll</w:t>
      </w:r>
    </w:p>
    <w:p w14:paraId="7E0895A1"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application by a holder,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 may omit or obscure the holder’s name, address or other information about the holder that would ordinarily be included in an assessment roll if, in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’s opinion, the inclusion of the name, address or other information could reasonably be expected to threaten the safety or mental or physical health of the holder or a member of the holder’s household. </w:t>
      </w:r>
    </w:p>
    <w:p w14:paraId="2A613CF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 omits or obscures information under subsection (1), such information must be obscured from all assessment rolls that are available for public inspection under subsection 1</w:t>
      </w:r>
      <w:r w:rsidR="00B873D6" w:rsidRPr="00895F6E">
        <w:rPr>
          <w:rFonts w:ascii="Times New Roman" w:hAnsi="Times New Roman" w:cs="Times New Roman"/>
          <w:sz w:val="22"/>
          <w:szCs w:val="22"/>
        </w:rPr>
        <w:t>4</w:t>
      </w:r>
      <w:r w:rsidRPr="00895F6E">
        <w:rPr>
          <w:rFonts w:ascii="Times New Roman" w:hAnsi="Times New Roman" w:cs="Times New Roman"/>
          <w:sz w:val="22"/>
          <w:szCs w:val="22"/>
        </w:rPr>
        <w:t xml:space="preserve">(1) or are </w:t>
      </w:r>
      <w:r w:rsidRPr="00895F6E">
        <w:rPr>
          <w:rFonts w:ascii="Times New Roman" w:hAnsi="Times New Roman" w:cs="Times New Roman"/>
          <w:sz w:val="22"/>
          <w:szCs w:val="22"/>
        </w:rPr>
        <w:lastRenderedPageBreak/>
        <w:t xml:space="preserve">otherwise accessible to the public. </w:t>
      </w:r>
    </w:p>
    <w:p w14:paraId="6F6CDD1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Chargeholders</w:t>
      </w:r>
    </w:p>
    <w:p w14:paraId="3E6BBEBC" w14:textId="0FCA2A8C"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Any person holding a charge on assessable property may, at any time, give notice, with full particulars of the nature, extent and duration of the charge, to the assessor and request that </w:t>
      </w:r>
      <w:r w:rsidR="00197A4A">
        <w:rPr>
          <w:rFonts w:ascii="Times New Roman" w:hAnsi="Times New Roman" w:cs="Times New Roman"/>
          <w:sz w:val="22"/>
          <w:szCs w:val="22"/>
        </w:rPr>
        <w:t>the person’s</w:t>
      </w:r>
      <w:r w:rsidRPr="00895F6E">
        <w:rPr>
          <w:rFonts w:ascii="Times New Roman" w:hAnsi="Times New Roman" w:cs="Times New Roman"/>
          <w:sz w:val="22"/>
          <w:szCs w:val="22"/>
        </w:rPr>
        <w:t xml:space="preserve"> name be added to the assessment roll in respect of that assessable property, for the duration of the charge. </w:t>
      </w:r>
    </w:p>
    <w:p w14:paraId="46810F6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On receipt of a notice and request under this section, the assessor must enter the person’s name and address on the assessment roll and provide copies of all assessment notices issued in respect of the assessable property.</w:t>
      </w:r>
    </w:p>
    <w:p w14:paraId="6039E6B2"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Assessment Notice</w:t>
      </w:r>
    </w:p>
    <w:p w14:paraId="28541E8C"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assessor must, on or before _____ in each year, mail an Assessment Notice to every person named in the assessment roll in respect of each assessable property, at the person’s address on the assessment roll.</w:t>
      </w:r>
    </w:p>
    <w:p w14:paraId="3E249935"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requested by the recipient, an Assessment Notice </w:t>
      </w:r>
      <w:r w:rsidR="00D21EAB" w:rsidRPr="00895F6E">
        <w:rPr>
          <w:rFonts w:ascii="Times New Roman" w:hAnsi="Times New Roman" w:cs="Times New Roman"/>
          <w:sz w:val="22"/>
          <w:szCs w:val="22"/>
        </w:rPr>
        <w:t>may be e</w:t>
      </w:r>
      <w:r w:rsidR="00D21EAB" w:rsidRPr="00895F6E">
        <w:rPr>
          <w:rFonts w:ascii="Times New Roman" w:hAnsi="Times New Roman" w:cs="Times New Roman"/>
          <w:sz w:val="22"/>
          <w:szCs w:val="22"/>
        </w:rPr>
        <w:noBreakHyphen/>
      </w:r>
      <w:r w:rsidRPr="00895F6E">
        <w:rPr>
          <w:rFonts w:ascii="Times New Roman" w:hAnsi="Times New Roman" w:cs="Times New Roman"/>
          <w:sz w:val="22"/>
          <w:szCs w:val="22"/>
        </w:rPr>
        <w:t>mailed to a person named on the assessment roll, and the Assessment Notice is deemed delivered on the date that the e-mail is sent by the assessor.</w:t>
      </w:r>
    </w:p>
    <w:p w14:paraId="1D165083"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A person whose name appears in the assessment roll must give written notice to the assessor of any change of address.</w:t>
      </w:r>
    </w:p>
    <w:p w14:paraId="7C1B654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Any number of </w:t>
      </w:r>
      <w:r w:rsidR="00864241"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assessed in the name of the same holder may be included in one Assessment Notice. </w:t>
      </w:r>
    </w:p>
    <w:p w14:paraId="4209AE76"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VII</w:t>
      </w:r>
    </w:p>
    <w:p w14:paraId="0876B1F9"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AMENDment AND CORRECTION OF ASSESSMENT ROLL</w:t>
      </w:r>
    </w:p>
    <w:p w14:paraId="4C964D69"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Amending the Next Annual Assessment Roll</w:t>
      </w:r>
    </w:p>
    <w:p w14:paraId="3D249893"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Where, in a year for which a general assessment is not required,</w:t>
      </w:r>
    </w:p>
    <w:p w14:paraId="3FFE1AA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 xml:space="preserve">(a) </w:t>
      </w:r>
      <w:r w:rsidRPr="00895F6E">
        <w:rPr>
          <w:rFonts w:ascii="Times New Roman" w:hAnsi="Times New Roman" w:cs="Times New Roman"/>
          <w:sz w:val="22"/>
          <w:szCs w:val="22"/>
        </w:rPr>
        <w:tab/>
        <w:t>assessable property is not entered in an assessment roll,</w:t>
      </w:r>
    </w:p>
    <w:p w14:paraId="1251CEBE"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 xml:space="preserve">(b) </w:t>
      </w:r>
      <w:r w:rsidRPr="00895F6E">
        <w:rPr>
          <w:rFonts w:ascii="Times New Roman" w:hAnsi="Times New Roman" w:cs="Times New Roman"/>
          <w:sz w:val="22"/>
          <w:szCs w:val="22"/>
        </w:rPr>
        <w:tab/>
        <w:t xml:space="preserve">the assessed value of the interest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is not the same as the assessed value entered in the assessment roll by reason of</w:t>
      </w:r>
    </w:p>
    <w:p w14:paraId="67750079"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 xml:space="preserve">) </w:t>
      </w:r>
      <w:r w:rsidRPr="00895F6E">
        <w:rPr>
          <w:rFonts w:ascii="Times New Roman" w:hAnsi="Times New Roman" w:cs="Times New Roman"/>
          <w:sz w:val="22"/>
          <w:szCs w:val="22"/>
        </w:rPr>
        <w:tab/>
        <w:t>an error or omission in an assessment roll entry,</w:t>
      </w:r>
    </w:p>
    <w:p w14:paraId="0EA01DAB"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(ii) </w:t>
      </w:r>
      <w:r w:rsidRPr="00895F6E">
        <w:rPr>
          <w:rFonts w:ascii="Times New Roman" w:hAnsi="Times New Roman" w:cs="Times New Roman"/>
          <w:sz w:val="22"/>
          <w:szCs w:val="22"/>
        </w:rPr>
        <w:tab/>
        <w:t>destruction of or damage to the interest,</w:t>
      </w:r>
    </w:p>
    <w:p w14:paraId="2F9ED854"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(iii) </w:t>
      </w:r>
      <w:r w:rsidRPr="00895F6E">
        <w:rPr>
          <w:rFonts w:ascii="Times New Roman" w:hAnsi="Times New Roman" w:cs="Times New Roman"/>
          <w:sz w:val="22"/>
          <w:szCs w:val="22"/>
        </w:rPr>
        <w:tab/>
        <w:t>altered or new improvements to the interest,</w:t>
      </w:r>
    </w:p>
    <w:p w14:paraId="7BDDD29F"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(iv) </w:t>
      </w:r>
      <w:r w:rsidRPr="00895F6E">
        <w:rPr>
          <w:rFonts w:ascii="Times New Roman" w:hAnsi="Times New Roman" w:cs="Times New Roman"/>
          <w:sz w:val="22"/>
          <w:szCs w:val="22"/>
        </w:rPr>
        <w:tab/>
        <w:t xml:space="preserve">a change in the physical characteristics of the interest or in the physical characteristics of </w:t>
      </w:r>
      <w:r w:rsidR="00396340" w:rsidRPr="00895F6E">
        <w:rPr>
          <w:rFonts w:ascii="Times New Roman" w:hAnsi="Times New Roman" w:cs="Times New Roman"/>
          <w:sz w:val="22"/>
          <w:szCs w:val="22"/>
        </w:rPr>
        <w:t>an</w:t>
      </w:r>
      <w:r w:rsidRPr="00895F6E">
        <w:rPr>
          <w:rFonts w:ascii="Times New Roman" w:hAnsi="Times New Roman" w:cs="Times New Roman"/>
          <w:sz w:val="22"/>
          <w:szCs w:val="22"/>
        </w:rPr>
        <w:t xml:space="preserve"> interest that is in close proximity to the interest,</w:t>
      </w:r>
    </w:p>
    <w:p w14:paraId="07E6223D" w14:textId="77777777" w:rsidR="00E30D7A" w:rsidRPr="00895F6E" w:rsidRDefault="00E30D7A" w:rsidP="00B23D94">
      <w:pPr>
        <w:pStyle w:val="subrom"/>
        <w:tabs>
          <w:tab w:val="clear" w:pos="763"/>
          <w:tab w:val="clear" w:pos="965"/>
          <w:tab w:val="left" w:pos="1080"/>
        </w:tabs>
        <w:rPr>
          <w:rFonts w:ascii="Times New Roman" w:hAnsi="Times New Roman" w:cs="Times New Roman"/>
          <w:spacing w:val="-5"/>
          <w:sz w:val="22"/>
          <w:szCs w:val="22"/>
        </w:rPr>
      </w:pPr>
      <w:r w:rsidRPr="00895F6E">
        <w:rPr>
          <w:rFonts w:ascii="Times New Roman" w:hAnsi="Times New Roman" w:cs="Times New Roman"/>
          <w:spacing w:val="-5"/>
          <w:sz w:val="22"/>
          <w:szCs w:val="22"/>
        </w:rPr>
        <w:t xml:space="preserve">(v) </w:t>
      </w:r>
      <w:r w:rsidRPr="00895F6E">
        <w:rPr>
          <w:rFonts w:ascii="Times New Roman" w:hAnsi="Times New Roman" w:cs="Times New Roman"/>
          <w:spacing w:val="-5"/>
          <w:sz w:val="22"/>
          <w:szCs w:val="22"/>
        </w:rPr>
        <w:tab/>
        <w:t>a change in the zoning or permitted uses applicable to the interest,</w:t>
      </w:r>
    </w:p>
    <w:p w14:paraId="22BC3708"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 </w:t>
      </w:r>
      <w:r w:rsidRPr="00895F6E">
        <w:rPr>
          <w:rFonts w:ascii="Times New Roman" w:hAnsi="Times New Roman" w:cs="Times New Roman"/>
          <w:sz w:val="22"/>
          <w:szCs w:val="22"/>
        </w:rPr>
        <w:tab/>
        <w:t>subdivision of the land that forms all or a part of the interest,</w:t>
      </w:r>
    </w:p>
    <w:p w14:paraId="29980294"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(vii) </w:t>
      </w:r>
      <w:r w:rsidRPr="00895F6E">
        <w:rPr>
          <w:rFonts w:ascii="Times New Roman" w:hAnsi="Times New Roman" w:cs="Times New Roman"/>
          <w:sz w:val="22"/>
          <w:szCs w:val="22"/>
        </w:rPr>
        <w:tab/>
        <w:t xml:space="preserve">in the case of assessable property that is residential property containing not more than four </w:t>
      </w:r>
      <w:r w:rsidR="009869FA" w:rsidRPr="00895F6E">
        <w:rPr>
          <w:rFonts w:ascii="Times New Roman" w:hAnsi="Times New Roman" w:cs="Times New Roman"/>
          <w:sz w:val="22"/>
          <w:szCs w:val="22"/>
        </w:rPr>
        <w:t xml:space="preserve">(4) </w:t>
      </w:r>
      <w:r w:rsidRPr="00895F6E">
        <w:rPr>
          <w:rFonts w:ascii="Times New Roman" w:hAnsi="Times New Roman" w:cs="Times New Roman"/>
          <w:sz w:val="22"/>
          <w:szCs w:val="22"/>
        </w:rPr>
        <w:t xml:space="preserve">dwelling units, any significant factor that affects such </w:t>
      </w:r>
      <w:r w:rsidR="00396340"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and that is external to the </w:t>
      </w:r>
      <w:r w:rsidR="00396340"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property,</w:t>
      </w:r>
    </w:p>
    <w:p w14:paraId="47A7A4FB"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(viii) </w:t>
      </w:r>
      <w:r w:rsidRPr="00895F6E">
        <w:rPr>
          <w:rFonts w:ascii="Times New Roman" w:hAnsi="Times New Roman" w:cs="Times New Roman"/>
          <w:sz w:val="22"/>
          <w:szCs w:val="22"/>
        </w:rPr>
        <w:tab/>
        <w:t>the closure of the whole of a building or structure in which a commercial operation was carried on, where</w:t>
      </w:r>
    </w:p>
    <w:p w14:paraId="05711A63"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t>(A)</w:t>
      </w:r>
      <w:r w:rsidRPr="00895F6E">
        <w:rPr>
          <w:rFonts w:ascii="Times New Roman" w:hAnsi="Times New Roman" w:cs="Times New Roman"/>
          <w:sz w:val="22"/>
          <w:szCs w:val="22"/>
          <w:lang w:val="en-US"/>
        </w:rPr>
        <w:tab/>
        <w:t xml:space="preserve">the commercial operation was, before the closure, the only commercial operation on the </w:t>
      </w:r>
      <w:r w:rsidR="00864241" w:rsidRPr="00895F6E">
        <w:rPr>
          <w:rFonts w:ascii="Times New Roman" w:hAnsi="Times New Roman" w:cs="Times New Roman"/>
          <w:sz w:val="22"/>
          <w:szCs w:val="22"/>
          <w:lang w:val="en-US"/>
        </w:rPr>
        <w:t>interest</w:t>
      </w:r>
      <w:r w:rsidRPr="00895F6E">
        <w:rPr>
          <w:rFonts w:ascii="Times New Roman" w:hAnsi="Times New Roman" w:cs="Times New Roman"/>
          <w:sz w:val="22"/>
          <w:szCs w:val="22"/>
          <w:lang w:val="en-US"/>
        </w:rPr>
        <w:t>,</w:t>
      </w:r>
    </w:p>
    <w:p w14:paraId="5F0DFC57"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t>(B)</w:t>
      </w:r>
      <w:r w:rsidRPr="00895F6E">
        <w:rPr>
          <w:rFonts w:ascii="Times New Roman" w:hAnsi="Times New Roman" w:cs="Times New Roman"/>
          <w:sz w:val="22"/>
          <w:szCs w:val="22"/>
          <w:lang w:val="en-US"/>
        </w:rPr>
        <w:tab/>
        <w:t>at least one (1) year has passed since the closure, and</w:t>
      </w:r>
    </w:p>
    <w:p w14:paraId="36966E2C"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lastRenderedPageBreak/>
        <w:t>(C)</w:t>
      </w:r>
      <w:r w:rsidRPr="00895F6E">
        <w:rPr>
          <w:rFonts w:ascii="Times New Roman" w:hAnsi="Times New Roman" w:cs="Times New Roman"/>
          <w:sz w:val="22"/>
          <w:szCs w:val="22"/>
          <w:lang w:val="en-US"/>
        </w:rPr>
        <w:tab/>
        <w:t>the only use made of the building or structure since the closure is the storage of personal property or fixtures that were used in the commercial operation, or</w:t>
      </w:r>
    </w:p>
    <w:p w14:paraId="440D5C49"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(ix)</w:t>
      </w:r>
      <w:r w:rsidRPr="00895F6E">
        <w:rPr>
          <w:rFonts w:ascii="Times New Roman" w:hAnsi="Times New Roman" w:cs="Times New Roman"/>
          <w:sz w:val="22"/>
          <w:szCs w:val="22"/>
        </w:rPr>
        <w:tab/>
        <w:t xml:space="preserve">a change that causes a building or structure on the </w:t>
      </w:r>
      <w:r w:rsidR="00396340" w:rsidRPr="00895F6E">
        <w:rPr>
          <w:rFonts w:ascii="Times New Roman" w:hAnsi="Times New Roman" w:cs="Times New Roman"/>
          <w:sz w:val="22"/>
          <w:szCs w:val="22"/>
        </w:rPr>
        <w:t>interest</w:t>
      </w:r>
      <w:r w:rsidRPr="00895F6E">
        <w:rPr>
          <w:rFonts w:ascii="Times New Roman" w:hAnsi="Times New Roman" w:cs="Times New Roman"/>
          <w:sz w:val="22"/>
          <w:szCs w:val="22"/>
        </w:rPr>
        <w:t xml:space="preserve"> to no longer conform to the requirements of subparagraph (viii), or</w:t>
      </w:r>
    </w:p>
    <w:p w14:paraId="4F9A2F3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there is</w:t>
      </w:r>
    </w:p>
    <w:p w14:paraId="69132561" w14:textId="77777777" w:rsidR="00E30D7A" w:rsidRPr="00895F6E" w:rsidRDefault="00D21EAB" w:rsidP="00B23D94">
      <w:pPr>
        <w:pStyle w:val="subrom"/>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r>
      <w:r w:rsidRPr="00895F6E">
        <w:rPr>
          <w:rFonts w:ascii="Times New Roman" w:hAnsi="Times New Roman" w:cs="Times New Roman"/>
          <w:sz w:val="22"/>
          <w:szCs w:val="22"/>
        </w:rPr>
        <w:tab/>
      </w:r>
      <w:r w:rsidR="00E30D7A" w:rsidRPr="00895F6E">
        <w:rPr>
          <w:rFonts w:ascii="Times New Roman" w:hAnsi="Times New Roman" w:cs="Times New Roman"/>
          <w:sz w:val="22"/>
          <w:szCs w:val="22"/>
        </w:rPr>
        <w:t>a change in the classification of the interest</w:t>
      </w:r>
      <w:r w:rsidR="00396340" w:rsidRPr="00895F6E">
        <w:rPr>
          <w:rFonts w:ascii="Times New Roman" w:hAnsi="Times New Roman" w:cs="Times New Roman"/>
          <w:sz w:val="22"/>
          <w:szCs w:val="22"/>
        </w:rPr>
        <w:t xml:space="preserve"> in reserve lands</w:t>
      </w:r>
      <w:r w:rsidR="00E30D7A" w:rsidRPr="00895F6E">
        <w:rPr>
          <w:rFonts w:ascii="Times New Roman" w:hAnsi="Times New Roman" w:cs="Times New Roman"/>
          <w:sz w:val="22"/>
          <w:szCs w:val="22"/>
        </w:rPr>
        <w:t xml:space="preserve"> under this Law, or</w:t>
      </w:r>
    </w:p>
    <w:p w14:paraId="1E8DDB7F" w14:textId="77777777" w:rsidR="00E30D7A" w:rsidRPr="00895F6E" w:rsidRDefault="00E30D7A" w:rsidP="00B23D94">
      <w:pPr>
        <w:pStyle w:val="subrom"/>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a change in the eligibility of the interest for, or in the amount of, an exemption under the Taxation Law,</w:t>
      </w:r>
    </w:p>
    <w:p w14:paraId="432A682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the assessor must amend the assessment on the assessment roll that is being prepared by the assessor under subsection 11(1).</w:t>
      </w:r>
    </w:p>
    <w:p w14:paraId="4CE9C7C1"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In redoing an assessment for purposes of amending an assessment roll under subsection (1), </w:t>
      </w:r>
      <w:r w:rsidR="00A476F1" w:rsidRPr="00895F6E">
        <w:rPr>
          <w:rFonts w:ascii="Times New Roman" w:hAnsi="Times New Roman" w:cs="Times New Roman"/>
          <w:sz w:val="22"/>
          <w:szCs w:val="22"/>
        </w:rPr>
        <w:t xml:space="preserve">the </w:t>
      </w:r>
      <w:r w:rsidRPr="00895F6E">
        <w:rPr>
          <w:rFonts w:ascii="Times New Roman" w:hAnsi="Times New Roman" w:cs="Times New Roman"/>
          <w:sz w:val="22"/>
          <w:szCs w:val="22"/>
        </w:rPr>
        <w:t xml:space="preserve">assessor must apply the same conditions and requirements, including the same reference date, as applied when the assessment was first done, except that the subsequent change of conditions or circumstances under paragraph (1)(b) or (1)(c) that is the reason for amendment of the assessment roll applies in redoing the assessment as if the change in the conditions or circumstances had applied to the subject </w:t>
      </w:r>
      <w:r w:rsidR="00864241"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when the assessment was first done.</w:t>
      </w:r>
    </w:p>
    <w:p w14:paraId="3FA10411" w14:textId="4803E06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 person named on the assessment roll in respect of an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who is of the opinion that any of the circumstances referred to in subsection (1) exist with respect to an interest may notify the assessor of those circumstances</w:t>
      </w:r>
      <w:r w:rsidR="00197A4A">
        <w:rPr>
          <w:rFonts w:ascii="Times New Roman" w:hAnsi="Times New Roman" w:cs="Times New Roman"/>
          <w:sz w:val="22"/>
          <w:szCs w:val="22"/>
        </w:rPr>
        <w:t>,</w:t>
      </w:r>
      <w:r w:rsidRPr="00895F6E">
        <w:rPr>
          <w:rFonts w:ascii="Times New Roman" w:hAnsi="Times New Roman" w:cs="Times New Roman"/>
          <w:sz w:val="22"/>
          <w:szCs w:val="22"/>
        </w:rPr>
        <w:t xml:space="preserve"> and the assessor must amend the assessment as the assessor determines appropriate.</w:t>
      </w:r>
    </w:p>
    <w:p w14:paraId="1F25C88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An amendment under subsection (1) applies in the years that follow the year in which the amendment is made until the year in which the next general assessment under this Law is done.</w:t>
      </w:r>
    </w:p>
    <w:p w14:paraId="078BDB43"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Corrections to Current Assessment Roll and Supplementary Assessments</w:t>
      </w:r>
    </w:p>
    <w:p w14:paraId="1B674D7E"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19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assessor may at any time, for the purpose of correcting an error or omission, amend the latest assessment roll.</w:t>
      </w:r>
    </w:p>
    <w:p w14:paraId="65149E6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w:t>
      </w:r>
      <w:r w:rsidR="00772FEA" w:rsidRPr="00895F6E">
        <w:rPr>
          <w:rFonts w:ascii="Times New Roman" w:hAnsi="Times New Roman" w:cs="Times New Roman"/>
          <w:sz w:val="22"/>
          <w:szCs w:val="22"/>
        </w:rPr>
        <w:t xml:space="preserve"> the</w:t>
      </w:r>
      <w:r w:rsidRPr="00895F6E">
        <w:rPr>
          <w:rFonts w:ascii="Times New Roman" w:hAnsi="Times New Roman" w:cs="Times New Roman"/>
          <w:sz w:val="22"/>
          <w:szCs w:val="22"/>
        </w:rPr>
        <w:t xml:space="preserve"> assessor learns of a change in the holder of assessable property, the assessor must immediately amend the current assessment roll to reflect that change.</w:t>
      </w:r>
    </w:p>
    <w:p w14:paraId="630EE2FC"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After amendment of an assessment roll under this section, the assessor must mail an amended Assessment Notice to every person named on the assessment roll in respect of the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w:t>
      </w:r>
    </w:p>
    <w:p w14:paraId="4D26D582" w14:textId="77777777" w:rsidR="00E30D7A" w:rsidRPr="00895F6E" w:rsidRDefault="00E30D7A" w:rsidP="00B23D94">
      <w:pPr>
        <w:pStyle w:val="sub1"/>
        <w:rPr>
          <w:rFonts w:ascii="Times New Roman" w:hAnsi="Times New Roman" w:cs="Times New Roman"/>
          <w:sz w:val="22"/>
          <w:szCs w:val="22"/>
          <w:lang w:val="en-CA"/>
        </w:rPr>
      </w:pPr>
      <w:r w:rsidRPr="00895F6E">
        <w:rPr>
          <w:rFonts w:ascii="Times New Roman" w:hAnsi="Times New Roman" w:cs="Times New Roman"/>
          <w:b/>
          <w:bCs/>
          <w:sz w:val="22"/>
          <w:szCs w:val="22"/>
        </w:rPr>
        <w:tab/>
      </w:r>
      <w:r w:rsidRPr="00895F6E">
        <w:rPr>
          <w:rFonts w:ascii="Times New Roman" w:hAnsi="Times New Roman" w:cs="Times New Roman"/>
          <w:sz w:val="22"/>
          <w:szCs w:val="22"/>
        </w:rPr>
        <w:t>(4)</w:t>
      </w:r>
      <w:r w:rsidRPr="00895F6E">
        <w:rPr>
          <w:rFonts w:ascii="Times New Roman" w:hAnsi="Times New Roman" w:cs="Times New Roman"/>
          <w:sz w:val="22"/>
          <w:szCs w:val="22"/>
        </w:rPr>
        <w:tab/>
      </w:r>
      <w:r w:rsidRPr="00895F6E">
        <w:rPr>
          <w:rFonts w:ascii="Times New Roman" w:hAnsi="Times New Roman" w:cs="Times New Roman"/>
          <w:sz w:val="22"/>
          <w:szCs w:val="22"/>
          <w:lang w:val="en-CA"/>
        </w:rPr>
        <w:t xml:space="preserve">The assessor must create a supplementary assessment in respect of an </w:t>
      </w:r>
      <w:r w:rsidR="00396340" w:rsidRPr="00895F6E">
        <w:rPr>
          <w:rFonts w:ascii="Times New Roman" w:hAnsi="Times New Roman" w:cs="Times New Roman"/>
          <w:sz w:val="22"/>
          <w:szCs w:val="22"/>
          <w:lang w:val="en-CA"/>
        </w:rPr>
        <w:t>interest in reserve lands</w:t>
      </w:r>
      <w:r w:rsidRPr="00895F6E">
        <w:rPr>
          <w:rFonts w:ascii="Times New Roman" w:hAnsi="Times New Roman" w:cs="Times New Roman"/>
          <w:sz w:val="22"/>
          <w:szCs w:val="22"/>
          <w:lang w:val="en-CA"/>
        </w:rPr>
        <w:t xml:space="preserve"> if, after the assessment roll has been certified under section 1</w:t>
      </w:r>
      <w:r w:rsidR="00B873D6" w:rsidRPr="00895F6E">
        <w:rPr>
          <w:rFonts w:ascii="Times New Roman" w:hAnsi="Times New Roman" w:cs="Times New Roman"/>
          <w:sz w:val="22"/>
          <w:szCs w:val="22"/>
          <w:lang w:val="en-CA"/>
        </w:rPr>
        <w:t>1</w:t>
      </w:r>
      <w:r w:rsidRPr="00895F6E">
        <w:rPr>
          <w:rFonts w:ascii="Times New Roman" w:hAnsi="Times New Roman" w:cs="Times New Roman"/>
          <w:sz w:val="22"/>
          <w:szCs w:val="22"/>
          <w:lang w:val="en-CA"/>
        </w:rPr>
        <w:t>, the assessor determines that</w:t>
      </w:r>
    </w:p>
    <w:p w14:paraId="65D9AEA5"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(a) </w:t>
      </w:r>
      <w:r w:rsidRPr="00895F6E">
        <w:rPr>
          <w:rFonts w:ascii="Times New Roman" w:hAnsi="Times New Roman" w:cs="Times New Roman"/>
          <w:sz w:val="22"/>
          <w:szCs w:val="22"/>
          <w:lang w:val="en-CA"/>
        </w:rPr>
        <w:tab/>
        <w:t>the interest is liable to taxation but was not assessed;</w:t>
      </w:r>
    </w:p>
    <w:p w14:paraId="6B0DE8A6"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(b) </w:t>
      </w:r>
      <w:r w:rsidRPr="00895F6E">
        <w:rPr>
          <w:rFonts w:ascii="Times New Roman" w:hAnsi="Times New Roman" w:cs="Times New Roman"/>
          <w:sz w:val="22"/>
          <w:szCs w:val="22"/>
          <w:lang w:val="en-CA"/>
        </w:rPr>
        <w:tab/>
        <w:t>the interest is liable to taxation due to change in ownership or use;</w:t>
      </w:r>
    </w:p>
    <w:p w14:paraId="0FA31A0D"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(c) </w:t>
      </w:r>
      <w:r w:rsidRPr="00895F6E">
        <w:rPr>
          <w:rFonts w:ascii="Times New Roman" w:hAnsi="Times New Roman" w:cs="Times New Roman"/>
          <w:sz w:val="22"/>
          <w:szCs w:val="22"/>
          <w:lang w:val="en-CA"/>
        </w:rPr>
        <w:tab/>
        <w:t>the assessment of an improvement requires an increase because of a change in the physical condition of the improvement;</w:t>
      </w:r>
    </w:p>
    <w:p w14:paraId="7F2B0E01"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(d) </w:t>
      </w:r>
      <w:r w:rsidRPr="00895F6E">
        <w:rPr>
          <w:rFonts w:ascii="Times New Roman" w:hAnsi="Times New Roman" w:cs="Times New Roman"/>
          <w:sz w:val="22"/>
          <w:szCs w:val="22"/>
          <w:lang w:val="en-CA"/>
        </w:rPr>
        <w:tab/>
        <w:t>a change has been made in the classification of the interest due to a change in the provincial classification rules; or</w:t>
      </w:r>
    </w:p>
    <w:p w14:paraId="31C53FC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lang w:val="en-CA"/>
        </w:rPr>
        <w:t xml:space="preserve">(e) </w:t>
      </w:r>
      <w:r w:rsidRPr="00895F6E">
        <w:rPr>
          <w:rFonts w:ascii="Times New Roman" w:hAnsi="Times New Roman" w:cs="Times New Roman"/>
          <w:sz w:val="22"/>
          <w:szCs w:val="22"/>
          <w:lang w:val="en-CA"/>
        </w:rPr>
        <w:tab/>
        <w:t>the land has been improved or subdivided.</w:t>
      </w:r>
    </w:p>
    <w:p w14:paraId="772CF2E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The assessor must, as soon as practicable after creating a supplementary assessment under subsection (4), mail a supplementary Assessment Notice to the tax administrator and to every person named on the assessment roll in respect of the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 </w:t>
      </w:r>
    </w:p>
    <w:p w14:paraId="1270B0C4"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A supplementary assessment</w:t>
      </w:r>
      <w:r w:rsidR="00396340" w:rsidRPr="00895F6E">
        <w:rPr>
          <w:rFonts w:ascii="Times New Roman" w:hAnsi="Times New Roman" w:cs="Times New Roman"/>
          <w:sz w:val="22"/>
          <w:szCs w:val="22"/>
        </w:rPr>
        <w:t xml:space="preserve"> of an interest in reserve lands</w:t>
      </w:r>
      <w:r w:rsidRPr="00895F6E">
        <w:rPr>
          <w:rFonts w:ascii="Times New Roman" w:hAnsi="Times New Roman" w:cs="Times New Roman"/>
          <w:sz w:val="22"/>
          <w:szCs w:val="22"/>
        </w:rPr>
        <w:t xml:space="preserve"> is effective</w:t>
      </w:r>
    </w:p>
    <w:p w14:paraId="0839FF1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lastRenderedPageBreak/>
        <w:t>(a)</w:t>
      </w:r>
      <w:r w:rsidRPr="00895F6E">
        <w:rPr>
          <w:rFonts w:ascii="Times New Roman" w:hAnsi="Times New Roman" w:cs="Times New Roman"/>
          <w:sz w:val="22"/>
          <w:szCs w:val="22"/>
        </w:rPr>
        <w:tab/>
        <w:t>beginning on the date</w:t>
      </w:r>
    </w:p>
    <w:p w14:paraId="33FBA517"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t>the interest is liable to taxation under paragraph (4)(a),</w:t>
      </w:r>
    </w:p>
    <w:p w14:paraId="57F942BD"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the change to the interest occurred under paragraph (4)(b), (c) or (d), or</w:t>
      </w:r>
    </w:p>
    <w:p w14:paraId="10822F45"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t>(iii)</w:t>
      </w:r>
      <w:r w:rsidRPr="00895F6E">
        <w:rPr>
          <w:rFonts w:ascii="Times New Roman" w:hAnsi="Times New Roman" w:cs="Times New Roman"/>
          <w:sz w:val="22"/>
          <w:szCs w:val="22"/>
        </w:rPr>
        <w:tab/>
        <w:t>the land was improved or subdivided under paragraph (4)(e),</w:t>
      </w:r>
    </w:p>
    <w:p w14:paraId="6D5C1F0A"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provided that the effective date cannot be earlier than January 1 of the year preceding the year in which the assessor creates the supplementary assessment; and</w:t>
      </w:r>
    </w:p>
    <w:p w14:paraId="021FAC9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ending December 31 of the year </w:t>
      </w:r>
      <w:proofErr w:type="gramStart"/>
      <w:r w:rsidRPr="00895F6E">
        <w:rPr>
          <w:rFonts w:ascii="Times New Roman" w:hAnsi="Times New Roman" w:cs="Times New Roman"/>
          <w:sz w:val="22"/>
          <w:szCs w:val="22"/>
        </w:rPr>
        <w:t>in which</w:t>
      </w:r>
      <w:proofErr w:type="gramEnd"/>
      <w:r w:rsidRPr="00895F6E">
        <w:rPr>
          <w:rFonts w:ascii="Times New Roman" w:hAnsi="Times New Roman" w:cs="Times New Roman"/>
          <w:sz w:val="22"/>
          <w:szCs w:val="22"/>
        </w:rPr>
        <w:t xml:space="preserve"> the assessor creates the supplementary assessment.</w:t>
      </w:r>
    </w:p>
    <w:p w14:paraId="142CA3FA"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lang w:val="en-CA"/>
        </w:rPr>
        <w:tab/>
        <w:t>(7)</w:t>
      </w:r>
      <w:r w:rsidRPr="00895F6E">
        <w:rPr>
          <w:rFonts w:ascii="Times New Roman" w:hAnsi="Times New Roman" w:cs="Times New Roman"/>
          <w:sz w:val="22"/>
          <w:szCs w:val="22"/>
          <w:lang w:val="en-CA"/>
        </w:rPr>
        <w:tab/>
        <w:t xml:space="preserve">Where the </w:t>
      </w:r>
      <w:r w:rsidRPr="00895F6E">
        <w:rPr>
          <w:rFonts w:ascii="Times New Roman" w:hAnsi="Times New Roman" w:cs="Times New Roman"/>
          <w:sz w:val="22"/>
          <w:szCs w:val="22"/>
        </w:rPr>
        <w:t>assessor creates a supplementary assessment under this section, the assessor must amend the assessment on the assessment roll that is being prepared by the assessor under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(1).</w:t>
      </w:r>
    </w:p>
    <w:p w14:paraId="0F9B6B1E"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VIII</w:t>
      </w:r>
    </w:p>
    <w:p w14:paraId="58691857"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RECONSIDERATION OF ASSESSMENT</w:t>
      </w:r>
    </w:p>
    <w:p w14:paraId="52D7B585"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Reconsideration by Assessor</w:t>
      </w:r>
    </w:p>
    <w:p w14:paraId="385B8915"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B873D6"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person named on the assessment roll in respect of an assessable property may request that the assessor reconsider the assessment of that assessable property.</w:t>
      </w:r>
    </w:p>
    <w:p w14:paraId="2AA6B556"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A request for reconsideration may be made on one or more of the grounds on which an assessment appeal may be made under this Law. </w:t>
      </w:r>
    </w:p>
    <w:p w14:paraId="58875B63"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 request for reconsideration of an assessment must </w:t>
      </w:r>
    </w:p>
    <w:p w14:paraId="5BC9D92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be delivered to the assessor within </w:t>
      </w:r>
      <w:r w:rsidR="00B873D6" w:rsidRPr="00895F6E">
        <w:rPr>
          <w:rFonts w:ascii="Times New Roman" w:hAnsi="Times New Roman" w:cs="Times New Roman"/>
          <w:sz w:val="22"/>
          <w:szCs w:val="22"/>
        </w:rPr>
        <w:t>twenty-one (21)</w:t>
      </w:r>
      <w:r w:rsidRPr="00895F6E">
        <w:rPr>
          <w:rFonts w:ascii="Times New Roman" w:hAnsi="Times New Roman" w:cs="Times New Roman"/>
          <w:sz w:val="22"/>
          <w:szCs w:val="22"/>
        </w:rPr>
        <w:t xml:space="preserve"> days after the day that the Assessment Notice is mailed or e-mailed to the person named on the assessment roll in respect of an assessable property;</w:t>
      </w:r>
    </w:p>
    <w:p w14:paraId="699D88FC" w14:textId="77777777" w:rsidR="00E30D7A" w:rsidRPr="00895F6E" w:rsidRDefault="00E30D7A" w:rsidP="00B23D94">
      <w:pPr>
        <w:pStyle w:val="suba"/>
        <w:rPr>
          <w:rFonts w:ascii="Times New Roman" w:hAnsi="Times New Roman" w:cs="Times New Roman"/>
          <w:spacing w:val="-5"/>
          <w:sz w:val="22"/>
          <w:szCs w:val="22"/>
        </w:rPr>
      </w:pPr>
      <w:r w:rsidRPr="00895F6E">
        <w:rPr>
          <w:rFonts w:ascii="Times New Roman" w:hAnsi="Times New Roman" w:cs="Times New Roman"/>
          <w:spacing w:val="-5"/>
          <w:sz w:val="22"/>
          <w:szCs w:val="22"/>
        </w:rPr>
        <w:t>(b)</w:t>
      </w:r>
      <w:r w:rsidRPr="00895F6E">
        <w:rPr>
          <w:rFonts w:ascii="Times New Roman" w:hAnsi="Times New Roman" w:cs="Times New Roman"/>
          <w:spacing w:val="-5"/>
          <w:sz w:val="22"/>
          <w:szCs w:val="22"/>
        </w:rPr>
        <w:tab/>
        <w:t>be made in writing and include the information set out in Schedule V; and</w:t>
      </w:r>
    </w:p>
    <w:p w14:paraId="5B9D0C2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include any reasons in support of the request.</w:t>
      </w:r>
    </w:p>
    <w:p w14:paraId="32E72D00" w14:textId="77777777" w:rsidR="007C5AD8" w:rsidRPr="00895F6E" w:rsidRDefault="007C5AD8" w:rsidP="007C5AD8">
      <w:pPr>
        <w:pStyle w:val="Laws-paraindent"/>
        <w:ind w:firstLine="0"/>
        <w:rPr>
          <w:rFonts w:ascii="Times New Roman" w:hAnsi="Times New Roman" w:cs="Times New Roman"/>
          <w:szCs w:val="22"/>
        </w:rPr>
      </w:pPr>
      <w:r w:rsidRPr="00895F6E">
        <w:rPr>
          <w:rFonts w:ascii="Times New Roman" w:hAnsi="Times New Roman" w:cs="Times New Roman"/>
          <w:szCs w:val="22"/>
        </w:rPr>
        <w:tab/>
        <w:t>(4)  The assessor must, no later than twenty-one (21) days after the end of the twenty-one (21) day period referenced in paragraph (3)(a), consider the request for reconsideration and advise the person who requested the reconsideration that</w:t>
      </w:r>
    </w:p>
    <w:p w14:paraId="69B618C3" w14:textId="77777777" w:rsidR="007C5AD8" w:rsidRPr="00895F6E" w:rsidRDefault="005D5FDB" w:rsidP="005D5FDB">
      <w:pPr>
        <w:pStyle w:val="Laws-subsectiona"/>
        <w:ind w:left="0"/>
        <w:rPr>
          <w:rFonts w:ascii="Times New Roman" w:hAnsi="Times New Roman" w:cs="Times New Roman"/>
          <w:szCs w:val="22"/>
        </w:rPr>
      </w:pPr>
      <w:r w:rsidRPr="00895F6E">
        <w:rPr>
          <w:rFonts w:ascii="Times New Roman" w:hAnsi="Times New Roman" w:cs="Times New Roman"/>
          <w:szCs w:val="22"/>
        </w:rPr>
        <w:tab/>
      </w:r>
      <w:r w:rsidR="007C5AD8" w:rsidRPr="00895F6E">
        <w:rPr>
          <w:rFonts w:ascii="Times New Roman" w:hAnsi="Times New Roman" w:cs="Times New Roman"/>
          <w:szCs w:val="22"/>
        </w:rPr>
        <w:t>(a)  the assessor confirms the assessment; or</w:t>
      </w:r>
    </w:p>
    <w:p w14:paraId="09E0E0C9" w14:textId="77777777" w:rsidR="00E30D7A" w:rsidRPr="00895F6E" w:rsidRDefault="005D5FDB" w:rsidP="007C5AD8">
      <w:pPr>
        <w:pStyle w:val="sub1"/>
        <w:rPr>
          <w:rFonts w:ascii="Times New Roman" w:hAnsi="Times New Roman" w:cs="Times New Roman"/>
          <w:sz w:val="22"/>
          <w:szCs w:val="22"/>
        </w:rPr>
      </w:pPr>
      <w:r w:rsidRPr="00895F6E">
        <w:rPr>
          <w:rFonts w:ascii="Times New Roman" w:hAnsi="Times New Roman" w:cs="Times New Roman"/>
          <w:sz w:val="22"/>
          <w:szCs w:val="22"/>
        </w:rPr>
        <w:tab/>
      </w:r>
      <w:r w:rsidR="007C5AD8" w:rsidRPr="00895F6E">
        <w:rPr>
          <w:rFonts w:ascii="Times New Roman" w:hAnsi="Times New Roman" w:cs="Times New Roman"/>
          <w:sz w:val="22"/>
          <w:szCs w:val="22"/>
        </w:rPr>
        <w:t>(b)  the assessor has determined that the assessable property should have been assessed differently, and that the assessor offers to modify the assessment.</w:t>
      </w:r>
    </w:p>
    <w:p w14:paraId="131C40BC"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Where the person who requested the reconsideration agrees with the modification proposed by the assessor, the assessor must</w:t>
      </w:r>
    </w:p>
    <w:p w14:paraId="3DEC2B3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amend the assessment roll as necessary to reflect the modified assessment;</w:t>
      </w:r>
    </w:p>
    <w:p w14:paraId="28438CD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give notice of the amended assessment to the tax administrator and mail an amended Assessment Notice to every person named on the assessment roll in respect of the interest in </w:t>
      </w:r>
      <w:r w:rsidR="00411AF4"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411AF4" w:rsidRPr="00895F6E">
        <w:rPr>
          <w:rFonts w:ascii="Times New Roman" w:hAnsi="Times New Roman" w:cs="Times New Roman"/>
          <w:sz w:val="22"/>
          <w:szCs w:val="22"/>
        </w:rPr>
        <w:t>s</w:t>
      </w:r>
      <w:r w:rsidRPr="00895F6E">
        <w:rPr>
          <w:rFonts w:ascii="Times New Roman" w:hAnsi="Times New Roman" w:cs="Times New Roman"/>
          <w:sz w:val="22"/>
          <w:szCs w:val="22"/>
        </w:rPr>
        <w:t xml:space="preserve"> affected; and</w:t>
      </w:r>
    </w:p>
    <w:p w14:paraId="427DF69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where a Notice of Appeal has been delivered in respect of the assessable property, advise the Assessment Review Board of the modification.</w:t>
      </w:r>
    </w:p>
    <w:p w14:paraId="756A797D"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 xml:space="preserve">Where the person who requested the reconsideration accepts an offer to modify an assessment, that person must not appeal the modified assessment and must withdraw any Notice of Appeal filed in respect of the assessable property. </w:t>
      </w:r>
    </w:p>
    <w:p w14:paraId="10C3A0CE"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IX</w:t>
      </w:r>
    </w:p>
    <w:p w14:paraId="3BFCC3FF"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ASSESSMENT REVIEW BOARD</w:t>
      </w:r>
    </w:p>
    <w:p w14:paraId="6AF7DA36"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lastRenderedPageBreak/>
        <w:t>Council to Establish Assessment Review Board</w:t>
      </w:r>
    </w:p>
    <w:p w14:paraId="417B3BE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establish an Assessment Review Board to hear and determine assessment appeals under this Law.</w:t>
      </w:r>
    </w:p>
    <w:p w14:paraId="2FB52717"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Assessment Review Board must consist of not less than three (3) members, including at least one (1) member who is a </w:t>
      </w:r>
      <w:proofErr w:type="spellStart"/>
      <w:r w:rsidR="00380B04" w:rsidRPr="00895F6E">
        <w:rPr>
          <w:rFonts w:ascii="Times New Roman" w:hAnsi="Times New Roman" w:cs="Times New Roman"/>
          <w:sz w:val="22"/>
          <w:szCs w:val="22"/>
        </w:rPr>
        <w:t>practising</w:t>
      </w:r>
      <w:proofErr w:type="spellEnd"/>
      <w:r w:rsidR="00380B04" w:rsidRPr="00895F6E">
        <w:rPr>
          <w:rFonts w:ascii="Times New Roman" w:hAnsi="Times New Roman" w:cs="Times New Roman"/>
          <w:sz w:val="22"/>
          <w:szCs w:val="22"/>
        </w:rPr>
        <w:t xml:space="preserve"> or non-</w:t>
      </w:r>
      <w:proofErr w:type="spellStart"/>
      <w:r w:rsidR="00380B04" w:rsidRPr="00895F6E">
        <w:rPr>
          <w:rFonts w:ascii="Times New Roman" w:hAnsi="Times New Roman" w:cs="Times New Roman"/>
          <w:sz w:val="22"/>
          <w:szCs w:val="22"/>
        </w:rPr>
        <w:t>practising</w:t>
      </w:r>
      <w:proofErr w:type="spellEnd"/>
      <w:r w:rsidR="00380B04" w:rsidRPr="00895F6E">
        <w:rPr>
          <w:rFonts w:ascii="Times New Roman" w:hAnsi="Times New Roman" w:cs="Times New Roman"/>
          <w:sz w:val="22"/>
          <w:szCs w:val="22"/>
        </w:rPr>
        <w:t xml:space="preserve"> member in good standing </w:t>
      </w:r>
      <w:r w:rsidRPr="00895F6E">
        <w:rPr>
          <w:rFonts w:ascii="Times New Roman" w:hAnsi="Times New Roman" w:cs="Times New Roman"/>
          <w:sz w:val="22"/>
          <w:szCs w:val="22"/>
        </w:rPr>
        <w:t>member of the law society of the Province and at least one (1) member who has experience in assessment appeals in the Province.</w:t>
      </w:r>
    </w:p>
    <w:p w14:paraId="53A97CF7" w14:textId="77777777" w:rsidR="00E30D7A" w:rsidRPr="00895F6E" w:rsidRDefault="00E30D7A" w:rsidP="00B23D94">
      <w:pPr>
        <w:pStyle w:val="sub1"/>
        <w:rPr>
          <w:rFonts w:ascii="Times New Roman" w:hAnsi="Times New Roman" w:cs="Times New Roman"/>
          <w:b/>
          <w:bCs/>
          <w:sz w:val="22"/>
          <w:szCs w:val="22"/>
        </w:rPr>
      </w:pPr>
      <w:r w:rsidRPr="00895F6E">
        <w:rPr>
          <w:rFonts w:ascii="Times New Roman" w:hAnsi="Times New Roman" w:cs="Times New Roman"/>
          <w:b/>
          <w:sz w:val="22"/>
          <w:szCs w:val="22"/>
        </w:rPr>
        <w:t>[Note to First Nation:</w:t>
      </w:r>
      <w:r w:rsidRPr="00895F6E">
        <w:rPr>
          <w:rFonts w:ascii="Times New Roman" w:hAnsi="Times New Roman" w:cs="Times New Roman"/>
          <w:sz w:val="22"/>
          <w:szCs w:val="22"/>
        </w:rPr>
        <w:t xml:space="preserve"> </w:t>
      </w:r>
      <w:r w:rsidRPr="00895F6E">
        <w:rPr>
          <w:rFonts w:ascii="Times New Roman" w:hAnsi="Times New Roman" w:cs="Times New Roman"/>
          <w:b/>
          <w:sz w:val="22"/>
          <w:szCs w:val="22"/>
          <w:lang w:bidi="x-none"/>
        </w:rPr>
        <w:t xml:space="preserve">The </w:t>
      </w:r>
      <w:r w:rsidRPr="00895F6E">
        <w:rPr>
          <w:rFonts w:ascii="Times New Roman" w:hAnsi="Times New Roman" w:cs="Times New Roman"/>
          <w:b/>
          <w:bCs/>
          <w:sz w:val="22"/>
          <w:szCs w:val="22"/>
        </w:rPr>
        <w:t>First Nation can choose to require the appointment of a member who is also a member of the First Nation, with the following wording:</w:t>
      </w:r>
    </w:p>
    <w:p w14:paraId="282BE0E1" w14:textId="77777777" w:rsidR="00E30D7A" w:rsidRPr="00895F6E" w:rsidRDefault="00B23D94" w:rsidP="00B23D94">
      <w:pPr>
        <w:pStyle w:val="sub1"/>
        <w:rPr>
          <w:rFonts w:ascii="Times New Roman" w:hAnsi="Times New Roman" w:cs="Times New Roman"/>
          <w:b/>
          <w:bCs/>
          <w:sz w:val="22"/>
          <w:szCs w:val="22"/>
        </w:rPr>
      </w:pPr>
      <w:r w:rsidRPr="00895F6E">
        <w:rPr>
          <w:rFonts w:ascii="Times New Roman" w:hAnsi="Times New Roman" w:cs="Times New Roman"/>
          <w:b/>
          <w:bCs/>
          <w:sz w:val="22"/>
          <w:szCs w:val="22"/>
        </w:rPr>
        <w:tab/>
        <w:t>(3)</w:t>
      </w:r>
      <w:r w:rsidRPr="00895F6E">
        <w:rPr>
          <w:rFonts w:ascii="Times New Roman" w:hAnsi="Times New Roman" w:cs="Times New Roman"/>
          <w:b/>
          <w:bCs/>
          <w:sz w:val="22"/>
          <w:szCs w:val="22"/>
        </w:rPr>
        <w:tab/>
      </w:r>
      <w:r w:rsidR="00E30D7A" w:rsidRPr="00895F6E">
        <w:rPr>
          <w:rFonts w:ascii="Times New Roman" w:hAnsi="Times New Roman" w:cs="Times New Roman"/>
          <w:b/>
          <w:bCs/>
          <w:sz w:val="22"/>
          <w:szCs w:val="22"/>
        </w:rPr>
        <w:t>The Assessment Review Board must consist of at least one (1)</w:t>
      </w:r>
      <w:r w:rsidRPr="00895F6E">
        <w:rPr>
          <w:rFonts w:ascii="Times New Roman" w:hAnsi="Times New Roman" w:cs="Times New Roman"/>
          <w:b/>
          <w:bCs/>
          <w:sz w:val="22"/>
          <w:szCs w:val="22"/>
        </w:rPr>
        <w:t xml:space="preserve"> </w:t>
      </w:r>
      <w:r w:rsidR="00E30D7A" w:rsidRPr="00895F6E">
        <w:rPr>
          <w:rFonts w:ascii="Times New Roman" w:hAnsi="Times New Roman" w:cs="Times New Roman"/>
          <w:b/>
          <w:bCs/>
          <w:sz w:val="22"/>
          <w:szCs w:val="22"/>
        </w:rPr>
        <w:t>member who is a member of the First Nation but not a member of</w:t>
      </w:r>
      <w:r w:rsidRPr="00895F6E">
        <w:rPr>
          <w:rFonts w:ascii="Times New Roman" w:hAnsi="Times New Roman" w:cs="Times New Roman"/>
          <w:b/>
          <w:bCs/>
          <w:sz w:val="22"/>
          <w:szCs w:val="22"/>
        </w:rPr>
        <w:t xml:space="preserve"> </w:t>
      </w:r>
      <w:r w:rsidR="00D21EAB" w:rsidRPr="00895F6E">
        <w:rPr>
          <w:rFonts w:ascii="Times New Roman" w:hAnsi="Times New Roman" w:cs="Times New Roman"/>
          <w:b/>
          <w:bCs/>
          <w:sz w:val="22"/>
          <w:szCs w:val="22"/>
        </w:rPr>
        <w:t>Council.]</w:t>
      </w:r>
    </w:p>
    <w:p w14:paraId="365EE6B7"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Each member of the Assessment Review Board must hold office for a period of three (3) years unless the member resigns or is removed from office in accordance with this Law. </w:t>
      </w:r>
    </w:p>
    <w:p w14:paraId="71C5BF30"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4A4483E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Remuneration and Reimbursement</w:t>
      </w:r>
    </w:p>
    <w:p w14:paraId="41862617" w14:textId="77777777" w:rsidR="00E30D7A" w:rsidRPr="00895F6E" w:rsidRDefault="00E30D7A" w:rsidP="00B23D94">
      <w:pPr>
        <w:pStyle w:val="para2"/>
        <w:rPr>
          <w:rFonts w:ascii="Times New Roman" w:hAnsi="Times New Roman" w:cs="Times New Roman"/>
          <w:b/>
          <w:sz w:val="22"/>
          <w:szCs w:val="22"/>
          <w:lang w:bidi="x-none"/>
        </w:rPr>
      </w:pPr>
      <w:r w:rsidRPr="00895F6E">
        <w:rPr>
          <w:rFonts w:ascii="Times New Roman" w:hAnsi="Times New Roman" w:cs="Times New Roman"/>
          <w:b/>
          <w:sz w:val="22"/>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52701805"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First Nation must remunerate</w:t>
      </w:r>
    </w:p>
    <w:p w14:paraId="3156659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chair (or acting chair) at a rate of ________ dollars ($_______) per hour [or day],</w:t>
      </w:r>
    </w:p>
    <w:p w14:paraId="5A84094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 a member (or replacement member appointed to act), other than the chair, who meets the criteria set out in subsection 2</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(2), at a rate of ________ dollars ($_______) per hour [or day], and</w:t>
      </w:r>
    </w:p>
    <w:p w14:paraId="1665B8B3"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a member (or replacement member appointed to act), other than those referenced in paragraphs (a) and (b), at a rate of ________ dollars ($_______) per hour [or day], </w:t>
      </w:r>
    </w:p>
    <w:p w14:paraId="576B69D1"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 xml:space="preserve">for time spent on activities </w:t>
      </w:r>
      <w:r w:rsidR="00DA5DF8" w:rsidRPr="00895F6E">
        <w:rPr>
          <w:rFonts w:ascii="Times New Roman" w:hAnsi="Times New Roman" w:cs="Times New Roman"/>
          <w:sz w:val="22"/>
          <w:szCs w:val="22"/>
        </w:rPr>
        <w:t>of</w:t>
      </w:r>
      <w:r w:rsidRPr="00895F6E">
        <w:rPr>
          <w:rFonts w:ascii="Times New Roman" w:hAnsi="Times New Roman" w:cs="Times New Roman"/>
          <w:sz w:val="22"/>
          <w:szCs w:val="22"/>
        </w:rPr>
        <w:t xml:space="preserve"> the Assessment Review Board</w:t>
      </w:r>
      <w:r w:rsidR="00DA5DF8" w:rsidRPr="00895F6E">
        <w:rPr>
          <w:rFonts w:ascii="Times New Roman" w:hAnsi="Times New Roman" w:cs="Times New Roman"/>
          <w:sz w:val="22"/>
          <w:szCs w:val="22"/>
        </w:rPr>
        <w:t xml:space="preserve"> required under this Law or expressly authorized by Council</w:t>
      </w:r>
      <w:r w:rsidRPr="00895F6E">
        <w:rPr>
          <w:rFonts w:ascii="Times New Roman" w:hAnsi="Times New Roman" w:cs="Times New Roman"/>
          <w:sz w:val="22"/>
          <w:szCs w:val="22"/>
        </w:rPr>
        <w:t xml:space="preserve">. </w:t>
      </w:r>
    </w:p>
    <w:p w14:paraId="4EC75902" w14:textId="729DA69F"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First Nation must reimburse a member of the Assessment Review Board</w:t>
      </w:r>
      <w:r w:rsidR="00DA5DF8" w:rsidRPr="00895F6E">
        <w:rPr>
          <w:rFonts w:ascii="Times New Roman" w:hAnsi="Times New Roman" w:cs="Times New Roman"/>
          <w:sz w:val="22"/>
          <w:szCs w:val="22"/>
        </w:rPr>
        <w:t>, including</w:t>
      </w:r>
      <w:r w:rsidRPr="00895F6E">
        <w:rPr>
          <w:rFonts w:ascii="Times New Roman" w:hAnsi="Times New Roman" w:cs="Times New Roman"/>
          <w:sz w:val="22"/>
          <w:szCs w:val="22"/>
        </w:rPr>
        <w:t xml:space="preserve"> a replacement member</w:t>
      </w:r>
      <w:r w:rsidR="00DA5DF8" w:rsidRPr="00895F6E">
        <w:rPr>
          <w:rFonts w:ascii="Times New Roman" w:hAnsi="Times New Roman" w:cs="Times New Roman"/>
          <w:sz w:val="22"/>
          <w:szCs w:val="22"/>
        </w:rPr>
        <w:t>,</w:t>
      </w:r>
      <w:r w:rsidRPr="00895F6E">
        <w:rPr>
          <w:rFonts w:ascii="Times New Roman" w:hAnsi="Times New Roman" w:cs="Times New Roman"/>
          <w:sz w:val="22"/>
          <w:szCs w:val="22"/>
        </w:rPr>
        <w:t xml:space="preserve"> for reasonable travel and </w:t>
      </w:r>
      <w:r w:rsidR="00D07371" w:rsidRPr="00895F6E">
        <w:rPr>
          <w:rFonts w:ascii="Times New Roman" w:hAnsi="Times New Roman" w:cs="Times New Roman"/>
          <w:sz w:val="22"/>
          <w:szCs w:val="22"/>
        </w:rPr>
        <w:t>out</w:t>
      </w:r>
      <w:r w:rsidR="00D07371">
        <w:rPr>
          <w:rFonts w:ascii="Times New Roman" w:hAnsi="Times New Roman" w:cs="Times New Roman"/>
          <w:sz w:val="22"/>
          <w:szCs w:val="22"/>
        </w:rPr>
        <w:t>-</w:t>
      </w:r>
      <w:r w:rsidR="00D07371" w:rsidRPr="00895F6E">
        <w:rPr>
          <w:rFonts w:ascii="Times New Roman" w:hAnsi="Times New Roman" w:cs="Times New Roman"/>
          <w:sz w:val="22"/>
          <w:szCs w:val="22"/>
        </w:rPr>
        <w:t>of</w:t>
      </w:r>
      <w:r w:rsidR="00D07371">
        <w:rPr>
          <w:rFonts w:ascii="Times New Roman" w:hAnsi="Times New Roman" w:cs="Times New Roman"/>
          <w:sz w:val="22"/>
          <w:szCs w:val="22"/>
        </w:rPr>
        <w:t>-</w:t>
      </w:r>
      <w:r w:rsidRPr="00895F6E">
        <w:rPr>
          <w:rFonts w:ascii="Times New Roman" w:hAnsi="Times New Roman" w:cs="Times New Roman"/>
          <w:sz w:val="22"/>
          <w:szCs w:val="22"/>
        </w:rPr>
        <w:t xml:space="preserve">pocket expenses necessarily incurred in carrying out </w:t>
      </w:r>
      <w:r w:rsidR="00516D66">
        <w:rPr>
          <w:rFonts w:ascii="Times New Roman" w:hAnsi="Times New Roman" w:cs="Times New Roman"/>
          <w:sz w:val="22"/>
          <w:szCs w:val="22"/>
        </w:rPr>
        <w:t>the member’s</w:t>
      </w:r>
      <w:r w:rsidRPr="00895F6E">
        <w:rPr>
          <w:rFonts w:ascii="Times New Roman" w:hAnsi="Times New Roman" w:cs="Times New Roman"/>
          <w:sz w:val="22"/>
          <w:szCs w:val="22"/>
        </w:rPr>
        <w:t xml:space="preserve"> duties.</w:t>
      </w:r>
    </w:p>
    <w:p w14:paraId="50AE72A6"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Conflicts of Interest</w:t>
      </w:r>
    </w:p>
    <w:p w14:paraId="4F712ABD"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person must not serve as a member of the Assessment Review Board if the person</w:t>
      </w:r>
    </w:p>
    <w:p w14:paraId="438165BC"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has a personal or financial interest in the assessable property that is the subject of an appeal;</w:t>
      </w:r>
    </w:p>
    <w:p w14:paraId="5628A54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is the Chief of the First Nation or a member of Council;</w:t>
      </w:r>
    </w:p>
    <w:p w14:paraId="705A6A2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is an employee of the First Nation; or</w:t>
      </w:r>
    </w:p>
    <w:p w14:paraId="57A7BC60"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r>
      <w:bookmarkStart w:id="1" w:name="_Hlk3971634"/>
      <w:r w:rsidRPr="00895F6E">
        <w:rPr>
          <w:rFonts w:ascii="Times New Roman" w:hAnsi="Times New Roman" w:cs="Times New Roman"/>
          <w:sz w:val="22"/>
          <w:szCs w:val="22"/>
        </w:rPr>
        <w:t xml:space="preserve">has financial dealings with the First Nation </w:t>
      </w:r>
      <w:r w:rsidR="006C2D6A" w:rsidRPr="00895F6E">
        <w:rPr>
          <w:rFonts w:ascii="Times New Roman" w:hAnsi="Times New Roman" w:cs="Times New Roman"/>
          <w:sz w:val="22"/>
          <w:szCs w:val="22"/>
        </w:rPr>
        <w:t xml:space="preserve">that </w:t>
      </w:r>
      <w:r w:rsidRPr="00895F6E">
        <w:rPr>
          <w:rFonts w:ascii="Times New Roman" w:hAnsi="Times New Roman" w:cs="Times New Roman"/>
          <w:sz w:val="22"/>
          <w:szCs w:val="22"/>
        </w:rPr>
        <w:t>might reasonably give rise to a conflict of interest or impair that person’s ability to deal fairly and impartially with an appeal</w:t>
      </w:r>
      <w:bookmarkEnd w:id="1"/>
      <w:r w:rsidRPr="00895F6E">
        <w:rPr>
          <w:rFonts w:ascii="Times New Roman" w:hAnsi="Times New Roman" w:cs="Times New Roman"/>
          <w:sz w:val="22"/>
          <w:szCs w:val="22"/>
        </w:rPr>
        <w:t>, as required under the terms of this Law.</w:t>
      </w:r>
    </w:p>
    <w:p w14:paraId="58F2971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For the purposes of paragraph (1)(a), membership in the First Nation does not in itself constitute a personal or financial interest in assessable property.</w:t>
      </w:r>
    </w:p>
    <w:p w14:paraId="6D9B8D52"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lastRenderedPageBreak/>
        <w:t>Appointment of Chair</w:t>
      </w:r>
    </w:p>
    <w:p w14:paraId="03896A9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appoint one of the members of the Assessment Review Board as chair.</w:t>
      </w:r>
    </w:p>
    <w:p w14:paraId="49CA062E"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chair must</w:t>
      </w:r>
    </w:p>
    <w:p w14:paraId="665BF3D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supervise and direct the work of the Assessment Review Board; </w:t>
      </w:r>
    </w:p>
    <w:p w14:paraId="70A5825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undertake administrative duties as necessary to oversee and implement the work of the Assessment Review Board;</w:t>
      </w:r>
    </w:p>
    <w:p w14:paraId="18867FFA"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determine procedures to be followed at hearings consistent with this Law; </w:t>
      </w:r>
    </w:p>
    <w:p w14:paraId="7AE8662B" w14:textId="22AF2E8F"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 xml:space="preserve">administer an oath or solemn affirmation to a person or witness before </w:t>
      </w:r>
      <w:r w:rsidR="00D07371">
        <w:rPr>
          <w:rFonts w:ascii="Times New Roman" w:hAnsi="Times New Roman" w:cs="Times New Roman"/>
          <w:sz w:val="22"/>
          <w:szCs w:val="22"/>
        </w:rPr>
        <w:t>the witness’s</w:t>
      </w:r>
      <w:r w:rsidRPr="00895F6E">
        <w:rPr>
          <w:rFonts w:ascii="Times New Roman" w:hAnsi="Times New Roman" w:cs="Times New Roman"/>
          <w:sz w:val="22"/>
          <w:szCs w:val="22"/>
        </w:rPr>
        <w:t xml:space="preserve"> evidence is taken; and</w:t>
      </w:r>
    </w:p>
    <w:p w14:paraId="40A48358"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preside at hearings of the Assessment Review Board.</w:t>
      </w:r>
    </w:p>
    <w:p w14:paraId="024FAD6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If the chair is absent or incapacitated, Council must designate a member of the Assessment Review Board as the acting chair for the period that the chair is absent or incapacitated.</w:t>
      </w:r>
    </w:p>
    <w:p w14:paraId="45BBE125"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Appointment of Secretary</w:t>
      </w:r>
    </w:p>
    <w:p w14:paraId="53B92009"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appoint a secretary of the Assessment Review Board.</w:t>
      </w:r>
    </w:p>
    <w:p w14:paraId="000ED0B7"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secretary of the Assessment Review Board must</w:t>
      </w:r>
    </w:p>
    <w:p w14:paraId="5369AEF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have the custody and care of all records, documents, orders and decisions made by or pertaining to the Assessment Review Board; and</w:t>
      </w:r>
    </w:p>
    <w:p w14:paraId="186ABD5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fulfill such other duties as directed by the chair and the Assessment Review Board.</w:t>
      </w:r>
    </w:p>
    <w:p w14:paraId="51EF424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Removal of Member</w:t>
      </w:r>
    </w:p>
    <w:p w14:paraId="62CF2936" w14:textId="77777777" w:rsidR="00E30D7A" w:rsidRPr="00895F6E" w:rsidRDefault="00E30D7A" w:rsidP="009C4B0E">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ab/>
        <w:t>Council may terminate the appointment of a member of the Assessment Review Board for cause, including where a member</w:t>
      </w:r>
    </w:p>
    <w:p w14:paraId="406CE105" w14:textId="2FBB081A"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is convicted of an offence under the </w:t>
      </w:r>
      <w:r w:rsidRPr="00895F6E">
        <w:rPr>
          <w:rFonts w:ascii="Times New Roman" w:hAnsi="Times New Roman" w:cs="Times New Roman"/>
          <w:i/>
          <w:iCs/>
          <w:sz w:val="22"/>
          <w:szCs w:val="22"/>
        </w:rPr>
        <w:t>Criminal Code</w:t>
      </w:r>
      <w:r w:rsidR="00D07371">
        <w:rPr>
          <w:rFonts w:ascii="Times New Roman" w:hAnsi="Times New Roman" w:cs="Times New Roman"/>
          <w:sz w:val="22"/>
          <w:szCs w:val="22"/>
        </w:rPr>
        <w:t>, R.S.C. 1985, c. C-46</w:t>
      </w:r>
      <w:r w:rsidRPr="00895F6E">
        <w:rPr>
          <w:rFonts w:ascii="Times New Roman" w:hAnsi="Times New Roman" w:cs="Times New Roman"/>
          <w:sz w:val="22"/>
          <w:szCs w:val="22"/>
        </w:rPr>
        <w:t>;</w:t>
      </w:r>
    </w:p>
    <w:p w14:paraId="2C0165F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fails to attend three (3) consecutive hearings of the Assessment Review Board; or</w:t>
      </w:r>
    </w:p>
    <w:p w14:paraId="4CB0A252" w14:textId="7411331E"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fails to perform any of </w:t>
      </w:r>
      <w:r w:rsidR="00516D66">
        <w:rPr>
          <w:rFonts w:ascii="Times New Roman" w:hAnsi="Times New Roman" w:cs="Times New Roman"/>
          <w:sz w:val="22"/>
          <w:szCs w:val="22"/>
        </w:rPr>
        <w:t>the member’s</w:t>
      </w:r>
      <w:r w:rsidRPr="00895F6E">
        <w:rPr>
          <w:rFonts w:ascii="Times New Roman" w:hAnsi="Times New Roman" w:cs="Times New Roman"/>
          <w:sz w:val="22"/>
          <w:szCs w:val="22"/>
        </w:rPr>
        <w:t xml:space="preserve"> duties under this Law in good faith and in accordance with the terms of this Law.</w:t>
      </w:r>
    </w:p>
    <w:p w14:paraId="2F50007A"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Duty of Member</w:t>
      </w:r>
    </w:p>
    <w:p w14:paraId="2B2F163F"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In performing their duties under this Law, the members of the Assessment Review Board must act faithfully, honestly and impartially and to the best of their skill and </w:t>
      </w:r>
      <w:proofErr w:type="gramStart"/>
      <w:r w:rsidRPr="00895F6E">
        <w:rPr>
          <w:rFonts w:ascii="Times New Roman" w:hAnsi="Times New Roman" w:cs="Times New Roman"/>
          <w:sz w:val="22"/>
          <w:szCs w:val="22"/>
        </w:rPr>
        <w:t>ability, and</w:t>
      </w:r>
      <w:proofErr w:type="gramEnd"/>
      <w:r w:rsidRPr="00895F6E">
        <w:rPr>
          <w:rFonts w:ascii="Times New Roman" w:hAnsi="Times New Roman" w:cs="Times New Roman"/>
          <w:sz w:val="22"/>
          <w:szCs w:val="22"/>
        </w:rPr>
        <w:t xml:space="preserve"> must not disclose to any person information obtained by them as a member, except in the proper performance of their duties.</w:t>
      </w:r>
    </w:p>
    <w:p w14:paraId="48754521" w14:textId="77777777" w:rsidR="00E30D7A" w:rsidRPr="00895F6E" w:rsidRDefault="00E30D7A" w:rsidP="00E95053">
      <w:pPr>
        <w:pStyle w:val="h1"/>
        <w:rPr>
          <w:rFonts w:ascii="Times New Roman" w:hAnsi="Times New Roman" w:cs="Times New Roman"/>
          <w:sz w:val="22"/>
          <w:szCs w:val="22"/>
        </w:rPr>
      </w:pPr>
      <w:r w:rsidRPr="00895F6E">
        <w:rPr>
          <w:rFonts w:ascii="Times New Roman" w:hAnsi="Times New Roman" w:cs="Times New Roman"/>
          <w:sz w:val="22"/>
          <w:szCs w:val="22"/>
        </w:rPr>
        <w:t>PART X</w:t>
      </w:r>
    </w:p>
    <w:p w14:paraId="55E9DF73" w14:textId="77777777" w:rsidR="00E30D7A" w:rsidRPr="00895F6E" w:rsidRDefault="00E30D7A" w:rsidP="00E95053">
      <w:pPr>
        <w:pStyle w:val="h2"/>
        <w:rPr>
          <w:rFonts w:ascii="Times New Roman" w:hAnsi="Times New Roman" w:cs="Times New Roman"/>
          <w:sz w:val="22"/>
          <w:szCs w:val="22"/>
        </w:rPr>
      </w:pPr>
      <w:r w:rsidRPr="00895F6E">
        <w:rPr>
          <w:rFonts w:ascii="Times New Roman" w:hAnsi="Times New Roman" w:cs="Times New Roman"/>
          <w:sz w:val="22"/>
          <w:szCs w:val="22"/>
        </w:rPr>
        <w:t>APPEAL TO ASSESSMENT REVIEW BOARD</w:t>
      </w:r>
    </w:p>
    <w:p w14:paraId="082E1E2A"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 xml:space="preserve">Appeals </w:t>
      </w:r>
    </w:p>
    <w:p w14:paraId="6C47ED7F"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must hear and determine appeals made under this Part.</w:t>
      </w:r>
    </w:p>
    <w:p w14:paraId="1E6F22D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Notice of Appeal</w:t>
      </w:r>
    </w:p>
    <w:p w14:paraId="289855C4"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29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Any person, including without limitation the First Nation and the assessor, may appeal an assessment or a reconsideration of an assessment of assessable property to the Assessment Review Board by delivering</w:t>
      </w:r>
    </w:p>
    <w:p w14:paraId="771F1ADD"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a completed Notice of Appeal, </w:t>
      </w:r>
    </w:p>
    <w:p w14:paraId="7F56883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 copy of the Assessment Notice, and</w:t>
      </w:r>
    </w:p>
    <w:p w14:paraId="35B5AB6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lastRenderedPageBreak/>
        <w:t>(c)</w:t>
      </w:r>
      <w:r w:rsidRPr="00895F6E">
        <w:rPr>
          <w:rFonts w:ascii="Times New Roman" w:hAnsi="Times New Roman" w:cs="Times New Roman"/>
          <w:sz w:val="22"/>
          <w:szCs w:val="22"/>
        </w:rPr>
        <w:tab/>
        <w:t>an administration fee of thirty dollars ($30),</w:t>
      </w:r>
    </w:p>
    <w:p w14:paraId="157CA7FE"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 xml:space="preserve">to the assessor within </w:t>
      </w:r>
      <w:r w:rsidR="00380B04" w:rsidRPr="00895F6E">
        <w:rPr>
          <w:rFonts w:ascii="Times New Roman" w:hAnsi="Times New Roman" w:cs="Times New Roman"/>
          <w:sz w:val="22"/>
          <w:szCs w:val="22"/>
        </w:rPr>
        <w:t xml:space="preserve">forty-five (45) </w:t>
      </w:r>
      <w:r w:rsidRPr="00895F6E">
        <w:rPr>
          <w:rFonts w:ascii="Times New Roman" w:hAnsi="Times New Roman" w:cs="Times New Roman"/>
          <w:sz w:val="22"/>
          <w:szCs w:val="22"/>
        </w:rPr>
        <w:t>days after the date on which the Assessment Notice was mailed or e-mailed to the persons named on the assessment roll in respect of the assessable property.</w:t>
      </w:r>
    </w:p>
    <w:p w14:paraId="6A45897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r>
      <w:r w:rsidR="00380B04" w:rsidRPr="00895F6E">
        <w:rPr>
          <w:rFonts w:ascii="Times New Roman" w:hAnsi="Times New Roman" w:cs="Times New Roman"/>
          <w:sz w:val="22"/>
          <w:szCs w:val="22"/>
        </w:rPr>
        <w:t xml:space="preserve">An appeal is commenced by delivery of a </w:t>
      </w:r>
      <w:r w:rsidR="00ED1192" w:rsidRPr="00895F6E">
        <w:rPr>
          <w:rFonts w:ascii="Times New Roman" w:hAnsi="Times New Roman" w:cs="Times New Roman"/>
          <w:sz w:val="22"/>
          <w:szCs w:val="22"/>
        </w:rPr>
        <w:t xml:space="preserve">completed Notice of Appeal, a copy of the Assessment Notice, and the required administration fee </w:t>
      </w:r>
      <w:r w:rsidR="00380B04" w:rsidRPr="00895F6E">
        <w:rPr>
          <w:rFonts w:ascii="Times New Roman" w:hAnsi="Times New Roman" w:cs="Times New Roman"/>
          <w:sz w:val="22"/>
          <w:szCs w:val="22"/>
        </w:rPr>
        <w:t>to the assessor</w:t>
      </w:r>
      <w:r w:rsidR="00380B04" w:rsidRPr="00895F6E">
        <w:rPr>
          <w:rFonts w:ascii="Times New Roman" w:hAnsi="Times New Roman" w:cs="Times New Roman"/>
          <w:bCs/>
          <w:sz w:val="22"/>
          <w:szCs w:val="22"/>
        </w:rPr>
        <w:t xml:space="preserve"> at the address set out in the Assessment Notice</w:t>
      </w:r>
      <w:r w:rsidR="00380B04" w:rsidRPr="00895F6E">
        <w:rPr>
          <w:rFonts w:ascii="Times New Roman" w:hAnsi="Times New Roman" w:cs="Times New Roman"/>
          <w:sz w:val="22"/>
          <w:szCs w:val="22"/>
        </w:rPr>
        <w:t>.</w:t>
      </w:r>
    </w:p>
    <w:p w14:paraId="08B8BF4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grounds for an appeal may be in respect of one or more of the following:</w:t>
      </w:r>
    </w:p>
    <w:p w14:paraId="328DEC97"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the assessed value of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property;</w:t>
      </w:r>
    </w:p>
    <w:p w14:paraId="09BA3DB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the assessment classification of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w:t>
      </w:r>
    </w:p>
    <w:p w14:paraId="48DF502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the applicability of an exemption to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w:t>
      </w:r>
    </w:p>
    <w:p w14:paraId="3A13CA5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any alleged error or omission in an assessment or Assessment Notice; and</w:t>
      </w:r>
    </w:p>
    <w:p w14:paraId="2446D024"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the liability of the holder to taxation under the Taxation Law.</w:t>
      </w:r>
    </w:p>
    <w:p w14:paraId="4BABA8B4"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Where an appeal is commenced with respect to an assessment amended under section </w:t>
      </w:r>
      <w:r w:rsidR="00380B04" w:rsidRPr="00895F6E">
        <w:rPr>
          <w:rFonts w:ascii="Times New Roman" w:hAnsi="Times New Roman" w:cs="Times New Roman"/>
          <w:sz w:val="22"/>
          <w:szCs w:val="22"/>
        </w:rPr>
        <w:t>19</w:t>
      </w:r>
      <w:r w:rsidRPr="00895F6E">
        <w:rPr>
          <w:rFonts w:ascii="Times New Roman" w:hAnsi="Times New Roman" w:cs="Times New Roman"/>
          <w:sz w:val="22"/>
          <w:szCs w:val="22"/>
        </w:rPr>
        <w:t xml:space="preserve">, or a supplementary assessment created under section </w:t>
      </w:r>
      <w:r w:rsidR="00380B04" w:rsidRPr="00895F6E">
        <w:rPr>
          <w:rFonts w:ascii="Times New Roman" w:hAnsi="Times New Roman" w:cs="Times New Roman"/>
          <w:sz w:val="22"/>
          <w:szCs w:val="22"/>
        </w:rPr>
        <w:t>19</w:t>
      </w:r>
      <w:r w:rsidRPr="00895F6E">
        <w:rPr>
          <w:rFonts w:ascii="Times New Roman" w:hAnsi="Times New Roman" w:cs="Times New Roman"/>
          <w:sz w:val="22"/>
          <w:szCs w:val="22"/>
        </w:rPr>
        <w:t>, the appeal must be confined to the amendment or the supplementary assessment, as the case may be.</w:t>
      </w:r>
    </w:p>
    <w:p w14:paraId="1373E101" w14:textId="77777777" w:rsidR="00EF0F89" w:rsidRPr="00895F6E" w:rsidRDefault="00EF0F89" w:rsidP="00EF0F89">
      <w:pPr>
        <w:pStyle w:val="Laws-paraindent"/>
        <w:rPr>
          <w:rFonts w:ascii="Times New Roman" w:hAnsi="Times New Roman" w:cs="Times New Roman"/>
          <w:szCs w:val="22"/>
        </w:rPr>
      </w:pPr>
      <w:r w:rsidRPr="00895F6E">
        <w:rPr>
          <w:rFonts w:ascii="Times New Roman" w:hAnsi="Times New Roman" w:cs="Times New Roman"/>
          <w:szCs w:val="22"/>
        </w:rPr>
        <w:t>(5)</w:t>
      </w:r>
      <w:r w:rsidRPr="00895F6E">
        <w:rPr>
          <w:rFonts w:ascii="Times New Roman" w:hAnsi="Times New Roman" w:cs="Times New Roman"/>
          <w:szCs w:val="22"/>
        </w:rPr>
        <w:tab/>
        <w:t xml:space="preserve">The assessor must, as soon as possible after a Notice of Appeal is received, </w:t>
      </w:r>
    </w:p>
    <w:p w14:paraId="5F8B8E25" w14:textId="77777777" w:rsidR="00EF0F89" w:rsidRPr="00895F6E" w:rsidRDefault="00EF0F89" w:rsidP="00EF0F89">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deliver a copy of the Notice of Appeal to the chair and to the First Nation; and</w:t>
      </w:r>
    </w:p>
    <w:p w14:paraId="07D916C8" w14:textId="77777777" w:rsidR="00EF0F89" w:rsidRPr="00895F6E" w:rsidRDefault="001B00FC" w:rsidP="00EF0F89">
      <w:pPr>
        <w:pStyle w:val="sub1"/>
        <w:rPr>
          <w:rFonts w:ascii="Times New Roman" w:hAnsi="Times New Roman" w:cs="Times New Roman"/>
          <w:sz w:val="22"/>
          <w:szCs w:val="22"/>
        </w:rPr>
      </w:pPr>
      <w:r w:rsidRPr="00895F6E">
        <w:rPr>
          <w:rFonts w:ascii="Times New Roman" w:hAnsi="Times New Roman" w:cs="Times New Roman"/>
          <w:sz w:val="22"/>
          <w:szCs w:val="22"/>
        </w:rPr>
        <w:tab/>
      </w:r>
      <w:r w:rsidR="00EF0F89" w:rsidRPr="00895F6E">
        <w:rPr>
          <w:rFonts w:ascii="Times New Roman" w:hAnsi="Times New Roman" w:cs="Times New Roman"/>
          <w:sz w:val="22"/>
          <w:szCs w:val="22"/>
        </w:rPr>
        <w:t>(b)</w:t>
      </w:r>
      <w:r w:rsidR="00EF0F89" w:rsidRPr="00895F6E">
        <w:rPr>
          <w:rFonts w:ascii="Times New Roman" w:hAnsi="Times New Roman" w:cs="Times New Roman"/>
          <w:sz w:val="22"/>
          <w:szCs w:val="22"/>
        </w:rPr>
        <w:tab/>
        <w:t>deliver the administration fee collected under paragraph (1)(c) to the First Nation</w:t>
      </w:r>
      <w:r w:rsidRPr="00895F6E">
        <w:rPr>
          <w:rFonts w:ascii="Times New Roman" w:hAnsi="Times New Roman" w:cs="Times New Roman"/>
          <w:sz w:val="22"/>
          <w:szCs w:val="22"/>
        </w:rPr>
        <w:t>.</w:t>
      </w:r>
    </w:p>
    <w:p w14:paraId="2E4BBB5E"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w:t>
      </w:r>
      <w:r w:rsidR="001B00FC" w:rsidRPr="00895F6E">
        <w:rPr>
          <w:rFonts w:ascii="Times New Roman" w:hAnsi="Times New Roman" w:cs="Times New Roman"/>
          <w:sz w:val="22"/>
          <w:szCs w:val="22"/>
        </w:rPr>
        <w:t>6</w:t>
      </w:r>
      <w:r w:rsidRPr="00895F6E">
        <w:rPr>
          <w:rFonts w:ascii="Times New Roman" w:hAnsi="Times New Roman" w:cs="Times New Roman"/>
          <w:sz w:val="22"/>
          <w:szCs w:val="22"/>
        </w:rPr>
        <w:t>)</w:t>
      </w:r>
      <w:r w:rsidRPr="00895F6E">
        <w:rPr>
          <w:rFonts w:ascii="Times New Roman" w:hAnsi="Times New Roman" w:cs="Times New Roman"/>
          <w:sz w:val="22"/>
          <w:szCs w:val="22"/>
        </w:rPr>
        <w:tab/>
        <w:t>No appeal may be brought respecting an assessment amended to reflect a decision of the Assessment Review Board or a court of competent jurisdiction.</w:t>
      </w:r>
    </w:p>
    <w:p w14:paraId="2A5FCE4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Agents and Solicitors</w:t>
      </w:r>
    </w:p>
    <w:p w14:paraId="38795E6C"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ab/>
        <w:t>Where a complainant is represented in an appeal through a solicitor or agent, all notices and correspondence required to be given to the complainant are properly given if delivered to the solicitor or agent at the address set out in the Notice of Appeal.</w:t>
      </w:r>
    </w:p>
    <w:p w14:paraId="23282CE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Scheduling of Hearing</w:t>
      </w:r>
    </w:p>
    <w:p w14:paraId="574F6153"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On delivery of a Notice of Appeal to the assessor, the chair must, in consultation with the assessor, schedule a hearing of the appeal.</w:t>
      </w:r>
    </w:p>
    <w:p w14:paraId="1B558AF7" w14:textId="60705C34"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chair must, at least </w:t>
      </w:r>
      <w:r w:rsidR="00380B04" w:rsidRPr="00895F6E">
        <w:rPr>
          <w:rFonts w:ascii="Times New Roman" w:hAnsi="Times New Roman" w:cs="Times New Roman"/>
          <w:sz w:val="22"/>
          <w:szCs w:val="22"/>
        </w:rPr>
        <w:t xml:space="preserve">ten </w:t>
      </w:r>
      <w:r w:rsidRPr="00895F6E">
        <w:rPr>
          <w:rFonts w:ascii="Times New Roman" w:hAnsi="Times New Roman" w:cs="Times New Roman"/>
          <w:sz w:val="22"/>
          <w:szCs w:val="22"/>
        </w:rPr>
        <w:t>(</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 xml:space="preserve">0) days before the hearing, deliver a Notice of Hearing setting out the date, time and place of the hearing to the parties and to each person named on the assessment roll in respect of the assessable property. </w:t>
      </w:r>
    </w:p>
    <w:p w14:paraId="3BC0E91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Parties</w:t>
      </w:r>
    </w:p>
    <w:p w14:paraId="72BAFC82"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parties in a hearing are</w:t>
      </w:r>
    </w:p>
    <w:p w14:paraId="0A75E95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complainant;</w:t>
      </w:r>
    </w:p>
    <w:p w14:paraId="68844CB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holder of the assessable property, if not the complainant;</w:t>
      </w:r>
    </w:p>
    <w:p w14:paraId="367F301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assessor; and</w:t>
      </w:r>
    </w:p>
    <w:p w14:paraId="4863C92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any person who the Assessment Review Board determines may be affected by the appeal, upon request by that person.</w:t>
      </w:r>
    </w:p>
    <w:p w14:paraId="3727BF5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Delivery of Documentation</w:t>
      </w:r>
    </w:p>
    <w:p w14:paraId="0AE564D3"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006841CF" w:rsidRPr="00895F6E">
        <w:rPr>
          <w:rFonts w:ascii="Times New Roman" w:hAnsi="Times New Roman" w:cs="Times New Roman"/>
          <w:bCs/>
          <w:sz w:val="22"/>
          <w:szCs w:val="22"/>
        </w:rPr>
        <w:t>(1)</w:t>
      </w:r>
      <w:r w:rsidR="006841CF" w:rsidRPr="00895F6E">
        <w:rPr>
          <w:rFonts w:ascii="Times New Roman" w:hAnsi="Times New Roman" w:cs="Times New Roman"/>
          <w:sz w:val="22"/>
          <w:szCs w:val="22"/>
        </w:rPr>
        <w:t xml:space="preserve"> </w:t>
      </w:r>
      <w:r w:rsidRPr="00895F6E">
        <w:rPr>
          <w:rFonts w:ascii="Times New Roman" w:hAnsi="Times New Roman" w:cs="Times New Roman"/>
          <w:sz w:val="22"/>
          <w:szCs w:val="22"/>
        </w:rPr>
        <w:t xml:space="preserve">The </w:t>
      </w:r>
      <w:r w:rsidR="00380B04" w:rsidRPr="00895F6E">
        <w:rPr>
          <w:rFonts w:ascii="Times New Roman" w:hAnsi="Times New Roman" w:cs="Times New Roman"/>
          <w:sz w:val="22"/>
          <w:szCs w:val="22"/>
        </w:rPr>
        <w:t xml:space="preserve">chair </w:t>
      </w:r>
      <w:r w:rsidRPr="00895F6E">
        <w:rPr>
          <w:rFonts w:ascii="Times New Roman" w:hAnsi="Times New Roman" w:cs="Times New Roman"/>
          <w:sz w:val="22"/>
          <w:szCs w:val="22"/>
        </w:rPr>
        <w:t>must, without delay, deliver a copy of any document submitted by a party in relation to an appeal to all other parties.</w:t>
      </w:r>
    </w:p>
    <w:p w14:paraId="1D59A6CE" w14:textId="77777777" w:rsidR="006841CF" w:rsidRPr="00895F6E" w:rsidRDefault="006841CF" w:rsidP="006841CF">
      <w:pPr>
        <w:pStyle w:val="para2"/>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chair may, in respect of an appeal, </w:t>
      </w:r>
    </w:p>
    <w:p w14:paraId="1360F080" w14:textId="77777777" w:rsidR="006841CF" w:rsidRPr="00895F6E" w:rsidRDefault="006841CF" w:rsidP="006841CF">
      <w:pPr>
        <w:pStyle w:val="para2"/>
        <w:ind w:left="360" w:hanging="360"/>
        <w:rPr>
          <w:rFonts w:ascii="Times New Roman" w:hAnsi="Times New Roman" w:cs="Times New Roman"/>
          <w:sz w:val="22"/>
          <w:szCs w:val="22"/>
        </w:rPr>
      </w:pPr>
      <w:r w:rsidRPr="00895F6E">
        <w:rPr>
          <w:rFonts w:ascii="Times New Roman" w:hAnsi="Times New Roman" w:cs="Times New Roman"/>
          <w:sz w:val="22"/>
          <w:szCs w:val="22"/>
        </w:rPr>
        <w:lastRenderedPageBreak/>
        <w:tab/>
        <w:t>(a)</w:t>
      </w:r>
      <w:r w:rsidRPr="00895F6E">
        <w:rPr>
          <w:rFonts w:ascii="Times New Roman" w:hAnsi="Times New Roman" w:cs="Times New Roman"/>
          <w:sz w:val="22"/>
          <w:szCs w:val="22"/>
        </w:rPr>
        <w:tab/>
        <w:t>require the assessor to provide any relevant document or record obtained or created in respect of an assessment that is in the custody or control of the assessor</w:t>
      </w:r>
      <w:r w:rsidR="001669B0" w:rsidRPr="00895F6E">
        <w:rPr>
          <w:rFonts w:ascii="Times New Roman" w:hAnsi="Times New Roman" w:cs="Times New Roman"/>
          <w:sz w:val="22"/>
          <w:szCs w:val="22"/>
        </w:rPr>
        <w:t xml:space="preserve">, </w:t>
      </w:r>
      <w:r w:rsidR="001669B0" w:rsidRPr="00895F6E">
        <w:rPr>
          <w:rFonts w:ascii="Times New Roman" w:hAnsi="Times New Roman" w:cs="Times New Roman"/>
          <w:bCs/>
          <w:sz w:val="22"/>
          <w:szCs w:val="22"/>
        </w:rPr>
        <w:t>subject to privilege</w:t>
      </w:r>
      <w:r w:rsidRPr="00895F6E">
        <w:rPr>
          <w:rFonts w:ascii="Times New Roman" w:hAnsi="Times New Roman" w:cs="Times New Roman"/>
          <w:sz w:val="22"/>
          <w:szCs w:val="22"/>
        </w:rPr>
        <w:t>;</w:t>
      </w:r>
    </w:p>
    <w:p w14:paraId="08F712CE" w14:textId="77777777" w:rsidR="006841CF" w:rsidRPr="00895F6E" w:rsidRDefault="006841CF" w:rsidP="006841CF">
      <w:pPr>
        <w:pStyle w:val="para2"/>
        <w:rPr>
          <w:rFonts w:ascii="Times New Roman" w:hAnsi="Times New Roman" w:cs="Times New Roman"/>
          <w:sz w:val="22"/>
          <w:szCs w:val="22"/>
        </w:rPr>
      </w:pPr>
      <w:r w:rsidRPr="00895F6E">
        <w:rPr>
          <w:rFonts w:ascii="Times New Roman" w:hAnsi="Times New Roman" w:cs="Times New Roman"/>
          <w:sz w:val="22"/>
          <w:szCs w:val="22"/>
        </w:rPr>
        <w:tab/>
        <w:t>(b)</w:t>
      </w:r>
      <w:r w:rsidRPr="00895F6E">
        <w:rPr>
          <w:rFonts w:ascii="Times New Roman" w:hAnsi="Times New Roman" w:cs="Times New Roman"/>
          <w:sz w:val="22"/>
          <w:szCs w:val="22"/>
        </w:rPr>
        <w:tab/>
        <w:t xml:space="preserve">require a party to provide relevant documents and records in advance of a hearing.  </w:t>
      </w:r>
    </w:p>
    <w:p w14:paraId="09991413"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Timing for Hearing</w:t>
      </w:r>
    </w:p>
    <w:p w14:paraId="50A3C8F6"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Subject to section 4</w:t>
      </w:r>
      <w:r w:rsidR="00380B04" w:rsidRPr="00895F6E">
        <w:rPr>
          <w:rFonts w:ascii="Times New Roman" w:hAnsi="Times New Roman" w:cs="Times New Roman"/>
          <w:sz w:val="22"/>
          <w:szCs w:val="22"/>
        </w:rPr>
        <w:t>6</w:t>
      </w:r>
      <w:r w:rsidRPr="00895F6E">
        <w:rPr>
          <w:rFonts w:ascii="Times New Roman" w:hAnsi="Times New Roman" w:cs="Times New Roman"/>
          <w:sz w:val="22"/>
          <w:szCs w:val="22"/>
        </w:rPr>
        <w:t xml:space="preserve">, the Assessment Review Board must commence a hearing within </w:t>
      </w:r>
      <w:r w:rsidR="00380B04" w:rsidRPr="00895F6E">
        <w:rPr>
          <w:rFonts w:ascii="Times New Roman" w:hAnsi="Times New Roman" w:cs="Times New Roman"/>
          <w:sz w:val="22"/>
          <w:szCs w:val="22"/>
        </w:rPr>
        <w:t>forty-five (45)</w:t>
      </w:r>
      <w:r w:rsidRPr="00895F6E">
        <w:rPr>
          <w:rFonts w:ascii="Times New Roman" w:hAnsi="Times New Roman" w:cs="Times New Roman"/>
          <w:sz w:val="22"/>
          <w:szCs w:val="22"/>
        </w:rPr>
        <w:t xml:space="preserve"> days after delivery of the Notice of Appeal to the assessor, unless all parties consent to a delay.</w:t>
      </w:r>
    </w:p>
    <w:p w14:paraId="366157B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Daily Schedule</w:t>
      </w:r>
    </w:p>
    <w:p w14:paraId="4F6ED2DC"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chair must</w:t>
      </w:r>
    </w:p>
    <w:p w14:paraId="699C116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create a daily schedule for the hearings of the Assessment Review Board; and</w:t>
      </w:r>
    </w:p>
    <w:p w14:paraId="23552B5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post the daily schedule at the place where the Assessment Review Board is to meet.</w:t>
      </w:r>
    </w:p>
    <w:p w14:paraId="156D3B1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Assessment Review Board must proceed to deal with appeals in accordance with the daily </w:t>
      </w:r>
      <w:proofErr w:type="gramStart"/>
      <w:r w:rsidRPr="00895F6E">
        <w:rPr>
          <w:rFonts w:ascii="Times New Roman" w:hAnsi="Times New Roman" w:cs="Times New Roman"/>
          <w:sz w:val="22"/>
          <w:szCs w:val="22"/>
        </w:rPr>
        <w:t>schedule, unless</w:t>
      </w:r>
      <w:proofErr w:type="gramEnd"/>
      <w:r w:rsidRPr="00895F6E">
        <w:rPr>
          <w:rFonts w:ascii="Times New Roman" w:hAnsi="Times New Roman" w:cs="Times New Roman"/>
          <w:sz w:val="22"/>
          <w:szCs w:val="22"/>
        </w:rPr>
        <w:t xml:space="preserve"> the Assessment Review Board considers a change in the schedule necessary and desirable in the circumstances.</w:t>
      </w:r>
    </w:p>
    <w:p w14:paraId="1A7FE26E"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Conduct of Hearing</w:t>
      </w:r>
    </w:p>
    <w:p w14:paraId="371E54FA"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Assessment Review Board must give all parties a reasonable opportunity to be heard at a hearing.</w:t>
      </w:r>
    </w:p>
    <w:p w14:paraId="21AECB7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 party may be represented by counsel or an agent and may make submissions as to facts, law and jurisdiction.</w:t>
      </w:r>
    </w:p>
    <w:p w14:paraId="49BF98F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Assessment Review Board may conduct a hearing whether the complainant is present or not, provided the complainant was given notice of the hearing in accordance with this Law.</w:t>
      </w:r>
    </w:p>
    <w:p w14:paraId="565C6A0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The burden of proof in an appeal is on the person bringing the appeal.</w:t>
      </w:r>
    </w:p>
    <w:p w14:paraId="325BE1F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9F8714A"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B1ECBF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(7)</w:t>
      </w:r>
      <w:r w:rsidRPr="00895F6E">
        <w:rPr>
          <w:rFonts w:ascii="Times New Roman" w:hAnsi="Times New Roman" w:cs="Times New Roman"/>
          <w:sz w:val="22"/>
          <w:szCs w:val="22"/>
        </w:rPr>
        <w:tab/>
        <w:t>The Assessment Review Board may question any witness who gives oral evidence at a hearing.</w:t>
      </w:r>
    </w:p>
    <w:p w14:paraId="0783C9C1"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(8)</w:t>
      </w:r>
      <w:r w:rsidRPr="00895F6E">
        <w:rPr>
          <w:rFonts w:ascii="Times New Roman" w:hAnsi="Times New Roman" w:cs="Times New Roman"/>
          <w:sz w:val="22"/>
          <w:szCs w:val="22"/>
        </w:rPr>
        <w:tab/>
        <w:t>The Assessment Review Board may receive and accept information that it considers relevant, necessary and appropriate, whether or not the information would be admissible in a court of law.</w:t>
      </w:r>
    </w:p>
    <w:p w14:paraId="65DFB0BA"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(9)</w:t>
      </w:r>
      <w:r w:rsidRPr="00895F6E">
        <w:rPr>
          <w:rFonts w:ascii="Times New Roman" w:hAnsi="Times New Roman" w:cs="Times New Roman"/>
          <w:sz w:val="22"/>
          <w:szCs w:val="22"/>
        </w:rPr>
        <w:tab/>
        <w:t>The Assessment Review Board may conduct its proceedings by any combination of written, electronic and oral hearings.</w:t>
      </w:r>
    </w:p>
    <w:p w14:paraId="518BB193" w14:textId="77777777" w:rsidR="00E30D7A" w:rsidRPr="00895F6E" w:rsidRDefault="00E30D7A" w:rsidP="00E95053">
      <w:pPr>
        <w:pStyle w:val="sub2"/>
        <w:rPr>
          <w:rFonts w:ascii="Times New Roman" w:hAnsi="Times New Roman" w:cs="Times New Roman"/>
          <w:sz w:val="22"/>
          <w:szCs w:val="22"/>
        </w:rPr>
      </w:pPr>
      <w:r w:rsidRPr="00895F6E">
        <w:rPr>
          <w:rFonts w:ascii="Times New Roman" w:hAnsi="Times New Roman" w:cs="Times New Roman"/>
          <w:sz w:val="22"/>
          <w:szCs w:val="22"/>
        </w:rPr>
        <w:tab/>
        <w:t>(10)</w:t>
      </w:r>
      <w:r w:rsidRPr="00895F6E">
        <w:rPr>
          <w:rFonts w:ascii="Times New Roman" w:hAnsi="Times New Roman" w:cs="Times New Roman"/>
          <w:sz w:val="22"/>
          <w:szCs w:val="22"/>
        </w:rPr>
        <w:tab/>
        <w:t xml:space="preserve">An oral hearing must be open to the public unless the Assessment Review Board, on application by a party, determines that the hearing should be held </w:t>
      </w:r>
      <w:r w:rsidRPr="00895F6E">
        <w:rPr>
          <w:rFonts w:ascii="Times New Roman" w:hAnsi="Times New Roman" w:cs="Times New Roman"/>
          <w:i/>
          <w:iCs/>
          <w:sz w:val="22"/>
          <w:szCs w:val="22"/>
        </w:rPr>
        <w:t>in camera</w:t>
      </w:r>
      <w:r w:rsidRPr="00895F6E">
        <w:rPr>
          <w:rFonts w:ascii="Times New Roman" w:hAnsi="Times New Roman" w:cs="Times New Roman"/>
          <w:sz w:val="22"/>
          <w:szCs w:val="22"/>
        </w:rPr>
        <w:t xml:space="preserve">. </w:t>
      </w:r>
    </w:p>
    <w:p w14:paraId="772844B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Maintaining Order at Hearings</w:t>
      </w:r>
    </w:p>
    <w:p w14:paraId="5EE12B65"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Assessment Review Board may, at an oral hearing, make orders or give directions that it considers necessary to maintain order at the hearing.</w:t>
      </w:r>
    </w:p>
    <w:p w14:paraId="7F4AB8E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70A44F61"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Summary Dismissal</w:t>
      </w:r>
    </w:p>
    <w:p w14:paraId="6A8637F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At any time after a Notice of Appeal is received by the Assessment Review Board, the </w:t>
      </w:r>
      <w:r w:rsidRPr="00895F6E">
        <w:rPr>
          <w:rFonts w:ascii="Times New Roman" w:hAnsi="Times New Roman" w:cs="Times New Roman"/>
          <w:sz w:val="22"/>
          <w:szCs w:val="22"/>
        </w:rPr>
        <w:lastRenderedPageBreak/>
        <w:t>Assessment Review Board may dismiss all or part of the appeal where it determines that any of the following apply:</w:t>
      </w:r>
    </w:p>
    <w:p w14:paraId="3A1D148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appeal is not within the jurisdiction of the Assessment Review Board;</w:t>
      </w:r>
    </w:p>
    <w:p w14:paraId="08AA7D08"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appeal was not filed within the applicable time limit; or</w:t>
      </w:r>
    </w:p>
    <w:p w14:paraId="0F8B4F8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complainant failed to diligently pursue the appeal or failed to comply with an order of the Assessment Review Board.</w:t>
      </w:r>
    </w:p>
    <w:p w14:paraId="6E76F40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Before dismissing all or part of an appeal under subsection (1), the Assessment Review Board must give the complainant an opportunity to make submissions to the Assessment Review Board.</w:t>
      </w:r>
    </w:p>
    <w:p w14:paraId="647C0E9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Assessment Review Board must give written reasons for any dismissal made under subsection (1) to all parties.</w:t>
      </w:r>
    </w:p>
    <w:p w14:paraId="0648F90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Quorum</w:t>
      </w:r>
    </w:p>
    <w:p w14:paraId="38851A5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39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majority of the members of the Assessment Review Board constitutes a quorum, provided that there must not be less than three (3) members present at any time.</w:t>
      </w:r>
    </w:p>
    <w:p w14:paraId="654F5A6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 a quorum of the members of an Assessment Review Board is not present at the time at which a hearing is to be held, the hearing must be adjourned to the next day that is not a holiday, and so on from day to day until there is a quorum.</w:t>
      </w:r>
    </w:p>
    <w:p w14:paraId="304D3954"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Decisions</w:t>
      </w:r>
    </w:p>
    <w:p w14:paraId="1D9D1FAA"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A decision of the majority of the members is a decision of the Assessment Review Board and, in the case of a tie, the decision of the chair governs. </w:t>
      </w:r>
    </w:p>
    <w:p w14:paraId="2FD46F8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Combining Hearings</w:t>
      </w:r>
    </w:p>
    <w:p w14:paraId="03C8A0A3"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The Assessment Review Board may conduct a single hearing of two (2) or more appeals related to the same assessment if the matters in each hearing are addressing the same assessable property or substantially the same issues. </w:t>
      </w:r>
    </w:p>
    <w:p w14:paraId="42C73EF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Power to Determine Procedures</w:t>
      </w:r>
    </w:p>
    <w:p w14:paraId="115F555C" w14:textId="5F523B94" w:rsidR="00A64277" w:rsidRPr="008022B2" w:rsidRDefault="00E30D7A" w:rsidP="00A64277">
      <w:pPr>
        <w:pStyle w:val="para21"/>
        <w:rPr>
          <w:rFonts w:ascii="Times New Roman" w:hAnsi="Times New Roman" w:cs="Times New Roman"/>
          <w:sz w:val="22"/>
          <w:szCs w:val="22"/>
        </w:rPr>
      </w:pPr>
      <w:r w:rsidRPr="00895F6E">
        <w:rPr>
          <w:rFonts w:ascii="Times New Roman" w:hAnsi="Times New Roman"/>
          <w:sz w:val="22"/>
          <w:szCs w:val="22"/>
        </w:rPr>
        <w:tab/>
      </w:r>
      <w:r w:rsidRPr="00895F6E">
        <w:rPr>
          <w:rFonts w:ascii="Times New Roman" w:hAnsi="Times New Roman"/>
          <w:b/>
          <w:bCs/>
          <w:sz w:val="22"/>
          <w:szCs w:val="22"/>
        </w:rPr>
        <w:t>4</w:t>
      </w:r>
      <w:r w:rsidR="00380B04" w:rsidRPr="00895F6E">
        <w:rPr>
          <w:rFonts w:ascii="Times New Roman" w:hAnsi="Times New Roman"/>
          <w:b/>
          <w:bCs/>
          <w:sz w:val="22"/>
          <w:szCs w:val="22"/>
        </w:rPr>
        <w:t>2</w:t>
      </w:r>
      <w:r w:rsidRPr="00895F6E">
        <w:rPr>
          <w:rFonts w:ascii="Times New Roman" w:hAnsi="Times New Roman"/>
          <w:bCs/>
          <w:sz w:val="22"/>
          <w:szCs w:val="22"/>
        </w:rPr>
        <w:t>.(1</w:t>
      </w:r>
      <w:r w:rsidRPr="00895F6E">
        <w:rPr>
          <w:rFonts w:ascii="Times New Roman" w:hAnsi="Times New Roman"/>
          <w:b/>
          <w:bCs/>
          <w:sz w:val="22"/>
          <w:szCs w:val="22"/>
        </w:rPr>
        <w:t>)</w:t>
      </w:r>
      <w:r w:rsidRPr="00895F6E">
        <w:rPr>
          <w:rFonts w:ascii="Times New Roman" w:hAnsi="Times New Roman"/>
          <w:sz w:val="22"/>
          <w:szCs w:val="22"/>
        </w:rPr>
        <w:t xml:space="preserve"> </w:t>
      </w:r>
      <w:bookmarkStart w:id="2" w:name="_Hlk107319522"/>
      <w:r w:rsidR="00A64277">
        <w:rPr>
          <w:rFonts w:ascii="Times New Roman" w:hAnsi="Times New Roman" w:cs="Times New Roman"/>
          <w:sz w:val="22"/>
          <w:szCs w:val="22"/>
        </w:rPr>
        <w:t>The</w:t>
      </w:r>
      <w:r w:rsidR="00A64277" w:rsidRPr="008022B2">
        <w:rPr>
          <w:rFonts w:ascii="Times New Roman" w:hAnsi="Times New Roman" w:cs="Times New Roman"/>
          <w:sz w:val="22"/>
          <w:szCs w:val="22"/>
        </w:rPr>
        <w:t xml:space="preserve"> Assessment Review Board has the power to </w:t>
      </w:r>
      <w:r w:rsidR="00A64277">
        <w:rPr>
          <w:rFonts w:ascii="Times New Roman" w:hAnsi="Times New Roman" w:cs="Times New Roman"/>
          <w:sz w:val="22"/>
          <w:szCs w:val="22"/>
        </w:rPr>
        <w:t>determine</w:t>
      </w:r>
      <w:r w:rsidR="00A64277" w:rsidRPr="008022B2">
        <w:rPr>
          <w:rFonts w:ascii="Times New Roman" w:hAnsi="Times New Roman" w:cs="Times New Roman"/>
          <w:sz w:val="22"/>
          <w:szCs w:val="22"/>
        </w:rPr>
        <w:t xml:space="preserve"> its own </w:t>
      </w:r>
      <w:r w:rsidR="00A64277">
        <w:rPr>
          <w:rFonts w:ascii="Times New Roman" w:hAnsi="Times New Roman" w:cs="Times New Roman"/>
          <w:sz w:val="22"/>
          <w:szCs w:val="22"/>
        </w:rPr>
        <w:t>procedures</w:t>
      </w:r>
      <w:r w:rsidR="00A64277" w:rsidRPr="008022B2">
        <w:rPr>
          <w:rFonts w:ascii="Times New Roman" w:hAnsi="Times New Roman" w:cs="Times New Roman"/>
          <w:sz w:val="22"/>
          <w:szCs w:val="22"/>
        </w:rPr>
        <w:t xml:space="preserve"> </w:t>
      </w:r>
      <w:r w:rsidR="00A64277">
        <w:rPr>
          <w:rFonts w:ascii="Times New Roman" w:hAnsi="Times New Roman" w:cs="Times New Roman"/>
          <w:sz w:val="22"/>
          <w:szCs w:val="22"/>
        </w:rPr>
        <w:t>during a hearing to the extent not inconsistent with this Law</w:t>
      </w:r>
      <w:r w:rsidR="00A64277" w:rsidRPr="008022B2">
        <w:rPr>
          <w:rFonts w:ascii="Times New Roman" w:hAnsi="Times New Roman" w:cs="Times New Roman"/>
          <w:sz w:val="22"/>
          <w:szCs w:val="22"/>
        </w:rPr>
        <w:t>.</w:t>
      </w:r>
    </w:p>
    <w:p w14:paraId="115A5403"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5155A34C"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5D667AE4"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3F856654"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7BB374C3"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2"/>
    <w:p w14:paraId="20A3928C"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Orders to Attend or Pro</w:t>
      </w:r>
      <w:r w:rsidR="00C92E4E"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w:t>
      </w:r>
    </w:p>
    <w:p w14:paraId="3E39BC75"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At any time before or during a hearing, but before its decision, the Assessment Review Board may make an order requiring a person to</w:t>
      </w:r>
    </w:p>
    <w:p w14:paraId="47FFA5CD"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attend a hearing to give evidence, or</w:t>
      </w:r>
    </w:p>
    <w:p w14:paraId="3588866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produce a document or other thing in the person’s possession or control as specified by the Assessment Review Board, </w:t>
      </w:r>
    </w:p>
    <w:p w14:paraId="5198406E" w14:textId="77777777" w:rsidR="006C2D6A" w:rsidRPr="00895F6E" w:rsidRDefault="00E30D7A" w:rsidP="006C2D6A">
      <w:pPr>
        <w:pStyle w:val="Laws-para"/>
        <w:rPr>
          <w:rFonts w:ascii="Times New Roman" w:hAnsi="Times New Roman" w:cs="Times New Roman"/>
          <w:szCs w:val="22"/>
        </w:rPr>
      </w:pPr>
      <w:r w:rsidRPr="00895F6E">
        <w:rPr>
          <w:rFonts w:ascii="Times New Roman" w:hAnsi="Times New Roman" w:cs="Times New Roman"/>
          <w:szCs w:val="22"/>
        </w:rPr>
        <w:t>by issuing an Order to Attend/Pro</w:t>
      </w:r>
      <w:r w:rsidR="00BA71CB" w:rsidRPr="00895F6E">
        <w:rPr>
          <w:rFonts w:ascii="Times New Roman" w:hAnsi="Times New Roman" w:cs="Times New Roman"/>
          <w:szCs w:val="22"/>
        </w:rPr>
        <w:t>duce</w:t>
      </w:r>
      <w:r w:rsidRPr="00895F6E">
        <w:rPr>
          <w:rFonts w:ascii="Times New Roman" w:hAnsi="Times New Roman" w:cs="Times New Roman"/>
          <w:szCs w:val="22"/>
        </w:rPr>
        <w:t xml:space="preserve"> Documents and serving it on the person at least two (2) days</w:t>
      </w:r>
      <w:r w:rsidR="006C2D6A" w:rsidRPr="00895F6E">
        <w:rPr>
          <w:rFonts w:ascii="Times New Roman" w:hAnsi="Times New Roman" w:cs="Times New Roman"/>
          <w:szCs w:val="22"/>
        </w:rPr>
        <w:t xml:space="preserve"> before the person’s attendance or the requested document is required at the hearing, as the case may be.</w:t>
      </w:r>
    </w:p>
    <w:p w14:paraId="58ECAC34" w14:textId="77777777" w:rsidR="00E30D7A" w:rsidRPr="00895F6E" w:rsidRDefault="00E30D7A" w:rsidP="0032166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an order is made under paragraph (1)(a), the Assessment Review Board must pay to the </w:t>
      </w:r>
      <w:r w:rsidRPr="00895F6E">
        <w:rPr>
          <w:rFonts w:ascii="Times New Roman" w:hAnsi="Times New Roman" w:cs="Times New Roman"/>
          <w:sz w:val="22"/>
          <w:szCs w:val="22"/>
        </w:rPr>
        <w:lastRenderedPageBreak/>
        <w:t>person a twenty dollar ($20) witness fee plus reasonable travel expenses to attend and give evidence before the Assessment Review Board.</w:t>
      </w:r>
    </w:p>
    <w:p w14:paraId="0A97247B"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A party may request that the Assessment Review Board make an order under subsection (1) to a person specified by the party.</w:t>
      </w:r>
    </w:p>
    <w:p w14:paraId="635F312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Where a party makes a request under subsection (3),</w:t>
      </w:r>
    </w:p>
    <w:p w14:paraId="55ECFD3B" w14:textId="32432824"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chair must sign and issue an Order to Attend/Pro</w:t>
      </w:r>
      <w:r w:rsidR="00BA71CB"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w:t>
      </w:r>
      <w:r w:rsidR="00855DDB">
        <w:rPr>
          <w:rFonts w:ascii="Times New Roman" w:hAnsi="Times New Roman" w:cs="Times New Roman"/>
          <w:sz w:val="22"/>
          <w:szCs w:val="22"/>
        </w:rPr>
        <w:t>,</w:t>
      </w:r>
      <w:r w:rsidRPr="00895F6E">
        <w:rPr>
          <w:rFonts w:ascii="Times New Roman" w:hAnsi="Times New Roman" w:cs="Times New Roman"/>
          <w:sz w:val="22"/>
          <w:szCs w:val="22"/>
        </w:rPr>
        <w:t xml:space="preserve"> and the party must serve it on the witness at least two (2) days before </w:t>
      </w:r>
      <w:r w:rsidR="00402EF2" w:rsidRPr="00895F6E">
        <w:rPr>
          <w:rFonts w:ascii="Times New Roman" w:hAnsi="Times New Roman" w:cs="Times New Roman"/>
          <w:sz w:val="22"/>
          <w:szCs w:val="22"/>
        </w:rPr>
        <w:t>the person’s attendance or the requested document is required at the hearing, as the case may be</w:t>
      </w:r>
      <w:r w:rsidRPr="00895F6E">
        <w:rPr>
          <w:rFonts w:ascii="Times New Roman" w:hAnsi="Times New Roman" w:cs="Times New Roman"/>
          <w:sz w:val="22"/>
          <w:szCs w:val="22"/>
        </w:rPr>
        <w:t>; and</w:t>
      </w:r>
    </w:p>
    <w:p w14:paraId="7FBBA163"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pacing w:val="-5"/>
          <w:sz w:val="22"/>
          <w:szCs w:val="22"/>
        </w:rPr>
        <w:t>(b)</w:t>
      </w:r>
      <w:r w:rsidRPr="00895F6E">
        <w:rPr>
          <w:rFonts w:ascii="Times New Roman" w:hAnsi="Times New Roman" w:cs="Times New Roman"/>
          <w:spacing w:val="-5"/>
          <w:sz w:val="22"/>
          <w:szCs w:val="22"/>
        </w:rPr>
        <w:tab/>
        <w:t xml:space="preserve">a party requesting the attendance of a witness must pay a twenty dollar </w:t>
      </w:r>
      <w:r w:rsidRPr="00895F6E">
        <w:rPr>
          <w:rFonts w:ascii="Times New Roman" w:hAnsi="Times New Roman" w:cs="Times New Roman"/>
          <w:sz w:val="22"/>
          <w:szCs w:val="22"/>
        </w:rPr>
        <w:t>($20) witness fee plus reasonable travel expenses to the witness to attend and give evidence before the Assessment Review Board.</w:t>
      </w:r>
    </w:p>
    <w:p w14:paraId="5C2B54D0" w14:textId="0330640E"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The Assessment Review Board may apply to </w:t>
      </w:r>
      <w:r w:rsidR="008E7E2B" w:rsidRPr="00895F6E">
        <w:rPr>
          <w:rFonts w:ascii="Times New Roman" w:hAnsi="Times New Roman" w:cs="Times New Roman"/>
          <w:sz w:val="22"/>
          <w:szCs w:val="22"/>
        </w:rPr>
        <w:t xml:space="preserve">the </w:t>
      </w:r>
      <w:r w:rsidR="003C0461" w:rsidRPr="00895F6E">
        <w:rPr>
          <w:rFonts w:ascii="Times New Roman" w:hAnsi="Times New Roman" w:cs="Times New Roman"/>
          <w:sz w:val="22"/>
          <w:szCs w:val="22"/>
        </w:rPr>
        <w:t xml:space="preserve">Court of </w:t>
      </w:r>
      <w:r w:rsidR="002906BD">
        <w:rPr>
          <w:rFonts w:ascii="Times New Roman" w:hAnsi="Times New Roman" w:cs="Times New Roman"/>
          <w:sz w:val="22"/>
          <w:szCs w:val="22"/>
        </w:rPr>
        <w:t>King</w:t>
      </w:r>
      <w:r w:rsidR="003C0461" w:rsidRPr="00895F6E">
        <w:rPr>
          <w:rFonts w:ascii="Times New Roman" w:hAnsi="Times New Roman" w:cs="Times New Roman"/>
          <w:sz w:val="22"/>
          <w:szCs w:val="22"/>
        </w:rPr>
        <w:t>’s Bench</w:t>
      </w:r>
      <w:r w:rsidRPr="00895F6E">
        <w:rPr>
          <w:rFonts w:ascii="Times New Roman" w:hAnsi="Times New Roman" w:cs="Times New Roman"/>
          <w:sz w:val="22"/>
          <w:szCs w:val="22"/>
        </w:rPr>
        <w:t xml:space="preserve"> </w:t>
      </w:r>
      <w:r w:rsidR="008E7E2B" w:rsidRPr="00895F6E">
        <w:rPr>
          <w:rFonts w:ascii="Times New Roman" w:hAnsi="Times New Roman" w:cs="Times New Roman"/>
          <w:sz w:val="22"/>
          <w:szCs w:val="22"/>
        </w:rPr>
        <w:t xml:space="preserve">of Manitoba </w:t>
      </w:r>
      <w:r w:rsidRPr="00895F6E">
        <w:rPr>
          <w:rFonts w:ascii="Times New Roman" w:hAnsi="Times New Roman" w:cs="Times New Roman"/>
          <w:sz w:val="22"/>
          <w:szCs w:val="22"/>
        </w:rPr>
        <w:t>for an order directing a person to comply with an order under this section.</w:t>
      </w:r>
    </w:p>
    <w:p w14:paraId="0561A78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Adjournments</w:t>
      </w:r>
    </w:p>
    <w:p w14:paraId="0E64921B"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may</w:t>
      </w:r>
    </w:p>
    <w:p w14:paraId="4345C1C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hear all appeals on the same day or may adjourn from time to time until all matters have been heard and determined; and</w:t>
      </w:r>
    </w:p>
    <w:p w14:paraId="6628541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at any time during a hearing, adjourn the hearing.</w:t>
      </w:r>
    </w:p>
    <w:p w14:paraId="34301F2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Costs</w:t>
      </w:r>
    </w:p>
    <w:p w14:paraId="3526DDC0"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may make orders requiring a party</w:t>
      </w:r>
    </w:p>
    <w:p w14:paraId="2F15E166"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to pay all or part of the costs of another party in respect of the appeal, </w:t>
      </w:r>
    </w:p>
    <w:p w14:paraId="7574C6F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to pay all or part of the costs of the Assessment Review Board in respect of the appeal,</w:t>
      </w:r>
    </w:p>
    <w:p w14:paraId="1C00F0EE"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where the Assessment Review Board considers the conduct of a party has been improper, vexatious, frivolous or abusive.</w:t>
      </w:r>
    </w:p>
    <w:p w14:paraId="6B27AB2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Matters before the Courts</w:t>
      </w:r>
    </w:p>
    <w:p w14:paraId="6BDE0F6B"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If a proceeding with respect to liability to pay taxes in respect of assessable property that is the subject of an appeal is brought before a court of competent jurisdiction </w:t>
      </w:r>
    </w:p>
    <w:p w14:paraId="41027FA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before the hearing is to commence, the hearing must be deferred until the matter is decided by the court;</w:t>
      </w:r>
    </w:p>
    <w:p w14:paraId="17E8B07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during the hearing, the hearing must be adjourned until the matter is decided by the court; or</w:t>
      </w:r>
    </w:p>
    <w:p w14:paraId="54C5B96A"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after the hearing has concluded but before a decision on the appeal is given, the decision must be deferred until the matter is decided by the court.</w:t>
      </w:r>
    </w:p>
    <w:p w14:paraId="4066F39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Withdrawal of Appeal</w:t>
      </w:r>
    </w:p>
    <w:p w14:paraId="489BF120" w14:textId="77777777" w:rsidR="00415F76" w:rsidRPr="00895F6E" w:rsidRDefault="00415F76" w:rsidP="00415F76">
      <w:pPr>
        <w:pStyle w:val="Laws-paraindent"/>
        <w:rPr>
          <w:rFonts w:ascii="Times New Roman" w:hAnsi="Times New Roman" w:cs="Times New Roman"/>
          <w:szCs w:val="22"/>
        </w:rPr>
      </w:pPr>
      <w:r w:rsidRPr="00895F6E">
        <w:rPr>
          <w:rFonts w:ascii="Times New Roman" w:hAnsi="Times New Roman" w:cs="Times New Roman"/>
          <w:b/>
          <w:bCs/>
          <w:szCs w:val="22"/>
        </w:rPr>
        <w:t>47.</w:t>
      </w:r>
      <w:r w:rsidRPr="00895F6E">
        <w:rPr>
          <w:rFonts w:ascii="Times New Roman" w:hAnsi="Times New Roman" w:cs="Times New Roman"/>
          <w:szCs w:val="22"/>
        </w:rPr>
        <w:t>(1)</w:t>
      </w:r>
      <w:r w:rsidRPr="00895F6E">
        <w:rPr>
          <w:rFonts w:ascii="Times New Roman" w:hAnsi="Times New Roman" w:cs="Times New Roman"/>
          <w:szCs w:val="22"/>
        </w:rPr>
        <w:t> </w:t>
      </w:r>
      <w:r w:rsidRPr="00895F6E">
        <w:rPr>
          <w:rFonts w:ascii="Times New Roman" w:hAnsi="Times New Roman" w:cs="Times New Roman"/>
          <w:szCs w:val="22"/>
        </w:rPr>
        <w:t xml:space="preserve">A complainant may withdraw an appeal under this Part by </w:t>
      </w:r>
    </w:p>
    <w:p w14:paraId="217E297A"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delivering a Notice of Withdrawal to the assessor if a Notice of Hearing has not been delivered in respect of the appeal; or</w:t>
      </w:r>
    </w:p>
    <w:p w14:paraId="0009E06D"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(b)</w:t>
      </w:r>
      <w:r w:rsidRPr="00895F6E">
        <w:rPr>
          <w:rFonts w:ascii="Times New Roman" w:hAnsi="Times New Roman" w:cs="Times New Roman"/>
          <w:szCs w:val="22"/>
        </w:rPr>
        <w:tab/>
        <w:t>delivering a Notice of Withdrawal to the Assessment Review Board if a Notice of Hearing has been delivered in respect of the appeal.</w:t>
      </w:r>
    </w:p>
    <w:p w14:paraId="15F3646E" w14:textId="77777777" w:rsidR="00415F76" w:rsidRPr="00895F6E" w:rsidRDefault="00415F76" w:rsidP="00415F76">
      <w:pPr>
        <w:pStyle w:val="Laws-paraindent"/>
        <w:rPr>
          <w:rFonts w:ascii="Times New Roman" w:hAnsi="Times New Roman" w:cs="Times New Roman"/>
          <w:szCs w:val="22"/>
        </w:rPr>
      </w:pPr>
      <w:r w:rsidRPr="00895F6E">
        <w:rPr>
          <w:rFonts w:ascii="Times New Roman" w:hAnsi="Times New Roman" w:cs="Times New Roman"/>
          <w:szCs w:val="22"/>
        </w:rPr>
        <w:t xml:space="preserve">(2)  Upon receipt of a Notice of Withdrawal </w:t>
      </w:r>
    </w:p>
    <w:p w14:paraId="35609798"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under paragraph (1)(a), the assessor must advise the chair and the First Nation that the appeal is withdrawn and will not proceed; and</w:t>
      </w:r>
    </w:p>
    <w:p w14:paraId="55A47C3A"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lastRenderedPageBreak/>
        <w:t>(b)</w:t>
      </w:r>
      <w:r w:rsidRPr="00895F6E">
        <w:rPr>
          <w:rFonts w:ascii="Times New Roman" w:hAnsi="Times New Roman" w:cs="Times New Roman"/>
          <w:szCs w:val="22"/>
        </w:rPr>
        <w:tab/>
        <w:t xml:space="preserve">under paragraph (1)(b), the Assessment Review Board must dismiss the appeal and notify the parties that the appeal has been dismissed. </w:t>
      </w:r>
    </w:p>
    <w:p w14:paraId="223E94D0" w14:textId="77777777" w:rsidR="00E30D7A" w:rsidRPr="00895F6E" w:rsidRDefault="00415F76" w:rsidP="00415F76">
      <w:pPr>
        <w:pStyle w:val="para21"/>
        <w:ind w:left="360"/>
        <w:rPr>
          <w:rFonts w:ascii="Times New Roman" w:hAnsi="Times New Roman" w:cs="Times New Roman"/>
          <w:sz w:val="22"/>
          <w:szCs w:val="22"/>
        </w:rPr>
      </w:pPr>
      <w:r w:rsidRPr="00895F6E">
        <w:rPr>
          <w:rFonts w:ascii="Times New Roman" w:hAnsi="Times New Roman" w:cs="Times New Roman"/>
          <w:sz w:val="22"/>
          <w:szCs w:val="22"/>
        </w:rPr>
        <w:t>(3) For greater certainty, if a Notice of Hearing has been issued but not delivered, paragraph (1)(b) applies.</w:t>
      </w:r>
    </w:p>
    <w:p w14:paraId="55DFBDF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Delivery of Decisions</w:t>
      </w:r>
    </w:p>
    <w:p w14:paraId="038679E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The Assessment Review Board must, at the earliest opportunity after the </w:t>
      </w:r>
      <w:r w:rsidR="00380B04" w:rsidRPr="00895F6E">
        <w:rPr>
          <w:rFonts w:ascii="Times New Roman" w:hAnsi="Times New Roman" w:cs="Times New Roman"/>
          <w:sz w:val="22"/>
          <w:szCs w:val="22"/>
        </w:rPr>
        <w:t xml:space="preserve">day on which </w:t>
      </w:r>
      <w:r w:rsidRPr="00895F6E">
        <w:rPr>
          <w:rFonts w:ascii="Times New Roman" w:hAnsi="Times New Roman" w:cs="Times New Roman"/>
          <w:sz w:val="22"/>
          <w:szCs w:val="22"/>
        </w:rPr>
        <w:t>a hearing</w:t>
      </w:r>
      <w:r w:rsidR="00380B04" w:rsidRPr="00895F6E">
        <w:rPr>
          <w:rFonts w:ascii="Times New Roman" w:hAnsi="Times New Roman" w:cs="Times New Roman"/>
          <w:sz w:val="22"/>
          <w:szCs w:val="22"/>
        </w:rPr>
        <w:t xml:space="preserve"> is completed</w:t>
      </w:r>
      <w:r w:rsidRPr="00895F6E">
        <w:rPr>
          <w:rFonts w:ascii="Times New Roman" w:hAnsi="Times New Roman" w:cs="Times New Roman"/>
          <w:sz w:val="22"/>
          <w:szCs w:val="22"/>
        </w:rPr>
        <w:t xml:space="preserve">, deliver a written decision on the appeal to all parties. </w:t>
      </w:r>
    </w:p>
    <w:p w14:paraId="58FE7079" w14:textId="77777777" w:rsidR="00380B04" w:rsidRPr="00895F6E" w:rsidRDefault="00380B04" w:rsidP="00380B04">
      <w:pPr>
        <w:pStyle w:val="para21"/>
        <w:rPr>
          <w:rFonts w:ascii="Times New Roman" w:hAnsi="Times New Roman" w:cs="Times New Roman"/>
          <w:b/>
          <w:sz w:val="22"/>
          <w:szCs w:val="22"/>
        </w:rPr>
      </w:pPr>
      <w:r w:rsidRPr="00895F6E">
        <w:rPr>
          <w:rFonts w:ascii="Times New Roman" w:hAnsi="Times New Roman" w:cs="Times New Roman"/>
          <w:b/>
          <w:sz w:val="22"/>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342DB397" w14:textId="77777777" w:rsidR="00380B04" w:rsidRPr="00895F6E" w:rsidRDefault="00380B04" w:rsidP="00380B04">
      <w:pPr>
        <w:pStyle w:val="para21"/>
        <w:rPr>
          <w:rFonts w:ascii="Times New Roman" w:hAnsi="Times New Roman" w:cs="Times New Roman"/>
          <w:sz w:val="22"/>
          <w:szCs w:val="22"/>
        </w:rPr>
      </w:pPr>
      <w:r w:rsidRPr="00895F6E">
        <w:rPr>
          <w:rFonts w:ascii="Times New Roman" w:hAnsi="Times New Roman" w:cs="Times New Roman"/>
          <w:b/>
          <w:sz w:val="22"/>
          <w:szCs w:val="22"/>
        </w:rPr>
        <w:t>(1) The Assessment Review Board must, not more than ninety (90) days after the day on which a hearing is completed, deliver a written decision on the appeal to all parties.]</w:t>
      </w:r>
    </w:p>
    <w:p w14:paraId="584F7555"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Any person may obtain a copy of a decision of the Assessment Review Board from the tax administrator on request and payment of a fee of ____ dollars ($____).</w:t>
      </w:r>
    </w:p>
    <w:p w14:paraId="7B5510AC"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tax administrator may obscure or omit personal information (other than name and address) and financial business information from decisions provided under subsection (2), provided that assessment and property tax information must not be obscured or omitted.</w:t>
      </w:r>
    </w:p>
    <w:p w14:paraId="096D8BAD"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The assessor must make any amendments to the assessment roll that are necessary to reflect a decision of the Assessment Review Board and must mail an amended Assessment Notice to every person named in the assessment roll in respect of the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w:t>
      </w:r>
    </w:p>
    <w:p w14:paraId="4A94229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 xml:space="preserve">Delivery of Documents under </w:t>
      </w:r>
      <w:r w:rsidR="006841CF" w:rsidRPr="00895F6E">
        <w:rPr>
          <w:rFonts w:ascii="Times New Roman" w:hAnsi="Times New Roman" w:cs="Times New Roman"/>
          <w:sz w:val="22"/>
          <w:szCs w:val="22"/>
        </w:rPr>
        <w:t>T</w:t>
      </w:r>
      <w:r w:rsidRPr="00895F6E">
        <w:rPr>
          <w:rFonts w:ascii="Times New Roman" w:hAnsi="Times New Roman" w:cs="Times New Roman"/>
          <w:sz w:val="22"/>
          <w:szCs w:val="22"/>
        </w:rPr>
        <w:t>his Part</w:t>
      </w:r>
    </w:p>
    <w:p w14:paraId="3000FF23"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49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Delivery of a document under this Part may be made personally or by sending it by registered mail, fax or e-mail.</w:t>
      </w:r>
    </w:p>
    <w:p w14:paraId="31489F3B"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Personal delivery of a document is made</w:t>
      </w:r>
    </w:p>
    <w:p w14:paraId="4A117925"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the case of an individual, by leaving the document with the individual or with a person at least eighteen (18) years of age residing at the individual’s place of residence;</w:t>
      </w:r>
    </w:p>
    <w:p w14:paraId="1B614AB3" w14:textId="77CFE62D" w:rsidR="00380B04" w:rsidRPr="00895F6E" w:rsidRDefault="00380B04" w:rsidP="00380B04">
      <w:pPr>
        <w:pStyle w:val="suba"/>
        <w:rPr>
          <w:rFonts w:ascii="Times New Roman" w:hAnsi="Times New Roman" w:cs="Times New Roman"/>
          <w:sz w:val="22"/>
          <w:szCs w:val="22"/>
        </w:rPr>
      </w:pPr>
      <w:r w:rsidRPr="00895F6E">
        <w:rPr>
          <w:rFonts w:ascii="Times New Roman" w:hAnsi="Times New Roman" w:cs="Times New Roman"/>
          <w:sz w:val="22"/>
          <w:szCs w:val="22"/>
        </w:rPr>
        <w:t xml:space="preserve">(b)  in the case of a </w:t>
      </w:r>
      <w:r w:rsidR="00855DDB">
        <w:rPr>
          <w:rFonts w:ascii="Times New Roman" w:hAnsi="Times New Roman" w:cs="Times New Roman"/>
          <w:sz w:val="22"/>
          <w:szCs w:val="22"/>
        </w:rPr>
        <w:t>F</w:t>
      </w:r>
      <w:r w:rsidR="00855DDB" w:rsidRPr="00895F6E">
        <w:rPr>
          <w:rFonts w:ascii="Times New Roman" w:hAnsi="Times New Roman" w:cs="Times New Roman"/>
          <w:sz w:val="22"/>
          <w:szCs w:val="22"/>
        </w:rPr>
        <w:t xml:space="preserve">irst </w:t>
      </w:r>
      <w:r w:rsidR="00855DDB">
        <w:rPr>
          <w:rFonts w:ascii="Times New Roman" w:hAnsi="Times New Roman" w:cs="Times New Roman"/>
          <w:sz w:val="22"/>
          <w:szCs w:val="22"/>
        </w:rPr>
        <w:t>N</w:t>
      </w:r>
      <w:r w:rsidR="00855DDB" w:rsidRPr="00895F6E">
        <w:rPr>
          <w:rFonts w:ascii="Times New Roman" w:hAnsi="Times New Roman" w:cs="Times New Roman"/>
          <w:sz w:val="22"/>
          <w:szCs w:val="22"/>
        </w:rPr>
        <w:t>ation</w:t>
      </w:r>
      <w:r w:rsidRPr="00895F6E">
        <w:rPr>
          <w:rFonts w:ascii="Times New Roman" w:hAnsi="Times New Roman" w:cs="Times New Roman"/>
          <w:sz w:val="22"/>
          <w:szCs w:val="22"/>
        </w:rPr>
        <w:t xml:space="preserve">, by leaving the document with the person apparently in charge, at the time of delivery, of the </w:t>
      </w:r>
      <w:r w:rsidR="00855DDB">
        <w:rPr>
          <w:rFonts w:ascii="Times New Roman" w:hAnsi="Times New Roman" w:cs="Times New Roman"/>
          <w:sz w:val="22"/>
          <w:szCs w:val="22"/>
        </w:rPr>
        <w:t>F</w:t>
      </w:r>
      <w:r w:rsidR="00855DDB" w:rsidRPr="00895F6E">
        <w:rPr>
          <w:rFonts w:ascii="Times New Roman" w:hAnsi="Times New Roman" w:cs="Times New Roman"/>
          <w:sz w:val="22"/>
          <w:szCs w:val="22"/>
        </w:rPr>
        <w:t xml:space="preserve">irst </w:t>
      </w:r>
      <w:r w:rsidR="00855DDB">
        <w:rPr>
          <w:rFonts w:ascii="Times New Roman" w:hAnsi="Times New Roman" w:cs="Times New Roman"/>
          <w:sz w:val="22"/>
          <w:szCs w:val="22"/>
        </w:rPr>
        <w:t>N</w:t>
      </w:r>
      <w:r w:rsidR="00855DDB" w:rsidRPr="00895F6E">
        <w:rPr>
          <w:rFonts w:ascii="Times New Roman" w:hAnsi="Times New Roman" w:cs="Times New Roman"/>
          <w:sz w:val="22"/>
          <w:szCs w:val="22"/>
        </w:rPr>
        <w:t xml:space="preserve">ation’s </w:t>
      </w:r>
      <w:r w:rsidRPr="00895F6E">
        <w:rPr>
          <w:rFonts w:ascii="Times New Roman" w:hAnsi="Times New Roman" w:cs="Times New Roman"/>
          <w:sz w:val="22"/>
          <w:szCs w:val="22"/>
        </w:rPr>
        <w:t xml:space="preserve">administrative office, or with the </w:t>
      </w:r>
      <w:r w:rsidR="00855DDB">
        <w:rPr>
          <w:rFonts w:ascii="Times New Roman" w:hAnsi="Times New Roman" w:cs="Times New Roman"/>
          <w:sz w:val="22"/>
          <w:szCs w:val="22"/>
        </w:rPr>
        <w:t>F</w:t>
      </w:r>
      <w:r w:rsidR="00855DDB" w:rsidRPr="00895F6E">
        <w:rPr>
          <w:rFonts w:ascii="Times New Roman" w:hAnsi="Times New Roman" w:cs="Times New Roman"/>
          <w:sz w:val="22"/>
          <w:szCs w:val="22"/>
        </w:rPr>
        <w:t xml:space="preserve">irst </w:t>
      </w:r>
      <w:r w:rsidR="00855DDB">
        <w:rPr>
          <w:rFonts w:ascii="Times New Roman" w:hAnsi="Times New Roman" w:cs="Times New Roman"/>
          <w:sz w:val="22"/>
          <w:szCs w:val="22"/>
        </w:rPr>
        <w:t>N</w:t>
      </w:r>
      <w:r w:rsidR="00855DDB" w:rsidRPr="00895F6E">
        <w:rPr>
          <w:rFonts w:ascii="Times New Roman" w:hAnsi="Times New Roman" w:cs="Times New Roman"/>
          <w:sz w:val="22"/>
          <w:szCs w:val="22"/>
        </w:rPr>
        <w:t xml:space="preserve">ation’s </w:t>
      </w:r>
      <w:r w:rsidRPr="00895F6E">
        <w:rPr>
          <w:rFonts w:ascii="Times New Roman" w:hAnsi="Times New Roman" w:cs="Times New Roman"/>
          <w:sz w:val="22"/>
          <w:szCs w:val="22"/>
        </w:rPr>
        <w:t>legal counsel; and</w:t>
      </w:r>
    </w:p>
    <w:p w14:paraId="7E7B68B9" w14:textId="77777777" w:rsidR="00E30D7A" w:rsidRPr="00895F6E" w:rsidRDefault="00380B04" w:rsidP="00E95053">
      <w:pPr>
        <w:pStyle w:val="suba"/>
        <w:rPr>
          <w:rFonts w:ascii="Times New Roman" w:hAnsi="Times New Roman" w:cs="Times New Roman"/>
          <w:sz w:val="22"/>
          <w:szCs w:val="22"/>
        </w:rPr>
      </w:pPr>
      <w:r w:rsidRPr="00895F6E">
        <w:rPr>
          <w:rFonts w:ascii="Times New Roman" w:hAnsi="Times New Roman" w:cs="Times New Roman"/>
          <w:sz w:val="22"/>
          <w:szCs w:val="22"/>
        </w:rPr>
        <w:t>(c)  in the case of a corporation, by leaving the document with the person apparently in charge, at the time of delivery, of the corporation’s head office or a branch office, or with an officer or director of the corporation, or with the corporation’s legal counsel.</w:t>
      </w:r>
    </w:p>
    <w:p w14:paraId="5F6D8E25"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Subject to subsection (4), a document is considered delivered if</w:t>
      </w:r>
    </w:p>
    <w:p w14:paraId="08F314E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delivered personally, at the time that personal delivery is made;</w:t>
      </w:r>
    </w:p>
    <w:p w14:paraId="7075DE9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sent by registered mail, on the fifth day after it is mailed;</w:t>
      </w:r>
    </w:p>
    <w:p w14:paraId="74E9770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sent by fax, at the time indicated on the confirmation of transmission; or</w:t>
      </w:r>
    </w:p>
    <w:p w14:paraId="3B87896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sent by e-mail, at the time indicated in the electronic confirmation that the e-mail has been opened.</w:t>
      </w:r>
    </w:p>
    <w:p w14:paraId="59B0049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A document delivered on a non-business day or after 17:00 local time on a business day is considered delivered at 09:00 on the next business day.</w:t>
      </w:r>
    </w:p>
    <w:p w14:paraId="50AE226D"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Appeals</w:t>
      </w:r>
    </w:p>
    <w:p w14:paraId="436B8132" w14:textId="2EE193F5"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r>
      <w:r w:rsidR="00380B04" w:rsidRPr="00895F6E">
        <w:rPr>
          <w:rFonts w:ascii="Times New Roman" w:hAnsi="Times New Roman" w:cs="Times New Roman"/>
          <w:sz w:val="22"/>
          <w:szCs w:val="22"/>
        </w:rPr>
        <w:t xml:space="preserve">An appeal lies to </w:t>
      </w:r>
      <w:r w:rsidR="008E7E2B" w:rsidRPr="00895F6E">
        <w:rPr>
          <w:rFonts w:ascii="Times New Roman" w:hAnsi="Times New Roman" w:cs="Times New Roman"/>
          <w:sz w:val="22"/>
          <w:szCs w:val="22"/>
        </w:rPr>
        <w:t xml:space="preserve">the Court of </w:t>
      </w:r>
      <w:r w:rsidR="00855DDB">
        <w:rPr>
          <w:rFonts w:ascii="Times New Roman" w:hAnsi="Times New Roman" w:cs="Times New Roman"/>
          <w:sz w:val="22"/>
          <w:szCs w:val="22"/>
        </w:rPr>
        <w:t>King</w:t>
      </w:r>
      <w:r w:rsidR="00855DDB" w:rsidRPr="00895F6E">
        <w:rPr>
          <w:rFonts w:ascii="Times New Roman" w:hAnsi="Times New Roman" w:cs="Times New Roman"/>
          <w:sz w:val="22"/>
          <w:szCs w:val="22"/>
        </w:rPr>
        <w:t xml:space="preserve">’s </w:t>
      </w:r>
      <w:r w:rsidR="008E7E2B" w:rsidRPr="00895F6E">
        <w:rPr>
          <w:rFonts w:ascii="Times New Roman" w:hAnsi="Times New Roman" w:cs="Times New Roman"/>
          <w:sz w:val="22"/>
          <w:szCs w:val="22"/>
        </w:rPr>
        <w:t xml:space="preserve">Bench of Manitoba </w:t>
      </w:r>
      <w:r w:rsidR="00380B04" w:rsidRPr="00895F6E">
        <w:rPr>
          <w:rFonts w:ascii="Times New Roman" w:hAnsi="Times New Roman" w:cs="Times New Roman"/>
          <w:sz w:val="22"/>
          <w:szCs w:val="22"/>
        </w:rPr>
        <w:t>from a decision of the Assessment Review Board on a question of law</w:t>
      </w:r>
      <w:r w:rsidRPr="00895F6E">
        <w:rPr>
          <w:rFonts w:ascii="Times New Roman" w:hAnsi="Times New Roman" w:cs="Times New Roman"/>
          <w:sz w:val="22"/>
          <w:szCs w:val="22"/>
        </w:rPr>
        <w:t>.</w:t>
      </w:r>
    </w:p>
    <w:p w14:paraId="0E482D97"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lastRenderedPageBreak/>
        <w:tab/>
      </w:r>
      <w:r w:rsidR="008C4E8E" w:rsidRPr="00895F6E">
        <w:rPr>
          <w:rFonts w:ascii="Times New Roman" w:hAnsi="Times New Roman" w:cs="Times New Roman"/>
          <w:sz w:val="22"/>
          <w:szCs w:val="22"/>
        </w:rPr>
        <w:t>(</w:t>
      </w:r>
      <w:r w:rsidR="00380B04" w:rsidRPr="00895F6E">
        <w:rPr>
          <w:rFonts w:ascii="Times New Roman" w:hAnsi="Times New Roman" w:cs="Times New Roman"/>
          <w:sz w:val="22"/>
          <w:szCs w:val="22"/>
        </w:rPr>
        <w:t>2)  An appeal under subsection (1) must be made within thirty (30) days after the day on which the decision is delivered under subsection 48(1).</w:t>
      </w:r>
    </w:p>
    <w:p w14:paraId="0209A5D8" w14:textId="77777777" w:rsidR="00E30D7A" w:rsidRPr="00895F6E" w:rsidRDefault="00E30D7A" w:rsidP="00E95053">
      <w:pPr>
        <w:pStyle w:val="h1"/>
        <w:rPr>
          <w:rFonts w:ascii="Times New Roman" w:hAnsi="Times New Roman" w:cs="Times New Roman"/>
          <w:sz w:val="22"/>
          <w:szCs w:val="22"/>
        </w:rPr>
      </w:pPr>
      <w:r w:rsidRPr="00895F6E">
        <w:rPr>
          <w:rFonts w:ascii="Times New Roman" w:hAnsi="Times New Roman" w:cs="Times New Roman"/>
          <w:sz w:val="22"/>
          <w:szCs w:val="22"/>
        </w:rPr>
        <w:t>PART XI</w:t>
      </w:r>
    </w:p>
    <w:p w14:paraId="472BF47C" w14:textId="77777777" w:rsidR="00E30D7A" w:rsidRPr="00895F6E" w:rsidRDefault="00E30D7A" w:rsidP="00E95053">
      <w:pPr>
        <w:pStyle w:val="h2"/>
        <w:rPr>
          <w:rFonts w:ascii="Times New Roman" w:hAnsi="Times New Roman" w:cs="Times New Roman"/>
          <w:sz w:val="22"/>
          <w:szCs w:val="22"/>
        </w:rPr>
      </w:pPr>
      <w:r w:rsidRPr="00895F6E">
        <w:rPr>
          <w:rFonts w:ascii="Times New Roman" w:hAnsi="Times New Roman" w:cs="Times New Roman"/>
          <w:sz w:val="22"/>
          <w:szCs w:val="22"/>
        </w:rPr>
        <w:t>GENERAL PROVISIONS</w:t>
      </w:r>
    </w:p>
    <w:p w14:paraId="7C4F088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Disclosure of Information</w:t>
      </w:r>
    </w:p>
    <w:p w14:paraId="7F07C8FC"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tax administrator, the assessor, a member of the Assessment Review Board, the secretary or any other person who has custody or control of information or records obtained or created under this Law must not disclose the information or records except</w:t>
      </w:r>
    </w:p>
    <w:p w14:paraId="68B65B9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the course of administering this Law or performing functions under it;</w:t>
      </w:r>
    </w:p>
    <w:p w14:paraId="36E3926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in proceedings before the Assessment Review Board, a court of law or pursuant to a court order; or</w:t>
      </w:r>
    </w:p>
    <w:p w14:paraId="53756E1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 accordance with subsection (2).</w:t>
      </w:r>
    </w:p>
    <w:p w14:paraId="5B0E1471"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assessor may disclose to the agent of a holder confidential information relating to the </w:t>
      </w:r>
      <w:r w:rsidR="006841CF"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if the disclosure has been authorized in writing by the holder.</w:t>
      </w:r>
    </w:p>
    <w:p w14:paraId="46331EF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32371955"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Disclosure for Research Purposes</w:t>
      </w:r>
    </w:p>
    <w:p w14:paraId="06D3AF8B" w14:textId="77777777" w:rsidR="00380B04"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ab/>
        <w:t>Notwithstanding section 5</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 xml:space="preserve">, </w:t>
      </w:r>
    </w:p>
    <w:p w14:paraId="02021CED" w14:textId="77777777" w:rsidR="00380B04" w:rsidRPr="00895F6E" w:rsidRDefault="00380B04" w:rsidP="008C4E8E">
      <w:pPr>
        <w:pStyle w:val="para2"/>
        <w:ind w:left="360"/>
        <w:rPr>
          <w:rFonts w:ascii="Times New Roman" w:hAnsi="Times New Roman" w:cs="Times New Roman"/>
          <w:sz w:val="22"/>
          <w:szCs w:val="22"/>
        </w:rPr>
      </w:pPr>
      <w:r w:rsidRPr="00895F6E">
        <w:rPr>
          <w:rFonts w:ascii="Times New Roman" w:hAnsi="Times New Roman" w:cs="Times New Roman"/>
          <w:sz w:val="22"/>
          <w:szCs w:val="22"/>
        </w:rPr>
        <w:t>(a) 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261C50C5" w14:textId="77777777" w:rsidR="00380B04" w:rsidRPr="00895F6E" w:rsidRDefault="00380B04" w:rsidP="008C4E8E">
      <w:pPr>
        <w:pStyle w:val="para2"/>
        <w:ind w:left="403"/>
        <w:rPr>
          <w:rFonts w:ascii="Times New Roman" w:hAnsi="Times New Roman" w:cs="Times New Roman"/>
          <w:sz w:val="22"/>
          <w:szCs w:val="22"/>
        </w:rPr>
      </w:pPr>
      <w:r w:rsidRPr="00895F6E">
        <w:rPr>
          <w:rFonts w:ascii="Times New Roman" w:hAnsi="Times New Roman" w:cs="Times New Roman"/>
          <w:sz w:val="22"/>
          <w:szCs w:val="22"/>
        </w:rPr>
        <w:t>(b)  Council may disclose information and records to a third party for research purposes, including statistical research, in an identifiable form, where</w:t>
      </w:r>
    </w:p>
    <w:p w14:paraId="2753508A" w14:textId="77777777" w:rsidR="00380B04" w:rsidRPr="00895F6E" w:rsidRDefault="00380B04" w:rsidP="008C4E8E">
      <w:pPr>
        <w:pStyle w:val="para2"/>
        <w:ind w:left="763"/>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 the research cannot reasonably be accomplished unless the information is provided in an identifiable form, and</w:t>
      </w:r>
    </w:p>
    <w:p w14:paraId="424586BD" w14:textId="77777777" w:rsidR="00E30D7A" w:rsidRPr="00895F6E" w:rsidRDefault="00380B04" w:rsidP="008C4E8E">
      <w:pPr>
        <w:pStyle w:val="suba"/>
        <w:ind w:left="763"/>
        <w:rPr>
          <w:rFonts w:ascii="Times New Roman" w:hAnsi="Times New Roman" w:cs="Times New Roman"/>
          <w:sz w:val="22"/>
          <w:szCs w:val="22"/>
        </w:rPr>
      </w:pPr>
      <w:r w:rsidRPr="00895F6E">
        <w:rPr>
          <w:rFonts w:ascii="Times New Roman" w:hAnsi="Times New Roman" w:cs="Times New Roman"/>
          <w:sz w:val="22"/>
          <w:szCs w:val="22"/>
        </w:rPr>
        <w:t>(ii) the third party has signed an agreement with Council to comply with Council’s requirements respecting the use, confidentiality and security of the information</w:t>
      </w:r>
      <w:r w:rsidR="00E30D7A" w:rsidRPr="00895F6E">
        <w:rPr>
          <w:rFonts w:ascii="Times New Roman" w:hAnsi="Times New Roman" w:cs="Times New Roman"/>
          <w:sz w:val="22"/>
          <w:szCs w:val="22"/>
        </w:rPr>
        <w:t>.</w:t>
      </w:r>
    </w:p>
    <w:p w14:paraId="004EDAE1"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Validity</w:t>
      </w:r>
    </w:p>
    <w:p w14:paraId="6C2F9186"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ab/>
        <w:t>Nothing under this Law must be rendered void or invalid, nor must the liability of any person to pay taxes or amounts levied under th</w:t>
      </w:r>
      <w:r w:rsidR="00402EF2" w:rsidRPr="00895F6E">
        <w:rPr>
          <w:rFonts w:ascii="Times New Roman" w:hAnsi="Times New Roman" w:cs="Times New Roman"/>
          <w:sz w:val="22"/>
          <w:szCs w:val="22"/>
        </w:rPr>
        <w:t>e Taxation</w:t>
      </w:r>
      <w:r w:rsidRPr="00895F6E">
        <w:rPr>
          <w:rFonts w:ascii="Times New Roman" w:hAnsi="Times New Roman" w:cs="Times New Roman"/>
          <w:sz w:val="22"/>
          <w:szCs w:val="22"/>
        </w:rPr>
        <w:t xml:space="preserve"> Law be affected by</w:t>
      </w:r>
    </w:p>
    <w:p w14:paraId="77EEACD3"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an error or omission in a valuation or a valuation based solely on information in the hands of </w:t>
      </w:r>
      <w:r w:rsidR="00772FEA" w:rsidRPr="00895F6E">
        <w:rPr>
          <w:rFonts w:ascii="Times New Roman" w:hAnsi="Times New Roman" w:cs="Times New Roman"/>
          <w:sz w:val="22"/>
          <w:szCs w:val="22"/>
        </w:rPr>
        <w:t xml:space="preserve">the </w:t>
      </w:r>
      <w:r w:rsidRPr="00895F6E">
        <w:rPr>
          <w:rFonts w:ascii="Times New Roman" w:hAnsi="Times New Roman" w:cs="Times New Roman"/>
          <w:sz w:val="22"/>
          <w:szCs w:val="22"/>
        </w:rPr>
        <w:t>assessor or the tax administrator;</w:t>
      </w:r>
    </w:p>
    <w:p w14:paraId="1A691F8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an error or omission in an assessment roll, Assessment Notice, or any notice given under this Law; or</w:t>
      </w:r>
    </w:p>
    <w:p w14:paraId="4DEA4D4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a failure of the First Nation, tax administrator or the assessor to do something within the required time.</w:t>
      </w:r>
    </w:p>
    <w:p w14:paraId="30A3D6E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Notices</w:t>
      </w:r>
    </w:p>
    <w:p w14:paraId="1878B058" w14:textId="77777777" w:rsidR="00E30D7A" w:rsidRPr="00895F6E" w:rsidRDefault="00E30D7A" w:rsidP="00B75612">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Where in this Law a notice is required to be given by mail or where the method of giving the notice is not otherwise specified, it must be given</w:t>
      </w:r>
    </w:p>
    <w:p w14:paraId="6911D19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by mail to the recipient’s ordinary mailing address or the address for the recipient shown on the assessment roll; </w:t>
      </w:r>
    </w:p>
    <w:p w14:paraId="6BA1B151"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lastRenderedPageBreak/>
        <w:t>(b)</w:t>
      </w:r>
      <w:r w:rsidRPr="00895F6E">
        <w:rPr>
          <w:rFonts w:ascii="Times New Roman" w:hAnsi="Times New Roman" w:cs="Times New Roman"/>
          <w:sz w:val="22"/>
          <w:szCs w:val="22"/>
        </w:rPr>
        <w:tab/>
        <w:t>where the recipient’s address is unknown, by posting a copy of the notice in a conspicuous place on the recipient’s property; or</w:t>
      </w:r>
    </w:p>
    <w:p w14:paraId="351C641E"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by personal delivery or courier to the recipient or to the recipient’s ordinary mailing address or the address for the recipient shown on the assessment roll.</w:t>
      </w:r>
    </w:p>
    <w:p w14:paraId="1D3997C3"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Except where otherwise provided in this Law, a notice</w:t>
      </w:r>
    </w:p>
    <w:p w14:paraId="457FC48B"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given by mail is deemed received on the fifth day after it is posted; </w:t>
      </w:r>
    </w:p>
    <w:p w14:paraId="51A3E4E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posted on property is deemed received on the second day after it is posted; and </w:t>
      </w:r>
    </w:p>
    <w:p w14:paraId="17908A85"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given by personal delivery is deemed received upon delivery. </w:t>
      </w:r>
    </w:p>
    <w:p w14:paraId="1F1ED0AF"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Interpretation</w:t>
      </w:r>
    </w:p>
    <w:p w14:paraId="7C387E2C" w14:textId="77777777" w:rsidR="00E30D7A" w:rsidRPr="00895F6E" w:rsidRDefault="00E30D7A" w:rsidP="00B75612">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1E4D4B75"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a provision in this Law is expressed in the present tense, the provision applies to the circumstances as they arise. </w:t>
      </w:r>
    </w:p>
    <w:p w14:paraId="16548985"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Words in this Law that are in the singular include the plural, and words in the plural include the singular.</w:t>
      </w:r>
    </w:p>
    <w:p w14:paraId="442C67C4"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7695A9BC"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669D81D6"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Headings form no part of the enactment and must be construed as being inserted for convenience of reference only.</w:t>
      </w:r>
    </w:p>
    <w:p w14:paraId="438AE85A" w14:textId="77777777" w:rsidR="00E30D7A" w:rsidRPr="00895F6E" w:rsidRDefault="00E30D7A" w:rsidP="00B75612">
      <w:pPr>
        <w:pStyle w:val="para2"/>
        <w:rPr>
          <w:rFonts w:ascii="Times New Roman" w:hAnsi="Times New Roman" w:cs="Times New Roman"/>
          <w:b/>
          <w:sz w:val="22"/>
          <w:szCs w:val="22"/>
        </w:rPr>
      </w:pPr>
      <w:r w:rsidRPr="00895F6E">
        <w:rPr>
          <w:rFonts w:ascii="Times New Roman" w:hAnsi="Times New Roman" w:cs="Times New Roman"/>
          <w:b/>
          <w:sz w:val="22"/>
          <w:szCs w:val="22"/>
        </w:rPr>
        <w:t xml:space="preserve">[Note to First Nation: Include this repeal provision only if this </w:t>
      </w:r>
      <w:r w:rsidR="00C600E0" w:rsidRPr="00895F6E">
        <w:rPr>
          <w:rFonts w:ascii="Times New Roman" w:hAnsi="Times New Roman" w:cs="Times New Roman"/>
          <w:b/>
          <w:sz w:val="22"/>
          <w:szCs w:val="22"/>
        </w:rPr>
        <w:t>L</w:t>
      </w:r>
      <w:r w:rsidRPr="00895F6E">
        <w:rPr>
          <w:rFonts w:ascii="Times New Roman" w:hAnsi="Times New Roman" w:cs="Times New Roman"/>
          <w:b/>
          <w:sz w:val="22"/>
          <w:szCs w:val="22"/>
        </w:rPr>
        <w:t>aw is repealing and replacing an existing property assessment law.</w:t>
      </w:r>
    </w:p>
    <w:p w14:paraId="430096F7"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 xml:space="preserve">Repeal </w:t>
      </w:r>
    </w:p>
    <w:p w14:paraId="08AC6C82" w14:textId="77777777" w:rsidR="00E30D7A" w:rsidRPr="00895F6E" w:rsidRDefault="00E30D7A" w:rsidP="00B75612">
      <w:pPr>
        <w:pStyle w:val="para2"/>
        <w:rPr>
          <w:rFonts w:ascii="Times New Roman" w:hAnsi="Times New Roman" w:cs="Times New Roman"/>
          <w:b/>
          <w:sz w:val="22"/>
          <w:szCs w:val="22"/>
        </w:rPr>
      </w:pPr>
      <w:r w:rsidRPr="00895F6E">
        <w:rPr>
          <w:rFonts w:ascii="Times New Roman" w:hAnsi="Times New Roman" w:cs="Times New Roman"/>
          <w:b/>
          <w:sz w:val="22"/>
          <w:szCs w:val="22"/>
        </w:rPr>
        <w:tab/>
        <w:t>5</w:t>
      </w:r>
      <w:r w:rsidR="00207798" w:rsidRPr="00895F6E">
        <w:rPr>
          <w:rFonts w:ascii="Times New Roman" w:hAnsi="Times New Roman" w:cs="Times New Roman"/>
          <w:b/>
          <w:sz w:val="22"/>
          <w:szCs w:val="22"/>
        </w:rPr>
        <w:t>6</w:t>
      </w:r>
      <w:r w:rsidRPr="00895F6E">
        <w:rPr>
          <w:rFonts w:ascii="Times New Roman" w:hAnsi="Times New Roman" w:cs="Times New Roman"/>
          <w:b/>
          <w:sz w:val="22"/>
          <w:szCs w:val="22"/>
        </w:rPr>
        <w:t>.</w:t>
      </w:r>
      <w:r w:rsidRPr="00895F6E">
        <w:rPr>
          <w:rFonts w:ascii="Times New Roman" w:hAnsi="Times New Roman" w:cs="Times New Roman"/>
          <w:b/>
          <w:sz w:val="22"/>
          <w:szCs w:val="22"/>
        </w:rPr>
        <w:tab/>
        <w:t>The</w:t>
      </w:r>
      <w:r w:rsidR="008C4E8E" w:rsidRPr="00895F6E">
        <w:rPr>
          <w:rFonts w:ascii="Times New Roman" w:hAnsi="Times New Roman" w:cs="Times New Roman"/>
          <w:b/>
          <w:sz w:val="22"/>
          <w:szCs w:val="22"/>
        </w:rPr>
        <w:t xml:space="preserve"> </w:t>
      </w:r>
      <w:r w:rsidR="008C4E8E" w:rsidRPr="00895F6E">
        <w:rPr>
          <w:rFonts w:ascii="Times New Roman" w:hAnsi="Times New Roman" w:cs="Times New Roman"/>
          <w:b/>
          <w:sz w:val="22"/>
          <w:szCs w:val="22"/>
          <w:u w:val="single"/>
        </w:rPr>
        <w:tab/>
      </w:r>
      <w:r w:rsidR="008C4E8E" w:rsidRPr="00895F6E">
        <w:rPr>
          <w:rFonts w:ascii="Times New Roman" w:hAnsi="Times New Roman" w:cs="Times New Roman"/>
          <w:b/>
          <w:sz w:val="22"/>
          <w:szCs w:val="22"/>
          <w:u w:val="single"/>
        </w:rPr>
        <w:tab/>
      </w:r>
      <w:r w:rsidR="008C4E8E" w:rsidRPr="00895F6E">
        <w:rPr>
          <w:rFonts w:ascii="Times New Roman" w:hAnsi="Times New Roman" w:cs="Times New Roman"/>
          <w:b/>
          <w:sz w:val="22"/>
          <w:szCs w:val="22"/>
        </w:rPr>
        <w:t xml:space="preserve"> </w:t>
      </w:r>
      <w:r w:rsidRPr="00895F6E">
        <w:rPr>
          <w:rFonts w:ascii="Times New Roman" w:hAnsi="Times New Roman" w:cs="Times New Roman"/>
          <w:b/>
          <w:i/>
          <w:iCs/>
          <w:sz w:val="22"/>
          <w:szCs w:val="22"/>
        </w:rPr>
        <w:t>First Nati</w:t>
      </w:r>
      <w:r w:rsidR="008C4E8E" w:rsidRPr="00895F6E">
        <w:rPr>
          <w:rFonts w:ascii="Times New Roman" w:hAnsi="Times New Roman" w:cs="Times New Roman"/>
          <w:b/>
          <w:i/>
          <w:iCs/>
          <w:sz w:val="22"/>
          <w:szCs w:val="22"/>
        </w:rPr>
        <w:t>on Property Assessment By-law, 20</w:t>
      </w:r>
      <w:r w:rsidR="008C4E8E" w:rsidRPr="00895F6E">
        <w:rPr>
          <w:rFonts w:ascii="Times New Roman" w:hAnsi="Times New Roman" w:cs="Times New Roman"/>
          <w:b/>
          <w:i/>
          <w:iCs/>
          <w:sz w:val="22"/>
          <w:szCs w:val="22"/>
          <w:u w:val="single"/>
        </w:rPr>
        <w:tab/>
      </w:r>
      <w:r w:rsidR="008C4E8E" w:rsidRPr="00895F6E">
        <w:rPr>
          <w:rFonts w:ascii="Times New Roman" w:hAnsi="Times New Roman" w:cs="Times New Roman"/>
          <w:b/>
          <w:i/>
          <w:iCs/>
          <w:sz w:val="22"/>
          <w:szCs w:val="22"/>
          <w:u w:val="single"/>
        </w:rPr>
        <w:tab/>
      </w:r>
      <w:r w:rsidRPr="00895F6E">
        <w:rPr>
          <w:rFonts w:ascii="Times New Roman" w:hAnsi="Times New Roman" w:cs="Times New Roman"/>
          <w:b/>
          <w:sz w:val="22"/>
          <w:szCs w:val="22"/>
        </w:rPr>
        <w:t>, as amended, is hereby repealed in its entirety.]</w:t>
      </w:r>
    </w:p>
    <w:p w14:paraId="59CB647B"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Force and Effect</w:t>
      </w:r>
    </w:p>
    <w:p w14:paraId="6ADAB7CB" w14:textId="77777777" w:rsidR="00E30D7A" w:rsidRPr="00895F6E" w:rsidRDefault="00E30D7A" w:rsidP="00B75612">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This Law comes into force and effect on the day after it is approved by the First Nations Tax Commission.</w:t>
      </w:r>
    </w:p>
    <w:p w14:paraId="63C9E346" w14:textId="77777777" w:rsidR="00E30D7A" w:rsidRPr="00895F6E" w:rsidRDefault="00E30D7A" w:rsidP="00B75612">
      <w:pPr>
        <w:pStyle w:val="para"/>
        <w:rPr>
          <w:rFonts w:ascii="Times New Roman" w:hAnsi="Times New Roman" w:cs="Times New Roman"/>
          <w:sz w:val="22"/>
          <w:szCs w:val="22"/>
        </w:rPr>
      </w:pPr>
      <w:r w:rsidRPr="00895F6E">
        <w:rPr>
          <w:rFonts w:ascii="Times New Roman" w:hAnsi="Times New Roman" w:cs="Times New Roman"/>
          <w:sz w:val="22"/>
          <w:szCs w:val="22"/>
        </w:rPr>
        <w:tab/>
        <w:t>THIS LAW IS HEREBY DULY ENACTED by Council on the _____ day of _________________ , 20___ , at _________ , in the Province of Manitoba.</w:t>
      </w:r>
    </w:p>
    <w:p w14:paraId="5320F06F" w14:textId="77777777" w:rsidR="00E30D7A" w:rsidRPr="00895F6E" w:rsidRDefault="00E30D7A" w:rsidP="00B75612">
      <w:pPr>
        <w:pStyle w:val="para"/>
        <w:rPr>
          <w:rFonts w:ascii="Times New Roman" w:hAnsi="Times New Roman" w:cs="Times New Roman"/>
          <w:sz w:val="22"/>
          <w:szCs w:val="22"/>
        </w:rPr>
      </w:pPr>
      <w:r w:rsidRPr="00895F6E">
        <w:rPr>
          <w:rFonts w:ascii="Times New Roman" w:hAnsi="Times New Roman" w:cs="Times New Roman"/>
          <w:sz w:val="22"/>
          <w:szCs w:val="22"/>
        </w:rPr>
        <w:tab/>
        <w:t>A quorum of Council consists of  ___________ (_____) members of Council.</w:t>
      </w:r>
    </w:p>
    <w:p w14:paraId="31B4C3C4" w14:textId="77777777" w:rsidR="00E30D7A" w:rsidRPr="00895F6E" w:rsidRDefault="00E30D7A" w:rsidP="00E30D7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p>
    <w:p w14:paraId="7EC71030" w14:textId="77777777" w:rsidR="00E42CFE" w:rsidRPr="00895F6E" w:rsidRDefault="00E42CFE" w:rsidP="00E42CFE">
      <w:pPr>
        <w:pStyle w:val="Laws-paraindent"/>
        <w:rPr>
          <w:rFonts w:cs="Times New Roman"/>
          <w:szCs w:val="22"/>
        </w:rPr>
      </w:pPr>
    </w:p>
    <w:p w14:paraId="35C50769" w14:textId="77777777" w:rsidR="00E42CFE" w:rsidRPr="00895F6E" w:rsidRDefault="00E42CFE" w:rsidP="00E42CFE">
      <w:pPr>
        <w:pStyle w:val="signatures"/>
      </w:pPr>
      <w:r w:rsidRPr="00895F6E">
        <w:t>[Name]</w:t>
      </w:r>
      <w:r w:rsidRPr="00895F6E">
        <w:tab/>
      </w:r>
      <w:r w:rsidRPr="00895F6E">
        <w:tab/>
      </w:r>
      <w:r w:rsidRPr="00895F6E">
        <w:rPr>
          <w:u w:val="none"/>
        </w:rPr>
        <w:tab/>
      </w:r>
      <w:r w:rsidRPr="00895F6E">
        <w:t xml:space="preserve"> [Name]</w:t>
      </w:r>
      <w:r w:rsidRPr="00895F6E">
        <w:tab/>
      </w:r>
      <w:r w:rsidRPr="00895F6E">
        <w:tab/>
      </w:r>
    </w:p>
    <w:p w14:paraId="62BA184A" w14:textId="77777777" w:rsidR="00E42CFE" w:rsidRPr="00895F6E" w:rsidRDefault="00E42CFE" w:rsidP="00E42CFE">
      <w:pPr>
        <w:pStyle w:val="signatures1"/>
        <w:rPr>
          <w:szCs w:val="22"/>
          <w:lang w:val="en-CA"/>
        </w:rPr>
      </w:pPr>
      <w:r w:rsidRPr="00895F6E">
        <w:rPr>
          <w:szCs w:val="22"/>
          <w:lang w:val="en-CA"/>
        </w:rPr>
        <w:t>Chief [please spell out the name]</w:t>
      </w:r>
      <w:r w:rsidRPr="00895F6E">
        <w:rPr>
          <w:szCs w:val="22"/>
          <w:lang w:val="en-CA"/>
        </w:rPr>
        <w:tab/>
      </w:r>
      <w:r w:rsidRPr="00895F6E">
        <w:rPr>
          <w:szCs w:val="22"/>
          <w:lang w:val="en-CA"/>
        </w:rPr>
        <w:tab/>
        <w:t>Councillor [please spell out the name]</w:t>
      </w:r>
    </w:p>
    <w:p w14:paraId="1842C439" w14:textId="77777777" w:rsidR="00E42CFE" w:rsidRPr="00895F6E" w:rsidRDefault="00E42CFE" w:rsidP="00E42CFE">
      <w:pPr>
        <w:pStyle w:val="signatures"/>
        <w:rPr>
          <w:lang w:val="en-CA"/>
        </w:rPr>
      </w:pPr>
      <w:r w:rsidRPr="00895F6E">
        <w:rPr>
          <w:lang w:val="en-CA"/>
        </w:rPr>
        <w:t>[Name]</w:t>
      </w:r>
      <w:r w:rsidRPr="00895F6E">
        <w:rPr>
          <w:lang w:val="en-CA"/>
        </w:rPr>
        <w:tab/>
      </w:r>
      <w:r w:rsidRPr="00895F6E">
        <w:rPr>
          <w:lang w:val="en-CA"/>
        </w:rPr>
        <w:tab/>
      </w:r>
      <w:r w:rsidRPr="00895F6E">
        <w:rPr>
          <w:u w:val="none"/>
          <w:lang w:val="en-CA"/>
        </w:rPr>
        <w:tab/>
      </w:r>
      <w:r w:rsidRPr="00895F6E">
        <w:rPr>
          <w:lang w:val="en-CA"/>
        </w:rPr>
        <w:t>[Name]</w:t>
      </w:r>
      <w:r w:rsidRPr="00895F6E">
        <w:rPr>
          <w:lang w:val="en-CA"/>
        </w:rPr>
        <w:tab/>
      </w:r>
    </w:p>
    <w:p w14:paraId="2EB46901" w14:textId="6A8C263F" w:rsidR="00E30D7A" w:rsidRPr="00895F6E" w:rsidRDefault="00E42CFE" w:rsidP="00354133">
      <w:pPr>
        <w:pStyle w:val="signatures1"/>
        <w:rPr>
          <w:rFonts w:ascii="Times New Roman" w:hAnsi="Times New Roman"/>
          <w:szCs w:val="22"/>
        </w:rPr>
      </w:pPr>
      <w:r w:rsidRPr="00895F6E">
        <w:rPr>
          <w:szCs w:val="22"/>
          <w:lang w:val="en-CA"/>
        </w:rPr>
        <w:t>Councillor [please spell out the name]</w:t>
      </w:r>
      <w:r w:rsidRPr="00895F6E">
        <w:rPr>
          <w:szCs w:val="22"/>
          <w:lang w:val="en-CA"/>
        </w:rPr>
        <w:tab/>
      </w:r>
      <w:r w:rsidRPr="00895F6E">
        <w:rPr>
          <w:szCs w:val="22"/>
          <w:lang w:val="en-CA"/>
        </w:rPr>
        <w:tab/>
        <w:t>Councillor [please spell out the name]</w:t>
      </w:r>
    </w:p>
    <w:p w14:paraId="5A2D09A1"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w:t>
      </w:r>
    </w:p>
    <w:p w14:paraId="0CD73D28" w14:textId="77777777" w:rsidR="00E30D7A" w:rsidRPr="00895F6E" w:rsidRDefault="00E30D7A" w:rsidP="009C4B0E">
      <w:pPr>
        <w:pStyle w:val="h4"/>
        <w:spacing w:after="120"/>
        <w:rPr>
          <w:rFonts w:ascii="Times New Roman" w:hAnsi="Times New Roman" w:cs="Times New Roman"/>
          <w:sz w:val="22"/>
          <w:szCs w:val="22"/>
        </w:rPr>
      </w:pPr>
      <w:r w:rsidRPr="00895F6E">
        <w:rPr>
          <w:rFonts w:ascii="Times New Roman" w:hAnsi="Times New Roman" w:cs="Times New Roman"/>
          <w:sz w:val="22"/>
          <w:szCs w:val="22"/>
        </w:rPr>
        <w:t>PROPERTY CLASSES</w:t>
      </w:r>
    </w:p>
    <w:p w14:paraId="3851EEF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Residential 1</w:t>
      </w:r>
    </w:p>
    <w:p w14:paraId="3A484B0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Residential 2</w:t>
      </w:r>
    </w:p>
    <w:p w14:paraId="0272025D" w14:textId="4D31BA09"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Residential 3: Condominiums and </w:t>
      </w:r>
      <w:r w:rsidR="00DE69E6">
        <w:rPr>
          <w:rFonts w:ascii="Times New Roman" w:hAnsi="Times New Roman" w:cs="Times New Roman"/>
          <w:sz w:val="22"/>
          <w:szCs w:val="22"/>
        </w:rPr>
        <w:t>C</w:t>
      </w:r>
      <w:r w:rsidR="00DE69E6" w:rsidRPr="00895F6E">
        <w:rPr>
          <w:rFonts w:ascii="Times New Roman" w:hAnsi="Times New Roman" w:cs="Times New Roman"/>
          <w:sz w:val="22"/>
          <w:szCs w:val="22"/>
        </w:rPr>
        <w:t>ooperatives</w:t>
      </w:r>
    </w:p>
    <w:p w14:paraId="6AD16893"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Farm Property</w:t>
      </w:r>
    </w:p>
    <w:p w14:paraId="7EA5B17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Pipeline Property</w:t>
      </w:r>
    </w:p>
    <w:p w14:paraId="3596C9F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Railway Property</w:t>
      </w:r>
    </w:p>
    <w:p w14:paraId="74CF2CE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Institutional Property</w:t>
      </w:r>
    </w:p>
    <w:p w14:paraId="4AFA4C6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Designated Recreational Property</w:t>
      </w:r>
    </w:p>
    <w:p w14:paraId="7F528F31"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Other Property</w:t>
      </w:r>
    </w:p>
    <w:p w14:paraId="1D4C4157"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II</w:t>
      </w:r>
    </w:p>
    <w:p w14:paraId="117367DF" w14:textId="77777777" w:rsidR="00E30D7A" w:rsidRPr="00895F6E" w:rsidRDefault="00E30D7A" w:rsidP="00B75612">
      <w:pPr>
        <w:pStyle w:val="h4"/>
        <w:rPr>
          <w:rFonts w:ascii="Times New Roman" w:hAnsi="Times New Roman" w:cs="Times New Roman"/>
          <w:sz w:val="22"/>
          <w:szCs w:val="22"/>
        </w:rPr>
      </w:pPr>
      <w:r w:rsidRPr="00895F6E">
        <w:rPr>
          <w:rFonts w:ascii="Times New Roman" w:hAnsi="Times New Roman" w:cs="Times New Roman"/>
          <w:sz w:val="22"/>
          <w:szCs w:val="22"/>
        </w:rPr>
        <w:t xml:space="preserve">REQUEST FOR INFORMATION BY ASSESSOR </w:t>
      </w:r>
    </w:p>
    <w:p w14:paraId="13649182" w14:textId="77777777" w:rsidR="00E30D7A" w:rsidRPr="00895F6E" w:rsidRDefault="00E30D7A" w:rsidP="00B75612">
      <w:pPr>
        <w:pStyle w:val="h4a"/>
        <w:rPr>
          <w:rFonts w:ascii="Times New Roman" w:hAnsi="Times New Roman" w:cs="Times New Roman"/>
          <w:sz w:val="22"/>
          <w:szCs w:val="22"/>
        </w:rPr>
      </w:pPr>
      <w:r w:rsidRPr="00895F6E">
        <w:rPr>
          <w:rFonts w:ascii="Times New Roman" w:hAnsi="Times New Roman" w:cs="Times New Roman"/>
          <w:sz w:val="22"/>
          <w:szCs w:val="22"/>
        </w:rPr>
        <w:t>FOR THE _______________ FIRST NATION</w:t>
      </w:r>
    </w:p>
    <w:p w14:paraId="142EE43F"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B75612" w:rsidRPr="00895F6E">
        <w:rPr>
          <w:rFonts w:ascii="Times New Roman" w:hAnsi="Times New Roman"/>
          <w:sz w:val="22"/>
          <w:szCs w:val="22"/>
        </w:rPr>
        <w:t>_________</w:t>
      </w:r>
      <w:r w:rsidRPr="00895F6E">
        <w:rPr>
          <w:rFonts w:ascii="Times New Roman" w:hAnsi="Times New Roman"/>
          <w:sz w:val="22"/>
          <w:szCs w:val="22"/>
        </w:rPr>
        <w:t>_____________________</w:t>
      </w:r>
    </w:p>
    <w:p w14:paraId="65F70B51"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B75612" w:rsidRPr="00895F6E">
        <w:rPr>
          <w:rFonts w:ascii="Times New Roman" w:hAnsi="Times New Roman"/>
          <w:sz w:val="22"/>
          <w:szCs w:val="22"/>
        </w:rPr>
        <w:t>___________</w:t>
      </w:r>
      <w:r w:rsidRPr="00895F6E">
        <w:rPr>
          <w:rFonts w:ascii="Times New Roman" w:hAnsi="Times New Roman"/>
          <w:sz w:val="22"/>
          <w:szCs w:val="22"/>
        </w:rPr>
        <w:t>___________________</w:t>
      </w:r>
    </w:p>
    <w:p w14:paraId="517A18BD"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B75612" w:rsidRPr="00895F6E">
        <w:rPr>
          <w:rFonts w:ascii="Times New Roman" w:hAnsi="Times New Roman"/>
          <w:sz w:val="22"/>
          <w:szCs w:val="22"/>
        </w:rPr>
        <w:t>:________</w:t>
      </w:r>
      <w:r w:rsidRPr="00895F6E">
        <w:rPr>
          <w:rFonts w:ascii="Times New Roman" w:hAnsi="Times New Roman"/>
          <w:sz w:val="22"/>
          <w:szCs w:val="22"/>
        </w:rPr>
        <w:t>_________</w:t>
      </w:r>
    </w:p>
    <w:p w14:paraId="5413DD3B"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_________________________________</w:t>
      </w:r>
      <w:r w:rsidR="00B75612" w:rsidRPr="00895F6E">
        <w:rPr>
          <w:rFonts w:ascii="Times New Roman" w:hAnsi="Times New Roman"/>
          <w:sz w:val="22"/>
          <w:szCs w:val="22"/>
        </w:rPr>
        <w:t>____________________</w:t>
      </w:r>
      <w:r w:rsidRPr="00895F6E">
        <w:rPr>
          <w:rFonts w:ascii="Times New Roman" w:hAnsi="Times New Roman"/>
          <w:sz w:val="22"/>
          <w:szCs w:val="22"/>
        </w:rPr>
        <w:t>__________</w:t>
      </w:r>
    </w:p>
    <w:p w14:paraId="191B00B8"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DATE OF REQUEST:</w:t>
      </w:r>
      <w:r w:rsidRPr="00895F6E">
        <w:rPr>
          <w:rFonts w:ascii="Times New Roman" w:hAnsi="Times New Roman"/>
          <w:sz w:val="22"/>
          <w:szCs w:val="22"/>
        </w:rPr>
        <w:tab/>
        <w:t>______</w:t>
      </w:r>
      <w:r w:rsidR="00B75612" w:rsidRPr="00895F6E">
        <w:rPr>
          <w:rFonts w:ascii="Times New Roman" w:hAnsi="Times New Roman"/>
          <w:sz w:val="22"/>
          <w:szCs w:val="22"/>
        </w:rPr>
        <w:t>______________________________</w:t>
      </w:r>
      <w:r w:rsidRPr="00895F6E">
        <w:rPr>
          <w:rFonts w:ascii="Times New Roman" w:hAnsi="Times New Roman"/>
          <w:sz w:val="22"/>
          <w:szCs w:val="22"/>
        </w:rPr>
        <w:t>_______</w:t>
      </w:r>
    </w:p>
    <w:p w14:paraId="3BF755F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section ____ of the </w:t>
      </w:r>
      <w:r w:rsidRPr="00895F6E">
        <w:rPr>
          <w:rFonts w:ascii="Times New Roman" w:hAnsi="Times New Roman" w:cs="Times New Roman"/>
          <w:i/>
          <w:iCs/>
          <w:sz w:val="22"/>
          <w:szCs w:val="22"/>
        </w:rPr>
        <w:t>_____________________ First Nation Property Assessment Law, 20___ ,</w:t>
      </w:r>
      <w:r w:rsidRPr="00895F6E">
        <w:rPr>
          <w:rFonts w:ascii="Times New Roman" w:hAnsi="Times New Roman" w:cs="Times New Roman"/>
          <w:sz w:val="22"/>
          <w:szCs w:val="22"/>
        </w:rPr>
        <w:t xml:space="preserve"> I request that you provide to me, in writing, no later than _____________ </w:t>
      </w:r>
      <w:r w:rsidRPr="00895F6E">
        <w:rPr>
          <w:rFonts w:ascii="Times New Roman" w:hAnsi="Times New Roman" w:cs="Times New Roman"/>
          <w:b/>
          <w:bCs/>
          <w:sz w:val="22"/>
          <w:szCs w:val="22"/>
        </w:rPr>
        <w:t>[Note: must be a date that is at least fourteen (14) days from the date of delivery of the request]</w:t>
      </w:r>
      <w:r w:rsidRPr="00895F6E">
        <w:rPr>
          <w:rFonts w:ascii="Times New Roman" w:hAnsi="Times New Roman" w:cs="Times New Roman"/>
          <w:sz w:val="22"/>
          <w:szCs w:val="22"/>
        </w:rPr>
        <w:t>, the following information relating to the above-noted interest:</w:t>
      </w:r>
    </w:p>
    <w:p w14:paraId="1AAA4E6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128FC06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2FD5259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1F0F89C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If you fail to provide the requested information on or before the date specified above, an assessment of the interest may be made on the basis of the information available to the assessor.</w:t>
      </w:r>
    </w:p>
    <w:p w14:paraId="3224E65E" w14:textId="77777777" w:rsidR="00E30D7A" w:rsidRPr="00895F6E" w:rsidRDefault="00E30D7A" w:rsidP="00B75612">
      <w:pPr>
        <w:pStyle w:val="para1"/>
        <w:rPr>
          <w:rFonts w:ascii="Times New Roman" w:hAnsi="Times New Roman" w:cs="Times New Roman"/>
          <w:sz w:val="22"/>
          <w:szCs w:val="22"/>
        </w:rPr>
      </w:pPr>
    </w:p>
    <w:p w14:paraId="4CA66689"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________________________________________</w:t>
      </w:r>
      <w:r w:rsidR="00B75612" w:rsidRPr="00895F6E">
        <w:rPr>
          <w:rFonts w:ascii="Times New Roman" w:hAnsi="Times New Roman" w:cs="Times New Roman"/>
          <w:sz w:val="22"/>
          <w:szCs w:val="22"/>
        </w:rPr>
        <w:t>__</w:t>
      </w:r>
      <w:r w:rsidRPr="00895F6E">
        <w:rPr>
          <w:rFonts w:ascii="Times New Roman" w:hAnsi="Times New Roman" w:cs="Times New Roman"/>
          <w:sz w:val="22"/>
          <w:szCs w:val="22"/>
        </w:rPr>
        <w:t xml:space="preserve">__ </w:t>
      </w:r>
    </w:p>
    <w:p w14:paraId="26B86D1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Assessor for the _______________ First Nation</w:t>
      </w:r>
    </w:p>
    <w:p w14:paraId="0C3CC9B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 , 20____ .</w:t>
      </w:r>
    </w:p>
    <w:p w14:paraId="13144A14"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III</w:t>
      </w:r>
    </w:p>
    <w:p w14:paraId="0C6AA2C2" w14:textId="77777777" w:rsidR="00E30D7A" w:rsidRPr="00895F6E" w:rsidRDefault="00E30D7A" w:rsidP="00B75612">
      <w:pPr>
        <w:pStyle w:val="h4"/>
        <w:rPr>
          <w:rFonts w:ascii="Times New Roman" w:hAnsi="Times New Roman" w:cs="Times New Roman"/>
          <w:sz w:val="22"/>
          <w:szCs w:val="22"/>
        </w:rPr>
      </w:pPr>
      <w:r w:rsidRPr="00895F6E">
        <w:rPr>
          <w:rFonts w:ascii="Times New Roman" w:hAnsi="Times New Roman" w:cs="Times New Roman"/>
          <w:sz w:val="22"/>
          <w:szCs w:val="22"/>
        </w:rPr>
        <w:t xml:space="preserve">DECLARATION OF PURPOSE FOR THE USE OF </w:t>
      </w:r>
    </w:p>
    <w:p w14:paraId="71F29682" w14:textId="77777777" w:rsidR="00E30D7A" w:rsidRPr="00895F6E" w:rsidRDefault="00E30D7A" w:rsidP="00B75612">
      <w:pPr>
        <w:pStyle w:val="h4a"/>
        <w:rPr>
          <w:rFonts w:ascii="Times New Roman" w:hAnsi="Times New Roman" w:cs="Times New Roman"/>
          <w:sz w:val="22"/>
          <w:szCs w:val="22"/>
        </w:rPr>
      </w:pPr>
      <w:r w:rsidRPr="00895F6E">
        <w:rPr>
          <w:rFonts w:ascii="Times New Roman" w:hAnsi="Times New Roman" w:cs="Times New Roman"/>
          <w:sz w:val="22"/>
          <w:szCs w:val="22"/>
        </w:rPr>
        <w:t>ASSESSMENT INFORMATION</w:t>
      </w:r>
    </w:p>
    <w:p w14:paraId="0284F59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1CF293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 further declare and certify that any assessment information I receive will be used for the following purpose(s):</w:t>
      </w:r>
    </w:p>
    <w:p w14:paraId="436D81D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a complaint or appeal under the __________ </w:t>
      </w:r>
      <w:r w:rsidRPr="00895F6E">
        <w:rPr>
          <w:rFonts w:ascii="Times New Roman" w:hAnsi="Times New Roman" w:cs="Times New Roman"/>
          <w:i/>
          <w:iCs/>
          <w:sz w:val="22"/>
          <w:szCs w:val="22"/>
        </w:rPr>
        <w:t>First</w:t>
      </w:r>
      <w:r w:rsidRPr="00895F6E">
        <w:rPr>
          <w:rFonts w:ascii="Times New Roman" w:hAnsi="Times New Roman" w:cs="Times New Roman"/>
          <w:sz w:val="22"/>
          <w:szCs w:val="22"/>
        </w:rPr>
        <w:t xml:space="preserve"> </w:t>
      </w:r>
      <w:r w:rsidRPr="00895F6E">
        <w:rPr>
          <w:rFonts w:ascii="Times New Roman" w:hAnsi="Times New Roman" w:cs="Times New Roman"/>
          <w:i/>
          <w:iCs/>
          <w:sz w:val="22"/>
          <w:szCs w:val="22"/>
        </w:rPr>
        <w:t xml:space="preserve">Nation Property Assessment Law, 20___ </w:t>
      </w:r>
      <w:r w:rsidRPr="00895F6E">
        <w:rPr>
          <w:rFonts w:ascii="Times New Roman" w:hAnsi="Times New Roman" w:cs="Times New Roman"/>
          <w:sz w:val="22"/>
          <w:szCs w:val="22"/>
        </w:rPr>
        <w:t>;</w:t>
      </w:r>
    </w:p>
    <w:p w14:paraId="5B1A2769"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(2)</w:t>
      </w:r>
      <w:r w:rsidRPr="00895F6E">
        <w:rPr>
          <w:rFonts w:ascii="Times New Roman" w:hAnsi="Times New Roman" w:cs="Times New Roman"/>
          <w:sz w:val="22"/>
          <w:szCs w:val="22"/>
        </w:rPr>
        <w:tab/>
        <w:t>a review of an assessment to determine whether to seek a reconsideration or appeal of the assessment; or</w:t>
      </w:r>
    </w:p>
    <w:p w14:paraId="1566C3FC" w14:textId="2B285D12"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(3)</w:t>
      </w:r>
      <w:r w:rsidRPr="00895F6E">
        <w:rPr>
          <w:rFonts w:ascii="Times New Roman" w:hAnsi="Times New Roman" w:cs="Times New Roman"/>
          <w:sz w:val="22"/>
          <w:szCs w:val="22"/>
        </w:rPr>
        <w:tab/>
        <w:t>other: _____</w:t>
      </w:r>
      <w:r w:rsidR="00B75612" w:rsidRPr="00895F6E">
        <w:rPr>
          <w:rFonts w:ascii="Times New Roman" w:hAnsi="Times New Roman" w:cs="Times New Roman"/>
          <w:sz w:val="22"/>
          <w:szCs w:val="22"/>
        </w:rPr>
        <w:t>_______________________________</w:t>
      </w:r>
      <w:r w:rsidRPr="00895F6E">
        <w:rPr>
          <w:rFonts w:ascii="Times New Roman" w:hAnsi="Times New Roman" w:cs="Times New Roman"/>
          <w:sz w:val="22"/>
          <w:szCs w:val="22"/>
        </w:rPr>
        <w:t>_______________</w:t>
      </w:r>
      <w:r w:rsidR="00DE69E6">
        <w:rPr>
          <w:rFonts w:ascii="Times New Roman" w:hAnsi="Times New Roman" w:cs="Times New Roman"/>
          <w:sz w:val="22"/>
          <w:szCs w:val="22"/>
        </w:rPr>
        <w:t>.</w:t>
      </w:r>
    </w:p>
    <w:p w14:paraId="2279500C" w14:textId="77777777" w:rsidR="00E30D7A" w:rsidRPr="00895F6E" w:rsidRDefault="00E30D7A" w:rsidP="00B75612">
      <w:pPr>
        <w:pStyle w:val="para1"/>
        <w:rPr>
          <w:rFonts w:ascii="Times New Roman" w:hAnsi="Times New Roman" w:cs="Times New Roman"/>
          <w:sz w:val="22"/>
          <w:szCs w:val="22"/>
        </w:rPr>
      </w:pPr>
    </w:p>
    <w:p w14:paraId="2300AA5D"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Signed: _____________________________</w:t>
      </w:r>
    </w:p>
    <w:p w14:paraId="6B9468A1" w14:textId="77777777" w:rsidR="00E30D7A" w:rsidRPr="00895F6E" w:rsidRDefault="00E30D7A" w:rsidP="00B75612">
      <w:pPr>
        <w:pStyle w:val="para1"/>
        <w:tabs>
          <w:tab w:val="clear" w:pos="360"/>
          <w:tab w:val="clear" w:pos="662"/>
          <w:tab w:val="left" w:pos="1350"/>
        </w:tabs>
        <w:rPr>
          <w:rFonts w:ascii="Times New Roman" w:hAnsi="Times New Roman" w:cs="Times New Roman"/>
          <w:sz w:val="22"/>
          <w:szCs w:val="22"/>
        </w:rPr>
      </w:pPr>
      <w:r w:rsidRPr="00895F6E">
        <w:rPr>
          <w:rFonts w:ascii="Times New Roman" w:hAnsi="Times New Roman" w:cs="Times New Roman"/>
          <w:sz w:val="22"/>
          <w:szCs w:val="22"/>
        </w:rPr>
        <w:tab/>
        <w:t>[please print name]</w:t>
      </w:r>
    </w:p>
    <w:p w14:paraId="377EE731"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20____ .</w:t>
      </w:r>
    </w:p>
    <w:p w14:paraId="1A7822A3"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I</w:t>
      </w:r>
      <w:r w:rsidRPr="00895F6E">
        <w:rPr>
          <w:rFonts w:ascii="Times New Roman" w:hAnsi="Times New Roman" w:cs="Times New Roman"/>
          <w:sz w:val="22"/>
          <w:szCs w:val="22"/>
        </w:rPr>
        <w:t>V</w:t>
      </w:r>
    </w:p>
    <w:p w14:paraId="0DD586E8"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ASSESSMENT NOTICE</w:t>
      </w:r>
    </w:p>
    <w:p w14:paraId="53A534E4" w14:textId="77777777" w:rsidR="00E30D7A" w:rsidRPr="00895F6E" w:rsidRDefault="00B75612" w:rsidP="00B75612">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w:t>
      </w:r>
      <w:r w:rsidR="00E30D7A" w:rsidRPr="00895F6E">
        <w:rPr>
          <w:rFonts w:ascii="Times New Roman" w:hAnsi="Times New Roman"/>
          <w:sz w:val="22"/>
          <w:szCs w:val="22"/>
        </w:rPr>
        <w:t>_______________________________</w:t>
      </w:r>
    </w:p>
    <w:p w14:paraId="03EAFB07"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B75612" w:rsidRPr="00895F6E">
        <w:rPr>
          <w:rFonts w:ascii="Times New Roman" w:hAnsi="Times New Roman"/>
          <w:sz w:val="22"/>
          <w:szCs w:val="22"/>
        </w:rPr>
        <w:t>_______________</w:t>
      </w:r>
      <w:r w:rsidRPr="00895F6E">
        <w:rPr>
          <w:rFonts w:ascii="Times New Roman" w:hAnsi="Times New Roman"/>
          <w:sz w:val="22"/>
          <w:szCs w:val="22"/>
        </w:rPr>
        <w:t>_______________</w:t>
      </w:r>
    </w:p>
    <w:p w14:paraId="68ACFA1B"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B75612" w:rsidRPr="00895F6E">
        <w:rPr>
          <w:rFonts w:ascii="Times New Roman" w:hAnsi="Times New Roman"/>
          <w:sz w:val="22"/>
          <w:szCs w:val="22"/>
        </w:rPr>
        <w:t>:_________</w:t>
      </w:r>
      <w:r w:rsidRPr="00895F6E">
        <w:rPr>
          <w:rFonts w:ascii="Times New Roman" w:hAnsi="Times New Roman"/>
          <w:sz w:val="22"/>
          <w:szCs w:val="22"/>
        </w:rPr>
        <w:t>________</w:t>
      </w:r>
    </w:p>
    <w:p w14:paraId="4F03D159"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_________________________________</w:t>
      </w:r>
      <w:r w:rsidR="00B75612" w:rsidRPr="00895F6E">
        <w:rPr>
          <w:rFonts w:ascii="Times New Roman" w:hAnsi="Times New Roman"/>
          <w:sz w:val="22"/>
          <w:szCs w:val="22"/>
        </w:rPr>
        <w:t>_______________________</w:t>
      </w:r>
      <w:r w:rsidRPr="00895F6E">
        <w:rPr>
          <w:rFonts w:ascii="Times New Roman" w:hAnsi="Times New Roman"/>
          <w:sz w:val="22"/>
          <w:szCs w:val="22"/>
        </w:rPr>
        <w:t>_______</w:t>
      </w:r>
    </w:p>
    <w:p w14:paraId="6083209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TAKE NOTICE that the assessment roll has been certified by the assessor for the __________________ First Nation and delivered to the First Nation Council.</w:t>
      </w:r>
    </w:p>
    <w:p w14:paraId="21872CB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The following person(s) is/are the holders of the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[Name(s) &amp; addresses]</w:t>
      </w:r>
    </w:p>
    <w:p w14:paraId="59CAF76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interest is classified as:</w:t>
      </w:r>
    </w:p>
    <w:p w14:paraId="5A8196C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assessed value by classification of the interest is:</w:t>
      </w:r>
    </w:p>
    <w:p w14:paraId="38828698"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interest is exempt from taxation as follows:</w:t>
      </w:r>
    </w:p>
    <w:p w14:paraId="02724C70" w14:textId="77777777" w:rsidR="00E30D7A" w:rsidRPr="00895F6E" w:rsidRDefault="00E30D7A" w:rsidP="00B75612">
      <w:pPr>
        <w:pStyle w:val="para1"/>
        <w:tabs>
          <w:tab w:val="left" w:pos="4500"/>
        </w:tabs>
        <w:rPr>
          <w:rFonts w:ascii="Times New Roman" w:hAnsi="Times New Roman" w:cs="Times New Roman"/>
          <w:sz w:val="22"/>
          <w:szCs w:val="22"/>
        </w:rPr>
      </w:pPr>
      <w:r w:rsidRPr="00895F6E">
        <w:rPr>
          <w:rFonts w:ascii="Times New Roman" w:hAnsi="Times New Roman" w:cs="Times New Roman"/>
          <w:sz w:val="22"/>
          <w:szCs w:val="22"/>
        </w:rPr>
        <w:t>TOTAL ASSESSED VALUE:</w:t>
      </w:r>
      <w:r w:rsidRPr="00895F6E">
        <w:rPr>
          <w:rFonts w:ascii="Times New Roman" w:hAnsi="Times New Roman" w:cs="Times New Roman"/>
          <w:sz w:val="22"/>
          <w:szCs w:val="22"/>
        </w:rPr>
        <w:tab/>
        <w:t>___________________</w:t>
      </w:r>
    </w:p>
    <w:p w14:paraId="75EB28A5" w14:textId="77777777" w:rsidR="00E30D7A" w:rsidRPr="00895F6E" w:rsidRDefault="00E30D7A" w:rsidP="00B75612">
      <w:pPr>
        <w:pStyle w:val="para1"/>
        <w:tabs>
          <w:tab w:val="clear" w:pos="360"/>
          <w:tab w:val="clear" w:pos="662"/>
          <w:tab w:val="left" w:pos="4500"/>
        </w:tabs>
        <w:rPr>
          <w:rFonts w:ascii="Times New Roman" w:hAnsi="Times New Roman" w:cs="Times New Roman"/>
          <w:sz w:val="22"/>
          <w:szCs w:val="22"/>
        </w:rPr>
      </w:pPr>
      <w:r w:rsidRPr="00895F6E">
        <w:rPr>
          <w:rFonts w:ascii="Times New Roman" w:hAnsi="Times New Roman" w:cs="Times New Roman"/>
          <w:sz w:val="22"/>
          <w:szCs w:val="22"/>
        </w:rPr>
        <w:t>PORTIONED VALUE LI</w:t>
      </w:r>
      <w:r w:rsidR="00B75612" w:rsidRPr="00895F6E">
        <w:rPr>
          <w:rFonts w:ascii="Times New Roman" w:hAnsi="Times New Roman" w:cs="Times New Roman"/>
          <w:sz w:val="22"/>
          <w:szCs w:val="22"/>
        </w:rPr>
        <w:t>ABLE TO TAXATION:</w:t>
      </w:r>
      <w:r w:rsidR="00B75612" w:rsidRPr="00895F6E">
        <w:rPr>
          <w:rFonts w:ascii="Times New Roman" w:hAnsi="Times New Roman" w:cs="Times New Roman"/>
          <w:sz w:val="22"/>
          <w:szCs w:val="22"/>
        </w:rPr>
        <w:tab/>
        <w:t>____________</w:t>
      </w:r>
      <w:r w:rsidRPr="00895F6E">
        <w:rPr>
          <w:rFonts w:ascii="Times New Roman" w:hAnsi="Times New Roman" w:cs="Times New Roman"/>
          <w:sz w:val="22"/>
          <w:szCs w:val="22"/>
        </w:rPr>
        <w:t>___</w:t>
      </w:r>
      <w:r w:rsidR="00B75612" w:rsidRPr="00895F6E">
        <w:rPr>
          <w:rFonts w:ascii="Times New Roman" w:hAnsi="Times New Roman" w:cs="Times New Roman"/>
          <w:sz w:val="22"/>
          <w:szCs w:val="22"/>
        </w:rPr>
        <w:t>__</w:t>
      </w:r>
      <w:r w:rsidRPr="00895F6E">
        <w:rPr>
          <w:rFonts w:ascii="Times New Roman" w:hAnsi="Times New Roman" w:cs="Times New Roman"/>
          <w:sz w:val="22"/>
          <w:szCs w:val="22"/>
        </w:rPr>
        <w:t>__</w:t>
      </w:r>
    </w:p>
    <w:p w14:paraId="5983387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AND TAKE NOTICE that you may, within </w:t>
      </w:r>
      <w:r w:rsidR="00207798" w:rsidRPr="00895F6E">
        <w:rPr>
          <w:rFonts w:ascii="Times New Roman" w:hAnsi="Times New Roman" w:cs="Times New Roman"/>
          <w:sz w:val="22"/>
          <w:szCs w:val="22"/>
        </w:rPr>
        <w:t xml:space="preserve">twenty-one (21) </w:t>
      </w:r>
      <w:r w:rsidRPr="00895F6E">
        <w:rPr>
          <w:rFonts w:ascii="Times New Roman" w:hAnsi="Times New Roman" w:cs="Times New Roman"/>
          <w:sz w:val="22"/>
          <w:szCs w:val="22"/>
        </w:rPr>
        <w:t xml:space="preserve">days of the date of mailing of this notice, request a reconsideration of this assessment by delivering a written request for reconsideration in the form specified in the ______________ </w:t>
      </w:r>
      <w:r w:rsidRPr="00895F6E">
        <w:rPr>
          <w:rFonts w:ascii="Times New Roman" w:hAnsi="Times New Roman" w:cs="Times New Roman"/>
          <w:i/>
          <w:iCs/>
          <w:sz w:val="22"/>
          <w:szCs w:val="22"/>
        </w:rPr>
        <w:t xml:space="preserve">First Nation Property Assessment Law, 20___ </w:t>
      </w:r>
      <w:r w:rsidRPr="00895F6E">
        <w:rPr>
          <w:rFonts w:ascii="Times New Roman" w:hAnsi="Times New Roman" w:cs="Times New Roman"/>
          <w:sz w:val="22"/>
          <w:szCs w:val="22"/>
        </w:rPr>
        <w:t xml:space="preserve">. </w:t>
      </w:r>
      <w:r w:rsidR="005D5FDB" w:rsidRPr="00895F6E">
        <w:rPr>
          <w:rFonts w:ascii="Times New Roman" w:hAnsi="Times New Roman" w:cs="Times New Roman"/>
          <w:sz w:val="22"/>
          <w:szCs w:val="22"/>
        </w:rPr>
        <w:t>Within twenty-one (21) days after the end of the period</w:t>
      </w:r>
      <w:r w:rsidR="00CF4FB8" w:rsidRPr="00895F6E">
        <w:rPr>
          <w:rFonts w:ascii="Times New Roman" w:hAnsi="Times New Roman" w:cs="Times New Roman"/>
          <w:sz w:val="22"/>
          <w:szCs w:val="22"/>
        </w:rPr>
        <w:t xml:space="preserve"> during which you may request a reconsideration</w:t>
      </w:r>
      <w:r w:rsidR="005D5FDB" w:rsidRPr="00895F6E">
        <w:rPr>
          <w:rFonts w:ascii="Times New Roman" w:hAnsi="Times New Roman" w:cs="Times New Roman"/>
          <w:sz w:val="22"/>
          <w:szCs w:val="22"/>
        </w:rPr>
        <w:t xml:space="preserve">, </w:t>
      </w:r>
      <w:r w:rsidRPr="00895F6E">
        <w:rPr>
          <w:rFonts w:ascii="Times New Roman" w:hAnsi="Times New Roman" w:cs="Times New Roman"/>
          <w:sz w:val="22"/>
          <w:szCs w:val="22"/>
        </w:rPr>
        <w:t xml:space="preserve">the assessor will review the assessment and provide you with the results of the reconsideration. If the assessor determines that </w:t>
      </w:r>
      <w:r w:rsidR="00CF4FB8" w:rsidRPr="00895F6E">
        <w:rPr>
          <w:rFonts w:ascii="Times New Roman" w:hAnsi="Times New Roman" w:cs="Times New Roman"/>
          <w:sz w:val="22"/>
          <w:szCs w:val="22"/>
        </w:rPr>
        <w:t>your</w:t>
      </w:r>
      <w:r w:rsidRPr="00895F6E">
        <w:rPr>
          <w:rFonts w:ascii="Times New Roman" w:hAnsi="Times New Roman" w:cs="Times New Roman"/>
          <w:sz w:val="22"/>
          <w:szCs w:val="22"/>
        </w:rPr>
        <w:t xml:space="preserve"> </w:t>
      </w:r>
      <w:r w:rsidR="00411AF4" w:rsidRPr="00895F6E">
        <w:rPr>
          <w:rFonts w:ascii="Times New Roman" w:hAnsi="Times New Roman" w:cs="Times New Roman"/>
          <w:sz w:val="22"/>
          <w:szCs w:val="22"/>
        </w:rPr>
        <w:t xml:space="preserve">interest </w:t>
      </w:r>
      <w:r w:rsidRPr="00895F6E">
        <w:rPr>
          <w:rFonts w:ascii="Times New Roman" w:hAnsi="Times New Roman" w:cs="Times New Roman"/>
          <w:sz w:val="22"/>
          <w:szCs w:val="22"/>
        </w:rPr>
        <w:t xml:space="preserve">should have been assessed differently, the assessor will offer to modify the assessment. </w:t>
      </w:r>
    </w:p>
    <w:p w14:paraId="1A1A9EE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AND TAKE NOTICE that you may, within </w:t>
      </w:r>
      <w:r w:rsidR="00207798" w:rsidRPr="00895F6E">
        <w:rPr>
          <w:rFonts w:ascii="Times New Roman" w:hAnsi="Times New Roman" w:cs="Times New Roman"/>
          <w:sz w:val="22"/>
          <w:szCs w:val="22"/>
        </w:rPr>
        <w:t xml:space="preserve">forty-five </w:t>
      </w:r>
      <w:r w:rsidRPr="00895F6E">
        <w:rPr>
          <w:rFonts w:ascii="Times New Roman" w:hAnsi="Times New Roman" w:cs="Times New Roman"/>
          <w:sz w:val="22"/>
          <w:szCs w:val="22"/>
        </w:rPr>
        <w:t>(</w:t>
      </w:r>
      <w:r w:rsidR="00207798" w:rsidRPr="00895F6E">
        <w:rPr>
          <w:rFonts w:ascii="Times New Roman" w:hAnsi="Times New Roman" w:cs="Times New Roman"/>
          <w:sz w:val="22"/>
          <w:szCs w:val="22"/>
        </w:rPr>
        <w:t>45</w:t>
      </w:r>
      <w:r w:rsidRPr="00895F6E">
        <w:rPr>
          <w:rFonts w:ascii="Times New Roman" w:hAnsi="Times New Roman" w:cs="Times New Roman"/>
          <w:sz w:val="22"/>
          <w:szCs w:val="22"/>
        </w:rPr>
        <w:t xml:space="preserve">) days of the date of mailing of this notice, appeal this assessment to the Assessment Review Board. The Notice of Appeal must be in writing in the form and accompanied by the fee </w:t>
      </w:r>
      <w:r w:rsidR="00B75612" w:rsidRPr="00895F6E">
        <w:rPr>
          <w:rFonts w:ascii="Times New Roman" w:hAnsi="Times New Roman" w:cs="Times New Roman"/>
          <w:sz w:val="22"/>
          <w:szCs w:val="22"/>
        </w:rPr>
        <w:t>specified in the _____</w:t>
      </w:r>
      <w:r w:rsidRPr="00895F6E">
        <w:rPr>
          <w:rFonts w:ascii="Times New Roman" w:hAnsi="Times New Roman" w:cs="Times New Roman"/>
          <w:sz w:val="22"/>
          <w:szCs w:val="22"/>
        </w:rPr>
        <w:t xml:space="preserve">_______ </w:t>
      </w:r>
      <w:r w:rsidRPr="00895F6E">
        <w:rPr>
          <w:rFonts w:ascii="Times New Roman" w:hAnsi="Times New Roman" w:cs="Times New Roman"/>
          <w:i/>
          <w:iCs/>
          <w:sz w:val="22"/>
          <w:szCs w:val="22"/>
        </w:rPr>
        <w:t>First Nati</w:t>
      </w:r>
      <w:r w:rsidR="00B75612" w:rsidRPr="00895F6E">
        <w:rPr>
          <w:rFonts w:ascii="Times New Roman" w:hAnsi="Times New Roman" w:cs="Times New Roman"/>
          <w:i/>
          <w:iCs/>
          <w:sz w:val="22"/>
          <w:szCs w:val="22"/>
        </w:rPr>
        <w:t>on Property Assessment Law, 20_</w:t>
      </w:r>
      <w:r w:rsidRPr="00895F6E">
        <w:rPr>
          <w:rFonts w:ascii="Times New Roman" w:hAnsi="Times New Roman" w:cs="Times New Roman"/>
          <w:i/>
          <w:iCs/>
          <w:sz w:val="22"/>
          <w:szCs w:val="22"/>
        </w:rPr>
        <w:t xml:space="preserve">_ </w:t>
      </w:r>
      <w:r w:rsidRPr="00895F6E">
        <w:rPr>
          <w:rFonts w:ascii="Times New Roman" w:hAnsi="Times New Roman" w:cs="Times New Roman"/>
          <w:sz w:val="22"/>
          <w:szCs w:val="22"/>
        </w:rPr>
        <w:t xml:space="preserve">. </w:t>
      </w:r>
    </w:p>
    <w:p w14:paraId="0A4DC933" w14:textId="77777777" w:rsidR="00E30D7A" w:rsidRPr="00895F6E" w:rsidRDefault="00E30D7A" w:rsidP="00B75612">
      <w:pPr>
        <w:pStyle w:val="para1"/>
        <w:rPr>
          <w:rFonts w:ascii="Times New Roman" w:hAnsi="Times New Roman" w:cs="Times New Roman"/>
          <w:sz w:val="22"/>
          <w:szCs w:val="22"/>
        </w:rPr>
      </w:pPr>
    </w:p>
    <w:p w14:paraId="652C6A7D"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w:t>
      </w:r>
    </w:p>
    <w:p w14:paraId="73FE29C1" w14:textId="1B2763A0" w:rsidR="00E30D7A" w:rsidRPr="00895F6E" w:rsidRDefault="00EC24CA" w:rsidP="00B75612">
      <w:pPr>
        <w:pStyle w:val="para1"/>
        <w:rPr>
          <w:rFonts w:ascii="Times New Roman" w:hAnsi="Times New Roman" w:cs="Times New Roman"/>
          <w:sz w:val="22"/>
          <w:szCs w:val="22"/>
        </w:rPr>
      </w:pPr>
      <w:r>
        <w:rPr>
          <w:rFonts w:ascii="Times New Roman" w:hAnsi="Times New Roman" w:cs="Times New Roman"/>
          <w:sz w:val="22"/>
          <w:szCs w:val="22"/>
        </w:rPr>
        <w:t>Assessor</w:t>
      </w:r>
      <w:r w:rsidR="00E30D7A" w:rsidRPr="00895F6E">
        <w:rPr>
          <w:rFonts w:ascii="Times New Roman" w:hAnsi="Times New Roman" w:cs="Times New Roman"/>
          <w:sz w:val="22"/>
          <w:szCs w:val="22"/>
        </w:rPr>
        <w:t xml:space="preserve"> for the ____________________ First Nation</w:t>
      </w:r>
    </w:p>
    <w:p w14:paraId="7894C3F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 , 20___ .</w:t>
      </w:r>
    </w:p>
    <w:p w14:paraId="7E2F3930" w14:textId="77777777" w:rsidR="00E30D7A" w:rsidRPr="00895F6E" w:rsidRDefault="004E5F22"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00E30D7A" w:rsidRPr="00895F6E">
        <w:rPr>
          <w:rFonts w:ascii="Times New Roman" w:hAnsi="Times New Roman" w:cs="Times New Roman"/>
          <w:sz w:val="22"/>
          <w:szCs w:val="22"/>
        </w:rPr>
        <w:lastRenderedPageBreak/>
        <w:t>SCHEDULE V</w:t>
      </w:r>
    </w:p>
    <w:p w14:paraId="74B1F1E0"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REQUEST FOR RECONSIDERATION OF ASSESSMENT</w:t>
      </w:r>
    </w:p>
    <w:p w14:paraId="69991FEC" w14:textId="77777777" w:rsidR="00E30D7A" w:rsidRPr="00895F6E" w:rsidRDefault="00E30D7A" w:rsidP="00B75612">
      <w:pPr>
        <w:pStyle w:val="para1"/>
        <w:tabs>
          <w:tab w:val="clear" w:pos="360"/>
          <w:tab w:val="left" w:pos="540"/>
        </w:tabs>
        <w:rPr>
          <w:rFonts w:ascii="Times New Roman" w:hAnsi="Times New Roman" w:cs="Times New Roman"/>
          <w:sz w:val="22"/>
          <w:szCs w:val="22"/>
        </w:rPr>
      </w:pPr>
      <w:r w:rsidRPr="00895F6E">
        <w:rPr>
          <w:rFonts w:ascii="Times New Roman" w:hAnsi="Times New Roman" w:cs="Times New Roman"/>
          <w:sz w:val="22"/>
          <w:szCs w:val="22"/>
        </w:rPr>
        <w:t>TO:</w:t>
      </w:r>
      <w:r w:rsidRPr="00895F6E">
        <w:rPr>
          <w:rFonts w:ascii="Times New Roman" w:hAnsi="Times New Roman" w:cs="Times New Roman"/>
          <w:sz w:val="22"/>
          <w:szCs w:val="22"/>
        </w:rPr>
        <w:tab/>
        <w:t>Assessor for the ____________ First Nation</w:t>
      </w:r>
    </w:p>
    <w:p w14:paraId="326AA330"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[address]</w:t>
      </w:r>
    </w:p>
    <w:p w14:paraId="400324F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PURSUANT to the provisions of the _________</w:t>
      </w:r>
      <w:r w:rsidRPr="00895F6E">
        <w:rPr>
          <w:rFonts w:ascii="Times New Roman" w:hAnsi="Times New Roman" w:cs="Times New Roman"/>
          <w:i/>
          <w:iCs/>
          <w:sz w:val="22"/>
          <w:szCs w:val="22"/>
        </w:rPr>
        <w:t xml:space="preserve"> First</w:t>
      </w:r>
      <w:r w:rsidRPr="00895F6E">
        <w:rPr>
          <w:rFonts w:ascii="Times New Roman" w:hAnsi="Times New Roman" w:cs="Times New Roman"/>
          <w:sz w:val="22"/>
          <w:szCs w:val="22"/>
        </w:rPr>
        <w:t xml:space="preserve"> </w:t>
      </w:r>
      <w:r w:rsidRPr="00895F6E">
        <w:rPr>
          <w:rFonts w:ascii="Times New Roman" w:hAnsi="Times New Roman" w:cs="Times New Roman"/>
          <w:i/>
          <w:iCs/>
          <w:sz w:val="22"/>
          <w:szCs w:val="22"/>
        </w:rPr>
        <w:t xml:space="preserve">Nation Property Assessment Law, 20___ </w:t>
      </w:r>
      <w:r w:rsidRPr="00895F6E">
        <w:rPr>
          <w:rFonts w:ascii="Times New Roman" w:hAnsi="Times New Roman" w:cs="Times New Roman"/>
          <w:sz w:val="22"/>
          <w:szCs w:val="22"/>
        </w:rPr>
        <w:t xml:space="preserve">, I hereby request a reconsideration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53AE8208"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[description of the interest as described in the Assessment Notice]</w:t>
      </w:r>
    </w:p>
    <w:p w14:paraId="68BF465E" w14:textId="77777777" w:rsidR="00E30D7A" w:rsidRPr="00895F6E" w:rsidRDefault="00E30D7A" w:rsidP="00B75612">
      <w:pPr>
        <w:pStyle w:val="para1"/>
        <w:tabs>
          <w:tab w:val="clear" w:pos="360"/>
          <w:tab w:val="left" w:pos="630"/>
        </w:tabs>
        <w:rPr>
          <w:rFonts w:ascii="Times New Roman" w:hAnsi="Times New Roman" w:cs="Times New Roman"/>
          <w:sz w:val="22"/>
          <w:szCs w:val="22"/>
        </w:rPr>
      </w:pPr>
      <w:r w:rsidRPr="00895F6E">
        <w:rPr>
          <w:rFonts w:ascii="Times New Roman" w:hAnsi="Times New Roman" w:cs="Times New Roman"/>
          <w:sz w:val="22"/>
          <w:szCs w:val="22"/>
        </w:rPr>
        <w:t xml:space="preserve">I am: </w:t>
      </w:r>
      <w:r w:rsidRPr="00895F6E">
        <w:rPr>
          <w:rFonts w:ascii="Times New Roman" w:hAnsi="Times New Roman" w:cs="Times New Roman"/>
          <w:sz w:val="22"/>
          <w:szCs w:val="22"/>
        </w:rPr>
        <w:tab/>
        <w:t xml:space="preserve">___ a holder of the interest </w:t>
      </w:r>
    </w:p>
    <w:p w14:paraId="0CFB7FB5" w14:textId="77777777" w:rsidR="00E30D7A" w:rsidRPr="00895F6E" w:rsidRDefault="00E30D7A" w:rsidP="00B75612">
      <w:pPr>
        <w:pStyle w:val="para1"/>
        <w:tabs>
          <w:tab w:val="clear" w:pos="360"/>
          <w:tab w:val="left" w:pos="630"/>
        </w:tabs>
        <w:rPr>
          <w:rFonts w:ascii="Times New Roman" w:hAnsi="Times New Roman" w:cs="Times New Roman"/>
          <w:sz w:val="22"/>
          <w:szCs w:val="22"/>
        </w:rPr>
      </w:pPr>
      <w:r w:rsidRPr="00895F6E">
        <w:rPr>
          <w:rFonts w:ascii="Times New Roman" w:hAnsi="Times New Roman" w:cs="Times New Roman"/>
          <w:sz w:val="22"/>
          <w:szCs w:val="22"/>
        </w:rPr>
        <w:tab/>
        <w:t>___ named on the assessment roll in respect of this interest</w:t>
      </w:r>
    </w:p>
    <w:p w14:paraId="275F0A63"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This request for a reconsideration of the assessment is based on the following reasons:</w:t>
      </w:r>
    </w:p>
    <w:p w14:paraId="041E4452"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182FB4C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7937694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5DCF6020"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(describe the reasons in support of the request in as much detail as possible)</w:t>
      </w:r>
    </w:p>
    <w:p w14:paraId="77A78B7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Address and telephone number at which applicant can be contacted:</w:t>
      </w:r>
    </w:p>
    <w:p w14:paraId="719DED8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52AF49B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9AB9EF7" w14:textId="77777777" w:rsidR="00E30D7A" w:rsidRPr="00895F6E" w:rsidRDefault="00E30D7A" w:rsidP="00B75612">
      <w:pPr>
        <w:pStyle w:val="para1"/>
        <w:rPr>
          <w:rFonts w:ascii="Times New Roman" w:hAnsi="Times New Roman" w:cs="Times New Roman"/>
          <w:sz w:val="22"/>
          <w:szCs w:val="22"/>
        </w:rPr>
      </w:pPr>
    </w:p>
    <w:p w14:paraId="37FE2706" w14:textId="77777777" w:rsidR="00E30D7A" w:rsidRPr="00895F6E" w:rsidRDefault="00E30D7A" w:rsidP="00B75612">
      <w:pPr>
        <w:pStyle w:val="para1"/>
        <w:tabs>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 xml:space="preserve">______________________________ </w:t>
      </w:r>
      <w:r w:rsidRPr="00895F6E">
        <w:rPr>
          <w:rFonts w:ascii="Times New Roman" w:hAnsi="Times New Roman" w:cs="Times New Roman"/>
          <w:sz w:val="22"/>
          <w:szCs w:val="22"/>
        </w:rPr>
        <w:tab/>
        <w:t>____________________________</w:t>
      </w:r>
    </w:p>
    <w:p w14:paraId="2C2BDAFC" w14:textId="77777777" w:rsidR="00E30D7A" w:rsidRPr="00895F6E" w:rsidRDefault="00E30D7A" w:rsidP="00B75612">
      <w:pPr>
        <w:pStyle w:val="para1"/>
        <w:tabs>
          <w:tab w:val="left" w:pos="3600"/>
        </w:tabs>
        <w:rPr>
          <w:rFonts w:ascii="Times New Roman" w:hAnsi="Times New Roman" w:cs="Times New Roman"/>
          <w:sz w:val="22"/>
          <w:szCs w:val="22"/>
        </w:rPr>
      </w:pPr>
      <w:r w:rsidRPr="00895F6E">
        <w:rPr>
          <w:rFonts w:ascii="Times New Roman" w:hAnsi="Times New Roman" w:cs="Times New Roman"/>
          <w:sz w:val="22"/>
          <w:szCs w:val="22"/>
        </w:rPr>
        <w:t>Name of Applicant (please print)</w:t>
      </w:r>
      <w:r w:rsidRPr="00895F6E">
        <w:rPr>
          <w:rFonts w:ascii="Times New Roman" w:hAnsi="Times New Roman" w:cs="Times New Roman"/>
          <w:sz w:val="22"/>
          <w:szCs w:val="22"/>
        </w:rPr>
        <w:tab/>
        <w:t>Signature of Applicant</w:t>
      </w:r>
    </w:p>
    <w:p w14:paraId="297CCC2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 , 20___ .</w:t>
      </w:r>
    </w:p>
    <w:p w14:paraId="33B14033"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VI</w:t>
      </w:r>
    </w:p>
    <w:p w14:paraId="31F8AF4F"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NOTICE OF APPEAL TO ASSESSMENT REVIEW BOARD</w:t>
      </w:r>
    </w:p>
    <w:p w14:paraId="2C6A27D1" w14:textId="77777777" w:rsidR="00E30D7A" w:rsidRPr="00895F6E" w:rsidRDefault="00E30D7A" w:rsidP="00B75612">
      <w:pPr>
        <w:pStyle w:val="para1"/>
        <w:tabs>
          <w:tab w:val="clear" w:pos="360"/>
          <w:tab w:val="left" w:pos="450"/>
        </w:tabs>
        <w:rPr>
          <w:rFonts w:ascii="Times New Roman" w:hAnsi="Times New Roman" w:cs="Times New Roman"/>
          <w:sz w:val="22"/>
          <w:szCs w:val="22"/>
        </w:rPr>
      </w:pPr>
      <w:r w:rsidRPr="00895F6E">
        <w:rPr>
          <w:rFonts w:ascii="Times New Roman" w:hAnsi="Times New Roman" w:cs="Times New Roman"/>
          <w:sz w:val="22"/>
          <w:szCs w:val="22"/>
        </w:rPr>
        <w:t>TO:</w:t>
      </w:r>
      <w:r w:rsidRPr="00895F6E">
        <w:rPr>
          <w:rFonts w:ascii="Times New Roman" w:hAnsi="Times New Roman" w:cs="Times New Roman"/>
          <w:sz w:val="22"/>
          <w:szCs w:val="22"/>
        </w:rPr>
        <w:tab/>
        <w:t xml:space="preserve">Assessor for the ___________ First Nation </w:t>
      </w:r>
    </w:p>
    <w:p w14:paraId="7F8646A7"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[address]</w:t>
      </w:r>
    </w:p>
    <w:p w14:paraId="5D516AA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the provisions of the _________________________ </w:t>
      </w:r>
      <w:r w:rsidRPr="00895F6E">
        <w:rPr>
          <w:rFonts w:ascii="Times New Roman" w:hAnsi="Times New Roman" w:cs="Times New Roman"/>
          <w:i/>
          <w:iCs/>
          <w:sz w:val="22"/>
          <w:szCs w:val="22"/>
        </w:rPr>
        <w:t xml:space="preserve">First Nation Property Assessment Law, 20_______ </w:t>
      </w:r>
      <w:r w:rsidRPr="00895F6E">
        <w:rPr>
          <w:rFonts w:ascii="Times New Roman" w:hAnsi="Times New Roman" w:cs="Times New Roman"/>
          <w:sz w:val="22"/>
          <w:szCs w:val="22"/>
        </w:rPr>
        <w:t xml:space="preserve">, I hereby appeal the assessment/reconsideration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17767259"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b/>
          <w:bCs/>
          <w:sz w:val="22"/>
          <w:szCs w:val="22"/>
        </w:rPr>
        <w:t>[</w:t>
      </w:r>
      <w:r w:rsidRPr="00895F6E">
        <w:rPr>
          <w:rFonts w:ascii="Times New Roman" w:hAnsi="Times New Roman" w:cs="Times New Roman"/>
          <w:sz w:val="22"/>
          <w:szCs w:val="22"/>
        </w:rPr>
        <w:t>description of the interest, including assessment roll number, as described in the Assessment Notice</w:t>
      </w:r>
      <w:r w:rsidRPr="00895F6E">
        <w:rPr>
          <w:rFonts w:ascii="Times New Roman" w:hAnsi="Times New Roman" w:cs="Times New Roman"/>
          <w:b/>
          <w:bCs/>
          <w:sz w:val="22"/>
          <w:szCs w:val="22"/>
        </w:rPr>
        <w:t>]</w:t>
      </w:r>
    </w:p>
    <w:p w14:paraId="360D91B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grounds for the appeal are:</w:t>
      </w:r>
    </w:p>
    <w:p w14:paraId="419B8A4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071457C8"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3278378C"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48F7CFEC"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(describe the grounds for the appeal in as much detail as possible)</w:t>
      </w:r>
    </w:p>
    <w:p w14:paraId="65F0774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Complainant’s mailing address to which all notices in respect of this appeal are to be sent:</w:t>
      </w:r>
    </w:p>
    <w:p w14:paraId="551E051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7BB612B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12F86AF2"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Name and address of any representative acting on complainant’s behalf in respect of this appeal:</w:t>
      </w:r>
    </w:p>
    <w:p w14:paraId="5F2B7A9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20AC0E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11984EA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required fee of ______ dollars ($____) is enclosed with this Notice of Appeal.</w:t>
      </w:r>
    </w:p>
    <w:p w14:paraId="1B0DBDC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 </w:t>
      </w:r>
    </w:p>
    <w:p w14:paraId="79371B3D" w14:textId="77777777" w:rsidR="00E30D7A" w:rsidRPr="00895F6E" w:rsidRDefault="00E30D7A" w:rsidP="00B75612">
      <w:pPr>
        <w:pStyle w:val="para1"/>
        <w:tabs>
          <w:tab w:val="left" w:pos="3870"/>
        </w:tabs>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w:t>
      </w:r>
      <w:r w:rsidR="00B75612" w:rsidRPr="00895F6E">
        <w:rPr>
          <w:rFonts w:ascii="Times New Roman" w:hAnsi="Times New Roman" w:cs="Times New Roman"/>
          <w:sz w:val="22"/>
          <w:szCs w:val="22"/>
        </w:rPr>
        <w:t>____</w:t>
      </w:r>
      <w:r w:rsidR="00B75612" w:rsidRPr="00895F6E">
        <w:rPr>
          <w:rFonts w:ascii="Times New Roman" w:hAnsi="Times New Roman" w:cs="Times New Roman"/>
          <w:sz w:val="22"/>
          <w:szCs w:val="22"/>
        </w:rPr>
        <w:tab/>
        <w:t>_______________________</w:t>
      </w:r>
      <w:r w:rsidRPr="00895F6E">
        <w:rPr>
          <w:rFonts w:ascii="Times New Roman" w:hAnsi="Times New Roman" w:cs="Times New Roman"/>
          <w:sz w:val="22"/>
          <w:szCs w:val="22"/>
        </w:rPr>
        <w:t>__</w:t>
      </w:r>
    </w:p>
    <w:p w14:paraId="521CF516" w14:textId="77777777" w:rsidR="00E30D7A" w:rsidRPr="00895F6E" w:rsidRDefault="00E30D7A" w:rsidP="00B75612">
      <w:pPr>
        <w:pStyle w:val="para1"/>
        <w:tabs>
          <w:tab w:val="left" w:pos="3870"/>
        </w:tabs>
        <w:spacing w:after="0"/>
        <w:rPr>
          <w:rFonts w:ascii="Times New Roman" w:hAnsi="Times New Roman" w:cs="Times New Roman"/>
          <w:sz w:val="22"/>
          <w:szCs w:val="22"/>
        </w:rPr>
      </w:pPr>
      <w:r w:rsidRPr="00895F6E">
        <w:rPr>
          <w:rFonts w:ascii="Times New Roman" w:hAnsi="Times New Roman" w:cs="Times New Roman"/>
          <w:sz w:val="22"/>
          <w:szCs w:val="22"/>
        </w:rPr>
        <w:t>Name of Complainant (please print)</w:t>
      </w:r>
      <w:r w:rsidRPr="00895F6E">
        <w:rPr>
          <w:rFonts w:ascii="Times New Roman" w:hAnsi="Times New Roman" w:cs="Times New Roman"/>
          <w:sz w:val="22"/>
          <w:szCs w:val="22"/>
        </w:rPr>
        <w:tab/>
        <w:t>Signature of Complainant (or</w:t>
      </w:r>
    </w:p>
    <w:p w14:paraId="3BF325A2" w14:textId="77777777" w:rsidR="00E30D7A" w:rsidRPr="00895F6E" w:rsidRDefault="00E30D7A" w:rsidP="00B75612">
      <w:pPr>
        <w:pStyle w:val="para1"/>
        <w:tabs>
          <w:tab w:val="clear" w:pos="360"/>
          <w:tab w:val="clear" w:pos="662"/>
          <w:tab w:val="left" w:pos="3870"/>
        </w:tabs>
        <w:rPr>
          <w:rFonts w:ascii="Times New Roman" w:hAnsi="Times New Roman" w:cs="Times New Roman"/>
          <w:sz w:val="22"/>
          <w:szCs w:val="22"/>
        </w:rPr>
      </w:pPr>
      <w:r w:rsidRPr="00895F6E">
        <w:rPr>
          <w:rFonts w:ascii="Times New Roman" w:hAnsi="Times New Roman" w:cs="Times New Roman"/>
          <w:sz w:val="22"/>
          <w:szCs w:val="22"/>
        </w:rPr>
        <w:tab/>
        <w:t>representative)</w:t>
      </w:r>
    </w:p>
    <w:p w14:paraId="79F78D1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__________________ , 20___ .</w:t>
      </w:r>
    </w:p>
    <w:p w14:paraId="28EDACD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NOTE: A copy of the Assessment Notice must be enclosed with this Notice of Appeal.</w:t>
      </w:r>
      <w:r w:rsidR="004E5F22" w:rsidRPr="00895F6E">
        <w:rPr>
          <w:rFonts w:ascii="Times New Roman" w:hAnsi="Times New Roman" w:cs="Times New Roman"/>
          <w:sz w:val="22"/>
          <w:szCs w:val="22"/>
        </w:rPr>
        <w:br w:type="page"/>
      </w:r>
    </w:p>
    <w:p w14:paraId="410D6297"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lastRenderedPageBreak/>
        <w:t>SCHEDULE VII</w:t>
      </w:r>
    </w:p>
    <w:p w14:paraId="398C1F8F" w14:textId="77777777" w:rsidR="00415F76" w:rsidRPr="00895F6E" w:rsidRDefault="00415F76" w:rsidP="00415F76">
      <w:pPr>
        <w:pStyle w:val="SCHh1of1lines"/>
        <w:rPr>
          <w:rFonts w:ascii="Times New Roman" w:hAnsi="Times New Roman" w:cs="Times New Roman"/>
        </w:rPr>
      </w:pPr>
      <w:r w:rsidRPr="00895F6E">
        <w:rPr>
          <w:rFonts w:ascii="Times New Roman" w:hAnsi="Times New Roman" w:cs="Times New Roman"/>
        </w:rPr>
        <w:t>NOTICE OF WITHDRAWAL</w:t>
      </w:r>
    </w:p>
    <w:p w14:paraId="4FA38F95"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TO:</w:t>
      </w:r>
      <w:r w:rsidRPr="00895F6E">
        <w:rPr>
          <w:rFonts w:ascii="Times New Roman" w:hAnsi="Times New Roman" w:cs="Times New Roman"/>
          <w:szCs w:val="22"/>
        </w:rPr>
        <w:tab/>
      </w:r>
      <w:r w:rsidRPr="00895F6E">
        <w:rPr>
          <w:rFonts w:ascii="Times New Roman" w:hAnsi="Times New Roman" w:cs="Times New Roman"/>
          <w:szCs w:val="22"/>
        </w:rPr>
        <w:tab/>
        <w:t>Assessor, ______________ First Nation</w:t>
      </w:r>
    </w:p>
    <w:p w14:paraId="50C830C7"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ab/>
      </w:r>
      <w:r w:rsidRPr="00895F6E">
        <w:rPr>
          <w:rFonts w:ascii="Times New Roman" w:hAnsi="Times New Roman" w:cs="Times New Roman"/>
          <w:szCs w:val="22"/>
        </w:rPr>
        <w:tab/>
        <w:t>OR</w:t>
      </w:r>
    </w:p>
    <w:p w14:paraId="2B04207B"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ab/>
      </w:r>
      <w:r w:rsidRPr="00895F6E">
        <w:rPr>
          <w:rFonts w:ascii="Times New Roman" w:hAnsi="Times New Roman" w:cs="Times New Roman"/>
          <w:szCs w:val="22"/>
        </w:rPr>
        <w:tab/>
        <w:t>Chair, Assessment Review Board for the ____________ First Nation</w:t>
      </w:r>
    </w:p>
    <w:p w14:paraId="585ECE85" w14:textId="77777777" w:rsidR="00E30D7A" w:rsidRPr="00895F6E" w:rsidRDefault="00415F76" w:rsidP="00415F76">
      <w:pPr>
        <w:pStyle w:val="para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sz w:val="22"/>
          <w:szCs w:val="22"/>
        </w:rPr>
        <w:tab/>
        <w:t>[address]</w:t>
      </w:r>
    </w:p>
    <w:p w14:paraId="4825BB3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the provisions of the </w:t>
      </w:r>
      <w:r w:rsidRPr="00895F6E">
        <w:rPr>
          <w:rFonts w:ascii="Times New Roman" w:hAnsi="Times New Roman" w:cs="Times New Roman"/>
          <w:i/>
          <w:iCs/>
          <w:sz w:val="22"/>
          <w:szCs w:val="22"/>
        </w:rPr>
        <w:t>___________________ First Nation Property Assessment Law, 20___</w:t>
      </w:r>
      <w:r w:rsidRPr="00895F6E">
        <w:rPr>
          <w:rFonts w:ascii="Times New Roman" w:hAnsi="Times New Roman" w:cs="Times New Roman"/>
          <w:sz w:val="22"/>
          <w:szCs w:val="22"/>
        </w:rPr>
        <w:t xml:space="preserve"> I hereby withdraw my appeal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6A8C840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Description of interest:</w:t>
      </w:r>
    </w:p>
    <w:p w14:paraId="2BB1BFD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of Notice of Appeal:</w:t>
      </w:r>
    </w:p>
    <w:p w14:paraId="5D1A210E" w14:textId="77777777" w:rsidR="00E30D7A" w:rsidRPr="00895F6E" w:rsidRDefault="00E30D7A" w:rsidP="008C0751">
      <w:pPr>
        <w:pStyle w:val="para1"/>
        <w:rPr>
          <w:rFonts w:ascii="Times New Roman" w:hAnsi="Times New Roman" w:cs="Times New Roman"/>
          <w:sz w:val="22"/>
          <w:szCs w:val="22"/>
        </w:rPr>
      </w:pPr>
    </w:p>
    <w:p w14:paraId="4E72F086" w14:textId="77777777" w:rsidR="00E30D7A" w:rsidRPr="00895F6E" w:rsidRDefault="00E30D7A" w:rsidP="008C0751">
      <w:pPr>
        <w:pStyle w:val="para1"/>
        <w:tabs>
          <w:tab w:val="clear" w:pos="360"/>
          <w:tab w:val="clear" w:pos="662"/>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w:t>
      </w:r>
      <w:r w:rsidRPr="00895F6E">
        <w:rPr>
          <w:rFonts w:ascii="Times New Roman" w:hAnsi="Times New Roman" w:cs="Times New Roman"/>
          <w:sz w:val="22"/>
          <w:szCs w:val="22"/>
        </w:rPr>
        <w:tab/>
        <w:t>____________________________</w:t>
      </w:r>
    </w:p>
    <w:p w14:paraId="2A8227BD" w14:textId="77777777" w:rsidR="00E30D7A" w:rsidRPr="00895F6E" w:rsidRDefault="00E30D7A" w:rsidP="008C0751">
      <w:pPr>
        <w:pStyle w:val="para1"/>
        <w:tabs>
          <w:tab w:val="clear" w:pos="360"/>
          <w:tab w:val="clear" w:pos="662"/>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Name of Complainant (please print)</w:t>
      </w:r>
      <w:r w:rsidRPr="00895F6E">
        <w:rPr>
          <w:rFonts w:ascii="Times New Roman" w:hAnsi="Times New Roman" w:cs="Times New Roman"/>
          <w:sz w:val="22"/>
          <w:szCs w:val="22"/>
        </w:rPr>
        <w:tab/>
        <w:t>Signature of Complainant (or</w:t>
      </w:r>
    </w:p>
    <w:p w14:paraId="5E3B3614" w14:textId="77777777" w:rsidR="00E30D7A" w:rsidRPr="00895F6E" w:rsidRDefault="008C0751" w:rsidP="008C0751">
      <w:pPr>
        <w:pStyle w:val="para1"/>
        <w:tabs>
          <w:tab w:val="clear" w:pos="360"/>
          <w:tab w:val="clear" w:pos="662"/>
          <w:tab w:val="left" w:pos="3600"/>
        </w:tabs>
        <w:rPr>
          <w:rFonts w:ascii="Times New Roman" w:hAnsi="Times New Roman" w:cs="Times New Roman"/>
          <w:sz w:val="22"/>
          <w:szCs w:val="22"/>
        </w:rPr>
      </w:pPr>
      <w:r w:rsidRPr="00895F6E">
        <w:rPr>
          <w:rFonts w:ascii="Times New Roman" w:hAnsi="Times New Roman" w:cs="Times New Roman"/>
          <w:sz w:val="22"/>
          <w:szCs w:val="22"/>
        </w:rPr>
        <w:tab/>
      </w:r>
      <w:r w:rsidR="00E30D7A" w:rsidRPr="00895F6E">
        <w:rPr>
          <w:rFonts w:ascii="Times New Roman" w:hAnsi="Times New Roman" w:cs="Times New Roman"/>
          <w:sz w:val="22"/>
          <w:szCs w:val="22"/>
        </w:rPr>
        <w:t>representative)</w:t>
      </w:r>
    </w:p>
    <w:p w14:paraId="209694D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 , 20___ .</w:t>
      </w:r>
    </w:p>
    <w:p w14:paraId="4BD94523"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VII</w:t>
      </w:r>
      <w:r w:rsidRPr="00895F6E">
        <w:rPr>
          <w:rFonts w:ascii="Times New Roman" w:hAnsi="Times New Roman" w:cs="Times New Roman"/>
          <w:sz w:val="22"/>
          <w:szCs w:val="22"/>
        </w:rPr>
        <w:t>I</w:t>
      </w:r>
    </w:p>
    <w:p w14:paraId="693E36AA"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NOTICE OF HEARING</w:t>
      </w:r>
    </w:p>
    <w:p w14:paraId="12C407A1"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8C0751" w:rsidRPr="00895F6E">
        <w:rPr>
          <w:rFonts w:ascii="Times New Roman" w:hAnsi="Times New Roman"/>
          <w:sz w:val="22"/>
          <w:szCs w:val="22"/>
        </w:rPr>
        <w:t>__________________</w:t>
      </w:r>
      <w:r w:rsidRPr="00895F6E">
        <w:rPr>
          <w:rFonts w:ascii="Times New Roman" w:hAnsi="Times New Roman"/>
          <w:sz w:val="22"/>
          <w:szCs w:val="22"/>
        </w:rPr>
        <w:t>____________</w:t>
      </w:r>
    </w:p>
    <w:p w14:paraId="0565663C"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8C0751" w:rsidRPr="00895F6E">
        <w:rPr>
          <w:rFonts w:ascii="Times New Roman" w:hAnsi="Times New Roman"/>
          <w:sz w:val="22"/>
          <w:szCs w:val="22"/>
        </w:rPr>
        <w:t>__________________</w:t>
      </w:r>
      <w:r w:rsidRPr="00895F6E">
        <w:rPr>
          <w:rFonts w:ascii="Times New Roman" w:hAnsi="Times New Roman"/>
          <w:sz w:val="22"/>
          <w:szCs w:val="22"/>
        </w:rPr>
        <w:t>____________</w:t>
      </w:r>
    </w:p>
    <w:p w14:paraId="1E0FCEDC"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8C0751" w:rsidRPr="00895F6E">
        <w:rPr>
          <w:rFonts w:ascii="Times New Roman" w:hAnsi="Times New Roman"/>
          <w:sz w:val="22"/>
          <w:szCs w:val="22"/>
        </w:rPr>
        <w:t>:________</w:t>
      </w:r>
      <w:r w:rsidRPr="00895F6E">
        <w:rPr>
          <w:rFonts w:ascii="Times New Roman" w:hAnsi="Times New Roman"/>
          <w:sz w:val="22"/>
          <w:szCs w:val="22"/>
        </w:rPr>
        <w:t>_________</w:t>
      </w:r>
    </w:p>
    <w:p w14:paraId="5F7F9733"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_________________________________</w:t>
      </w:r>
      <w:r w:rsidR="008C0751" w:rsidRPr="00895F6E">
        <w:rPr>
          <w:rFonts w:ascii="Times New Roman" w:hAnsi="Times New Roman"/>
          <w:sz w:val="22"/>
          <w:szCs w:val="22"/>
        </w:rPr>
        <w:t>_____________________</w:t>
      </w:r>
      <w:r w:rsidRPr="00895F6E">
        <w:rPr>
          <w:rFonts w:ascii="Times New Roman" w:hAnsi="Times New Roman"/>
          <w:sz w:val="22"/>
          <w:szCs w:val="22"/>
        </w:rPr>
        <w:t>_________</w:t>
      </w:r>
    </w:p>
    <w:p w14:paraId="3CD87218" w14:textId="77777777" w:rsidR="00E30D7A" w:rsidRPr="00895F6E" w:rsidRDefault="00E30D7A" w:rsidP="008C0751">
      <w:pPr>
        <w:pStyle w:val="schedule"/>
        <w:tabs>
          <w:tab w:val="clear" w:pos="3660"/>
          <w:tab w:val="left" w:pos="3150"/>
        </w:tabs>
        <w:rPr>
          <w:rFonts w:ascii="Times New Roman" w:hAnsi="Times New Roman"/>
          <w:sz w:val="22"/>
          <w:szCs w:val="22"/>
        </w:rPr>
      </w:pPr>
      <w:r w:rsidRPr="00895F6E">
        <w:rPr>
          <w:rFonts w:ascii="Times New Roman" w:hAnsi="Times New Roman"/>
          <w:sz w:val="22"/>
          <w:szCs w:val="22"/>
        </w:rPr>
        <w:t>Complainant in respect of this appeal</w:t>
      </w:r>
      <w:r w:rsidR="008C0751" w:rsidRPr="00895F6E">
        <w:rPr>
          <w:rFonts w:ascii="Times New Roman" w:hAnsi="Times New Roman"/>
          <w:sz w:val="22"/>
          <w:szCs w:val="22"/>
        </w:rPr>
        <w:t>:</w:t>
      </w:r>
      <w:r w:rsidR="008C0751" w:rsidRPr="00895F6E">
        <w:rPr>
          <w:rFonts w:ascii="Times New Roman" w:hAnsi="Times New Roman"/>
          <w:sz w:val="22"/>
          <w:szCs w:val="22"/>
        </w:rPr>
        <w:tab/>
        <w:t>____________________________</w:t>
      </w:r>
      <w:r w:rsidRPr="00895F6E">
        <w:rPr>
          <w:rFonts w:ascii="Times New Roman" w:hAnsi="Times New Roman"/>
          <w:sz w:val="22"/>
          <w:szCs w:val="22"/>
        </w:rPr>
        <w:t>___</w:t>
      </w:r>
    </w:p>
    <w:p w14:paraId="569DD224"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TAKE NOTICE that the Assessment Review Board will hear an appeal from the assessment/reconsideration of the assessment of the above-noted interest at:</w:t>
      </w:r>
    </w:p>
    <w:p w14:paraId="7F939D98"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__________________ , 20___</w:t>
      </w:r>
    </w:p>
    <w:p w14:paraId="5D11CD59"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Time:_______ (</w:t>
      </w:r>
      <w:r w:rsidRPr="00895F6E">
        <w:rPr>
          <w:rFonts w:ascii="Times New Roman" w:hAnsi="Times New Roman" w:cs="Times New Roman"/>
          <w:smallCaps/>
          <w:sz w:val="22"/>
          <w:szCs w:val="22"/>
        </w:rPr>
        <w:t>a.m./p.m</w:t>
      </w:r>
      <w:r w:rsidRPr="00895F6E">
        <w:rPr>
          <w:rFonts w:ascii="Times New Roman" w:hAnsi="Times New Roman" w:cs="Times New Roman"/>
          <w:sz w:val="22"/>
          <w:szCs w:val="22"/>
        </w:rPr>
        <w:t xml:space="preserve">.) </w:t>
      </w:r>
    </w:p>
    <w:p w14:paraId="0EFFB65D"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Location:_________________________________________________[address]</w:t>
      </w:r>
    </w:p>
    <w:p w14:paraId="0303B7E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AND TAKE NOTICE that you should bring to the hearing [insert # copies] copies of all relevant documents in your possession respecting this appeal.</w:t>
      </w:r>
    </w:p>
    <w:p w14:paraId="40B2A92D"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 copy of the Assessment Notice and the Notice of Appeal are enclosed with this notice, as well as copies of:</w:t>
      </w:r>
    </w:p>
    <w:p w14:paraId="21110D27"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632479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71F05A9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(all submissions and documents received in respect of the appeal will be forwarded to all parties)</w:t>
      </w:r>
    </w:p>
    <w:p w14:paraId="2CCF6529" w14:textId="77777777" w:rsidR="00E30D7A" w:rsidRPr="00895F6E" w:rsidRDefault="00E30D7A" w:rsidP="008C0751">
      <w:pPr>
        <w:pStyle w:val="para1"/>
        <w:rPr>
          <w:rFonts w:ascii="Times New Roman" w:hAnsi="Times New Roman" w:cs="Times New Roman"/>
          <w:sz w:val="22"/>
          <w:szCs w:val="22"/>
        </w:rPr>
      </w:pPr>
    </w:p>
    <w:p w14:paraId="2B68B2BB"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w:t>
      </w:r>
    </w:p>
    <w:p w14:paraId="6A9D8BCB"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Chair, Assessment Review Board</w:t>
      </w:r>
    </w:p>
    <w:p w14:paraId="3908DF1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 .</w:t>
      </w:r>
    </w:p>
    <w:p w14:paraId="24641262"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I</w:t>
      </w:r>
      <w:r w:rsidRPr="00895F6E">
        <w:rPr>
          <w:rFonts w:ascii="Times New Roman" w:hAnsi="Times New Roman" w:cs="Times New Roman"/>
          <w:sz w:val="22"/>
          <w:szCs w:val="22"/>
        </w:rPr>
        <w:t>X</w:t>
      </w:r>
    </w:p>
    <w:p w14:paraId="2E2211F2"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ORDER TO ATTEND HEARING/PRODUCE DOCUMENTS</w:t>
      </w:r>
    </w:p>
    <w:p w14:paraId="6C172A4F"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8C0751" w:rsidRPr="00895F6E">
        <w:rPr>
          <w:rFonts w:ascii="Times New Roman" w:hAnsi="Times New Roman"/>
          <w:sz w:val="22"/>
          <w:szCs w:val="22"/>
        </w:rPr>
        <w:t>________</w:t>
      </w:r>
      <w:r w:rsidRPr="00895F6E">
        <w:rPr>
          <w:rFonts w:ascii="Times New Roman" w:hAnsi="Times New Roman"/>
          <w:sz w:val="22"/>
          <w:szCs w:val="22"/>
        </w:rPr>
        <w:t>______________________</w:t>
      </w:r>
    </w:p>
    <w:p w14:paraId="4FBEF7C8"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ADDRESS:</w:t>
      </w:r>
      <w:r w:rsidR="008C0751" w:rsidRPr="00895F6E">
        <w:rPr>
          <w:rFonts w:ascii="Times New Roman" w:hAnsi="Times New Roman"/>
          <w:sz w:val="22"/>
          <w:szCs w:val="22"/>
        </w:rPr>
        <w:tab/>
        <w:t>______________________________</w:t>
      </w:r>
      <w:r w:rsidRPr="00895F6E">
        <w:rPr>
          <w:rFonts w:ascii="Times New Roman" w:hAnsi="Times New Roman"/>
          <w:sz w:val="22"/>
          <w:szCs w:val="22"/>
        </w:rPr>
        <w:t>______________________</w:t>
      </w:r>
    </w:p>
    <w:p w14:paraId="6C34A0D3"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TAKE NOTICE that an appeal has been made to the Assessment Review Board for the ___________ First Nation in respect of the assessment of ____________________ [describe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3A0AB17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The Assessment Review Board believes that you may have information [OR documents] that may assist the Assessment Review Board in making its decision.</w:t>
      </w:r>
    </w:p>
    <w:p w14:paraId="4746206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THIS NOTICE REQUIRES you to [indicate the applicable provisions below]: </w:t>
      </w:r>
    </w:p>
    <w:p w14:paraId="68550B64"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1.</w:t>
      </w:r>
      <w:r w:rsidRPr="00895F6E">
        <w:rPr>
          <w:rFonts w:ascii="Times New Roman" w:hAnsi="Times New Roman" w:cs="Times New Roman"/>
          <w:sz w:val="22"/>
          <w:szCs w:val="22"/>
        </w:rPr>
        <w:tab/>
        <w:t>Attend before the Assessment Review Board at a hearing at</w:t>
      </w:r>
    </w:p>
    <w:p w14:paraId="21A2F99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________________ , 20___</w:t>
      </w:r>
    </w:p>
    <w:p w14:paraId="044DA57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Time: ________ (</w:t>
      </w:r>
      <w:r w:rsidRPr="00895F6E">
        <w:rPr>
          <w:rFonts w:ascii="Times New Roman" w:hAnsi="Times New Roman" w:cs="Times New Roman"/>
          <w:smallCaps/>
          <w:sz w:val="22"/>
          <w:szCs w:val="22"/>
        </w:rPr>
        <w:t>a.m./p.m</w:t>
      </w:r>
      <w:r w:rsidRPr="00895F6E">
        <w:rPr>
          <w:rFonts w:ascii="Times New Roman" w:hAnsi="Times New Roman" w:cs="Times New Roman"/>
          <w:sz w:val="22"/>
          <w:szCs w:val="22"/>
        </w:rPr>
        <w:t xml:space="preserve">.) </w:t>
      </w:r>
    </w:p>
    <w:p w14:paraId="31D0B180"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Location: ________________________________________________ [address]</w:t>
      </w:r>
    </w:p>
    <w:p w14:paraId="2E363FF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to give evidence concerning the assessment and to bring with you the following documents:</w:t>
      </w:r>
    </w:p>
    <w:p w14:paraId="7241812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5603E658"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6EA8948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and any other documents in your possession that may relate to this assessment.</w:t>
      </w:r>
    </w:p>
    <w:p w14:paraId="5456378F"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A twenty dollar ($20) witness fee is enclosed. Your reasonable </w:t>
      </w:r>
      <w:proofErr w:type="gramStart"/>
      <w:r w:rsidRPr="00895F6E">
        <w:rPr>
          <w:rFonts w:ascii="Times New Roman" w:hAnsi="Times New Roman" w:cs="Times New Roman"/>
          <w:sz w:val="22"/>
          <w:szCs w:val="22"/>
        </w:rPr>
        <w:t>travelling</w:t>
      </w:r>
      <w:proofErr w:type="gramEnd"/>
      <w:r w:rsidRPr="00895F6E">
        <w:rPr>
          <w:rFonts w:ascii="Times New Roman" w:hAnsi="Times New Roman" w:cs="Times New Roman"/>
          <w:sz w:val="22"/>
          <w:szCs w:val="22"/>
        </w:rPr>
        <w:t xml:space="preserve"> expenses will be reimbursed as determined by the Assessment Review Board. </w:t>
      </w:r>
    </w:p>
    <w:p w14:paraId="0A9E5E5E"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2.</w:t>
      </w:r>
      <w:r w:rsidRPr="00895F6E">
        <w:rPr>
          <w:rFonts w:ascii="Times New Roman" w:hAnsi="Times New Roman" w:cs="Times New Roman"/>
          <w:sz w:val="22"/>
          <w:szCs w:val="22"/>
        </w:rPr>
        <w:tab/>
        <w:t xml:space="preserve">Deliver the following documents [list documents] OR any documents in your possession that may relate to this assessment, to the Chair, Assessment Review Board, at ____________________________________ [address] on or before _________________________ . </w:t>
      </w:r>
    </w:p>
    <w:p w14:paraId="7896E17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Please contact ________________ at _______________ if you have any questions or concerns respecting this Order.</w:t>
      </w:r>
    </w:p>
    <w:p w14:paraId="4F54573D" w14:textId="77777777" w:rsidR="00E30D7A" w:rsidRPr="00895F6E" w:rsidRDefault="00E30D7A" w:rsidP="008C0751">
      <w:pPr>
        <w:pStyle w:val="para1"/>
        <w:rPr>
          <w:rFonts w:ascii="Times New Roman" w:hAnsi="Times New Roman" w:cs="Times New Roman"/>
          <w:sz w:val="22"/>
          <w:szCs w:val="22"/>
        </w:rPr>
      </w:pPr>
    </w:p>
    <w:p w14:paraId="71A3A43C"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w:t>
      </w:r>
    </w:p>
    <w:p w14:paraId="2DE0934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Chair, Assessment Review Board</w:t>
      </w:r>
    </w:p>
    <w:p w14:paraId="1B7EB97A" w14:textId="77777777" w:rsidR="004E5F22"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 .</w:t>
      </w:r>
    </w:p>
    <w:p w14:paraId="679E3703" w14:textId="77777777" w:rsidR="00E30D7A" w:rsidRPr="00895F6E" w:rsidRDefault="004E5F22" w:rsidP="008C0751">
      <w:pPr>
        <w:pStyle w:val="para1"/>
        <w:rPr>
          <w:rFonts w:ascii="Times New Roman" w:hAnsi="Times New Roman" w:cs="Times New Roman"/>
          <w:sz w:val="22"/>
          <w:szCs w:val="22"/>
        </w:rPr>
      </w:pPr>
      <w:r w:rsidRPr="00895F6E">
        <w:rPr>
          <w:rFonts w:ascii="Times New Roman" w:hAnsi="Times New Roman" w:cs="Times New Roman"/>
          <w:sz w:val="22"/>
          <w:szCs w:val="22"/>
        </w:rPr>
        <w:br w:type="page"/>
      </w:r>
    </w:p>
    <w:p w14:paraId="3BB1690C"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lastRenderedPageBreak/>
        <w:t>SCHEDULE X</w:t>
      </w:r>
    </w:p>
    <w:p w14:paraId="2017CDF9"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CERTIFICATION OF ASSESSMENT ROLL BY ASSESSOR</w:t>
      </w:r>
    </w:p>
    <w:p w14:paraId="4C45906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The assessor must certify the assessment roll in the following form:</w:t>
      </w:r>
    </w:p>
    <w:p w14:paraId="23C20CE0"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I, __________________ , being the assessor for the _____________ First Nation, hereby certify that this is the ________ First Nation assessment roll for the year 20___ and that this assessment roll is complete and has been prepared and completed in accordance with all requirements of the ________________ </w:t>
      </w:r>
      <w:r w:rsidRPr="00895F6E">
        <w:rPr>
          <w:rFonts w:ascii="Times New Roman" w:hAnsi="Times New Roman" w:cs="Times New Roman"/>
          <w:i/>
          <w:iCs/>
          <w:sz w:val="22"/>
          <w:szCs w:val="22"/>
        </w:rPr>
        <w:t xml:space="preserve">First Nation Property Assessment Law, 20___ </w:t>
      </w:r>
      <w:r w:rsidRPr="00895F6E">
        <w:rPr>
          <w:rFonts w:ascii="Times New Roman" w:hAnsi="Times New Roman" w:cs="Times New Roman"/>
          <w:sz w:val="22"/>
          <w:szCs w:val="22"/>
        </w:rPr>
        <w:t xml:space="preserve">. </w:t>
      </w:r>
    </w:p>
    <w:p w14:paraId="6674A319" w14:textId="77777777" w:rsidR="00E30D7A" w:rsidRPr="00895F6E" w:rsidRDefault="00E30D7A" w:rsidP="008C0751">
      <w:pPr>
        <w:pStyle w:val="para1"/>
        <w:rPr>
          <w:rFonts w:ascii="Times New Roman" w:hAnsi="Times New Roman" w:cs="Times New Roman"/>
          <w:sz w:val="22"/>
          <w:szCs w:val="22"/>
        </w:rPr>
      </w:pPr>
    </w:p>
    <w:p w14:paraId="23A1D8FD"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w:t>
      </w:r>
    </w:p>
    <w:p w14:paraId="130E32C3"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(Signature of Assessor) </w:t>
      </w:r>
    </w:p>
    <w:p w14:paraId="22BE15F1"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 xml:space="preserve">Dated ____________ , 20___ at _____________________ , ______________ . </w:t>
      </w:r>
    </w:p>
    <w:p w14:paraId="715C93BE" w14:textId="77777777" w:rsidR="00E30D7A" w:rsidRPr="00895F6E" w:rsidRDefault="00E30D7A" w:rsidP="008C0751">
      <w:pPr>
        <w:pStyle w:val="para1"/>
        <w:tabs>
          <w:tab w:val="clear" w:pos="360"/>
          <w:tab w:val="clear" w:pos="662"/>
          <w:tab w:val="left" w:pos="3420"/>
          <w:tab w:val="left" w:pos="5130"/>
        </w:tabs>
        <w:rPr>
          <w:rFonts w:ascii="Times New Roman" w:hAnsi="Times New Roman" w:cs="Times New Roman"/>
          <w:sz w:val="22"/>
          <w:szCs w:val="22"/>
        </w:rPr>
      </w:pPr>
      <w:r w:rsidRPr="00895F6E">
        <w:rPr>
          <w:rFonts w:ascii="Times New Roman" w:hAnsi="Times New Roman" w:cs="Times New Roman"/>
          <w:sz w:val="22"/>
          <w:szCs w:val="22"/>
        </w:rPr>
        <w:tab/>
        <w:t>(City)</w:t>
      </w:r>
      <w:r w:rsidRPr="00895F6E">
        <w:rPr>
          <w:rFonts w:ascii="Times New Roman" w:hAnsi="Times New Roman" w:cs="Times New Roman"/>
          <w:sz w:val="22"/>
          <w:szCs w:val="22"/>
        </w:rPr>
        <w:tab/>
        <w:t xml:space="preserve">(Province) </w:t>
      </w:r>
    </w:p>
    <w:sectPr w:rsidR="00E30D7A" w:rsidRPr="00895F6E" w:rsidSect="006E78C6">
      <w:headerReference w:type="even" r:id="rId14"/>
      <w:headerReference w:type="default" r:id="rId15"/>
      <w:footerReference w:type="even" r:id="rId16"/>
      <w:footerReference w:type="default" r:id="rId17"/>
      <w:head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5C59" w14:textId="77777777" w:rsidR="008416A0" w:rsidRDefault="008416A0">
      <w:pPr>
        <w:spacing w:line="240" w:lineRule="auto"/>
      </w:pPr>
      <w:r>
        <w:separator/>
      </w:r>
    </w:p>
  </w:endnote>
  <w:endnote w:type="continuationSeparator" w:id="0">
    <w:p w14:paraId="3013B43C" w14:textId="77777777" w:rsidR="008416A0" w:rsidRDefault="00841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B69" w14:textId="77777777" w:rsidR="003C0461" w:rsidRPr="00A324FD" w:rsidRDefault="003C0461"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39745D85" w14:textId="77777777" w:rsidR="003C0461" w:rsidRDefault="003C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F995" w14:textId="77777777" w:rsidR="003C0461" w:rsidRPr="006E78C6" w:rsidRDefault="003C0461" w:rsidP="008F107A">
    <w:pPr>
      <w:pStyle w:val="Footer"/>
      <w:framePr w:wrap="around" w:vAnchor="text" w:hAnchor="margin" w:xAlign="center" w:y="1"/>
      <w:rPr>
        <w:rStyle w:val="PageNumber"/>
        <w:sz w:val="22"/>
        <w:szCs w:val="22"/>
      </w:rPr>
    </w:pPr>
    <w:r w:rsidRPr="006E78C6">
      <w:rPr>
        <w:rStyle w:val="PageNumber"/>
        <w:sz w:val="22"/>
        <w:szCs w:val="22"/>
      </w:rPr>
      <w:fldChar w:fldCharType="begin"/>
    </w:r>
    <w:r w:rsidRPr="006E78C6">
      <w:rPr>
        <w:rStyle w:val="PageNumber"/>
        <w:sz w:val="22"/>
        <w:szCs w:val="22"/>
      </w:rPr>
      <w:instrText xml:space="preserve">PAGE  </w:instrText>
    </w:r>
    <w:r w:rsidRPr="006E78C6">
      <w:rPr>
        <w:rStyle w:val="PageNumber"/>
        <w:sz w:val="22"/>
        <w:szCs w:val="22"/>
      </w:rPr>
      <w:fldChar w:fldCharType="separate"/>
    </w:r>
    <w:r>
      <w:rPr>
        <w:rStyle w:val="PageNumber"/>
        <w:noProof/>
        <w:sz w:val="22"/>
        <w:szCs w:val="22"/>
      </w:rPr>
      <w:t>18</w:t>
    </w:r>
    <w:r w:rsidRPr="006E78C6">
      <w:rPr>
        <w:rStyle w:val="PageNumber"/>
        <w:sz w:val="22"/>
        <w:szCs w:val="22"/>
      </w:rPr>
      <w:fldChar w:fldCharType="end"/>
    </w:r>
  </w:p>
  <w:p w14:paraId="32D0A238" w14:textId="77777777" w:rsidR="003C0461" w:rsidRDefault="003C0461"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2616" w14:textId="77777777" w:rsidR="008416A0" w:rsidRDefault="008416A0">
      <w:pPr>
        <w:spacing w:line="240" w:lineRule="auto"/>
      </w:pPr>
      <w:r>
        <w:separator/>
      </w:r>
    </w:p>
  </w:footnote>
  <w:footnote w:type="continuationSeparator" w:id="0">
    <w:p w14:paraId="793574FD" w14:textId="77777777" w:rsidR="008416A0" w:rsidRDefault="00841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9807" w14:textId="77777777" w:rsidR="003C0461" w:rsidRDefault="00FE320D" w:rsidP="0067196F">
    <w:pPr>
      <w:tabs>
        <w:tab w:val="clear" w:pos="540"/>
        <w:tab w:val="clear" w:pos="1080"/>
        <w:tab w:val="clear" w:pos="1620"/>
        <w:tab w:val="center" w:pos="3240"/>
        <w:tab w:val="right" w:pos="6480"/>
      </w:tabs>
      <w:spacing w:line="240" w:lineRule="auto"/>
      <w:rPr>
        <w:rFonts w:ascii="TimesTen Roman" w:hAnsi="TimesTen Roman"/>
        <w:sz w:val="18"/>
      </w:rPr>
    </w:pPr>
    <w:r>
      <w:rPr>
        <w:noProof/>
      </w:rPr>
      <w:pict w14:anchorId="08C25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2"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C0461">
      <w:rPr>
        <w:rFonts w:ascii="TimesTen Roman" w:hAnsi="TimesTen Roman"/>
        <w:sz w:val="18"/>
      </w:rPr>
      <w:t>Current ver.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435" w14:textId="52FB113F" w:rsidR="003C0461" w:rsidRPr="006E78C6" w:rsidRDefault="00FE320D">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22A4F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3"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C0461" w:rsidRPr="006E78C6">
      <w:rPr>
        <w:rFonts w:ascii="Times New Roman" w:hAnsi="Times New Roman"/>
        <w:sz w:val="22"/>
        <w:szCs w:val="22"/>
      </w:rPr>
      <w:t>Current ver</w:t>
    </w:r>
    <w:r w:rsidR="008F2EC2">
      <w:rPr>
        <w:rFonts w:ascii="Times New Roman" w:hAnsi="Times New Roman"/>
        <w:sz w:val="22"/>
        <w:szCs w:val="22"/>
      </w:rPr>
      <w:t>. 2023 03 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76AF" w14:textId="77777777" w:rsidR="003C0461" w:rsidRDefault="00FE320D">
    <w:pPr>
      <w:pStyle w:val="Header"/>
    </w:pPr>
    <w:r>
      <w:rPr>
        <w:noProof/>
      </w:rPr>
      <w:pict w14:anchorId="2CBB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1"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9CF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672029833">
    <w:abstractNumId w:val="10"/>
  </w:num>
  <w:num w:numId="2" w16cid:durableId="867182753">
    <w:abstractNumId w:val="12"/>
  </w:num>
  <w:num w:numId="3" w16cid:durableId="1530798659">
    <w:abstractNumId w:val="8"/>
  </w:num>
  <w:num w:numId="4" w16cid:durableId="1528444703">
    <w:abstractNumId w:val="9"/>
  </w:num>
  <w:num w:numId="5" w16cid:durableId="836768249">
    <w:abstractNumId w:val="13"/>
  </w:num>
  <w:num w:numId="6" w16cid:durableId="171729836">
    <w:abstractNumId w:val="11"/>
  </w:num>
  <w:num w:numId="7" w16cid:durableId="773672019">
    <w:abstractNumId w:val="7"/>
  </w:num>
  <w:num w:numId="8" w16cid:durableId="1812402774">
    <w:abstractNumId w:val="6"/>
  </w:num>
  <w:num w:numId="9" w16cid:durableId="1735736925">
    <w:abstractNumId w:val="5"/>
  </w:num>
  <w:num w:numId="10" w16cid:durableId="803431435">
    <w:abstractNumId w:val="4"/>
  </w:num>
  <w:num w:numId="11" w16cid:durableId="704259838">
    <w:abstractNumId w:val="3"/>
  </w:num>
  <w:num w:numId="12" w16cid:durableId="1904557961">
    <w:abstractNumId w:val="2"/>
  </w:num>
  <w:num w:numId="13" w16cid:durableId="831288759">
    <w:abstractNumId w:val="0"/>
  </w:num>
  <w:num w:numId="14" w16cid:durableId="137877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23AE6C9-C2E6-4906-9664-C4FB74CC20E4}"/>
    <w:docVar w:name="dgnword-eventsink" w:val="2140851652144"/>
  </w:docVars>
  <w:rsids>
    <w:rsidRoot w:val="00B65CDB"/>
    <w:rsid w:val="00001E17"/>
    <w:rsid w:val="00021081"/>
    <w:rsid w:val="00024319"/>
    <w:rsid w:val="000360DC"/>
    <w:rsid w:val="00066F6B"/>
    <w:rsid w:val="00087141"/>
    <w:rsid w:val="000B1BC3"/>
    <w:rsid w:val="001510FF"/>
    <w:rsid w:val="00163FB0"/>
    <w:rsid w:val="001669B0"/>
    <w:rsid w:val="00197A4A"/>
    <w:rsid w:val="001B00FC"/>
    <w:rsid w:val="001D57E2"/>
    <w:rsid w:val="001E636C"/>
    <w:rsid w:val="002025DC"/>
    <w:rsid w:val="00204567"/>
    <w:rsid w:val="00207798"/>
    <w:rsid w:val="00207AE4"/>
    <w:rsid w:val="0021568E"/>
    <w:rsid w:val="002350D5"/>
    <w:rsid w:val="00235A0C"/>
    <w:rsid w:val="00261411"/>
    <w:rsid w:val="0028660C"/>
    <w:rsid w:val="002906BD"/>
    <w:rsid w:val="00294BEE"/>
    <w:rsid w:val="002D60E1"/>
    <w:rsid w:val="002D6C99"/>
    <w:rsid w:val="00307EB2"/>
    <w:rsid w:val="00320642"/>
    <w:rsid w:val="00321669"/>
    <w:rsid w:val="003455AB"/>
    <w:rsid w:val="0035104A"/>
    <w:rsid w:val="00354133"/>
    <w:rsid w:val="00370C54"/>
    <w:rsid w:val="00380B04"/>
    <w:rsid w:val="00396340"/>
    <w:rsid w:val="003A2794"/>
    <w:rsid w:val="003A73A7"/>
    <w:rsid w:val="003C0461"/>
    <w:rsid w:val="003C7FAF"/>
    <w:rsid w:val="003D2A6D"/>
    <w:rsid w:val="00402EF2"/>
    <w:rsid w:val="00410755"/>
    <w:rsid w:val="00411AF4"/>
    <w:rsid w:val="0041283D"/>
    <w:rsid w:val="00415F76"/>
    <w:rsid w:val="004316BF"/>
    <w:rsid w:val="00432967"/>
    <w:rsid w:val="004520CC"/>
    <w:rsid w:val="004940FD"/>
    <w:rsid w:val="004969CB"/>
    <w:rsid w:val="004C5E8A"/>
    <w:rsid w:val="004D5593"/>
    <w:rsid w:val="004E5F22"/>
    <w:rsid w:val="0050126A"/>
    <w:rsid w:val="00516D66"/>
    <w:rsid w:val="00522CA8"/>
    <w:rsid w:val="005311E5"/>
    <w:rsid w:val="00542FC3"/>
    <w:rsid w:val="00582FA6"/>
    <w:rsid w:val="00593E10"/>
    <w:rsid w:val="005B0A39"/>
    <w:rsid w:val="005D4444"/>
    <w:rsid w:val="005D5FDB"/>
    <w:rsid w:val="0062666B"/>
    <w:rsid w:val="0067196F"/>
    <w:rsid w:val="00681BA4"/>
    <w:rsid w:val="006841CF"/>
    <w:rsid w:val="00687840"/>
    <w:rsid w:val="006940B6"/>
    <w:rsid w:val="006C2D6A"/>
    <w:rsid w:val="006C407F"/>
    <w:rsid w:val="006E78C6"/>
    <w:rsid w:val="006F60D0"/>
    <w:rsid w:val="0071446F"/>
    <w:rsid w:val="00721EE4"/>
    <w:rsid w:val="00724F41"/>
    <w:rsid w:val="007437DF"/>
    <w:rsid w:val="00745416"/>
    <w:rsid w:val="00750049"/>
    <w:rsid w:val="00756B0D"/>
    <w:rsid w:val="00772FEA"/>
    <w:rsid w:val="007840B0"/>
    <w:rsid w:val="007A6984"/>
    <w:rsid w:val="007C1AFD"/>
    <w:rsid w:val="007C5AD8"/>
    <w:rsid w:val="007C6BA9"/>
    <w:rsid w:val="007D6C92"/>
    <w:rsid w:val="00804A06"/>
    <w:rsid w:val="008416A0"/>
    <w:rsid w:val="008542B4"/>
    <w:rsid w:val="00855DDB"/>
    <w:rsid w:val="00864241"/>
    <w:rsid w:val="00871830"/>
    <w:rsid w:val="008879B2"/>
    <w:rsid w:val="00895F6E"/>
    <w:rsid w:val="008C0751"/>
    <w:rsid w:val="008C4E8E"/>
    <w:rsid w:val="008E7E2B"/>
    <w:rsid w:val="008F107A"/>
    <w:rsid w:val="008F2EC2"/>
    <w:rsid w:val="009869FA"/>
    <w:rsid w:val="009C4B0E"/>
    <w:rsid w:val="009D2C0E"/>
    <w:rsid w:val="009E5662"/>
    <w:rsid w:val="009F4E04"/>
    <w:rsid w:val="00A001D3"/>
    <w:rsid w:val="00A007C9"/>
    <w:rsid w:val="00A476F1"/>
    <w:rsid w:val="00A5127B"/>
    <w:rsid w:val="00A64277"/>
    <w:rsid w:val="00A8155C"/>
    <w:rsid w:val="00A92B4F"/>
    <w:rsid w:val="00AC7D4E"/>
    <w:rsid w:val="00AD5523"/>
    <w:rsid w:val="00B01038"/>
    <w:rsid w:val="00B02AEE"/>
    <w:rsid w:val="00B23D94"/>
    <w:rsid w:val="00B47334"/>
    <w:rsid w:val="00B62398"/>
    <w:rsid w:val="00B65CDB"/>
    <w:rsid w:val="00B75612"/>
    <w:rsid w:val="00B82829"/>
    <w:rsid w:val="00B85522"/>
    <w:rsid w:val="00B873D6"/>
    <w:rsid w:val="00B87791"/>
    <w:rsid w:val="00B97CEB"/>
    <w:rsid w:val="00BA71CB"/>
    <w:rsid w:val="00BB5E64"/>
    <w:rsid w:val="00BE3705"/>
    <w:rsid w:val="00C00442"/>
    <w:rsid w:val="00C06A5D"/>
    <w:rsid w:val="00C14C19"/>
    <w:rsid w:val="00C34982"/>
    <w:rsid w:val="00C600E0"/>
    <w:rsid w:val="00C61B39"/>
    <w:rsid w:val="00C75108"/>
    <w:rsid w:val="00C92E4E"/>
    <w:rsid w:val="00CE6696"/>
    <w:rsid w:val="00CF4FB8"/>
    <w:rsid w:val="00D01113"/>
    <w:rsid w:val="00D07371"/>
    <w:rsid w:val="00D21EAB"/>
    <w:rsid w:val="00D31823"/>
    <w:rsid w:val="00D61EDF"/>
    <w:rsid w:val="00D8470F"/>
    <w:rsid w:val="00D94149"/>
    <w:rsid w:val="00DA57FF"/>
    <w:rsid w:val="00DA5DF8"/>
    <w:rsid w:val="00DA78C1"/>
    <w:rsid w:val="00DD3989"/>
    <w:rsid w:val="00DE69E6"/>
    <w:rsid w:val="00E05EF7"/>
    <w:rsid w:val="00E23EED"/>
    <w:rsid w:val="00E30D7A"/>
    <w:rsid w:val="00E3601B"/>
    <w:rsid w:val="00E42CFE"/>
    <w:rsid w:val="00E95053"/>
    <w:rsid w:val="00EA79A9"/>
    <w:rsid w:val="00EC24CA"/>
    <w:rsid w:val="00ED0414"/>
    <w:rsid w:val="00ED1192"/>
    <w:rsid w:val="00EF0AF4"/>
    <w:rsid w:val="00EF0F89"/>
    <w:rsid w:val="00F42972"/>
    <w:rsid w:val="00F64D11"/>
    <w:rsid w:val="00F82C2A"/>
    <w:rsid w:val="00F91232"/>
    <w:rsid w:val="00FC14C2"/>
    <w:rsid w:val="00FC3DB9"/>
    <w:rsid w:val="00FE2F7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D32B03"/>
  <w14:defaultImageDpi w14:val="300"/>
  <w15:chartTrackingRefBased/>
  <w15:docId w15:val="{C5D8CB5E-303E-4FA0-AB84-87573AB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EA79A9"/>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1E636C"/>
    <w:pPr>
      <w:tabs>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B23D94"/>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customStyle="1" w:styleId="sunrom">
    <w:name w:val="sunrom"/>
    <w:basedOn w:val="Normal"/>
    <w:rsid w:val="00B23D94"/>
    <w:pPr>
      <w:widowControl w:val="0"/>
      <w:tabs>
        <w:tab w:val="clear" w:pos="540"/>
        <w:tab w:val="clear" w:pos="1080"/>
        <w:tab w:val="clear" w:pos="1620"/>
        <w:tab w:val="left" w:pos="1020"/>
      </w:tabs>
      <w:suppressAutoHyphens/>
      <w:autoSpaceDE w:val="0"/>
      <w:autoSpaceDN w:val="0"/>
      <w:adjustRightInd w:val="0"/>
      <w:spacing w:after="81" w:line="240" w:lineRule="atLeast"/>
      <w:ind w:left="540"/>
      <w:jc w:val="both"/>
      <w:textAlignment w:val="center"/>
    </w:pPr>
    <w:rPr>
      <w:rFonts w:ascii="Times-Roman" w:hAnsi="Times-Roman" w:cs="Times-Roman"/>
      <w:color w:val="000000"/>
      <w:sz w:val="20"/>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s>
      <w:spacing w:after="120"/>
      <w:jc w:val="center"/>
    </w:pPr>
  </w:style>
  <w:style w:type="paragraph" w:styleId="Header">
    <w:name w:val="header"/>
    <w:basedOn w:val="Normal"/>
    <w:link w:val="HeaderChar"/>
    <w:uiPriority w:val="99"/>
    <w:unhideWhenUsed/>
    <w:rsid w:val="00B23D94"/>
    <w:pPr>
      <w:tabs>
        <w:tab w:val="clear" w:pos="540"/>
        <w:tab w:val="clear" w:pos="1080"/>
        <w:tab w:val="clear" w:pos="1620"/>
        <w:tab w:val="center" w:pos="4320"/>
        <w:tab w:val="right" w:pos="8640"/>
      </w:tabs>
    </w:p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left" w:pos="547"/>
        <w:tab w:val="left" w:pos="1080"/>
        <w:tab w:val="right" w:leader="dot" w:pos="5760"/>
        <w:tab w:val="right" w:pos="6480"/>
      </w:tabs>
      <w:spacing w:after="50"/>
    </w:pPr>
  </w:style>
  <w:style w:type="character" w:customStyle="1" w:styleId="HeaderChar">
    <w:name w:val="Header Char"/>
    <w:link w:val="Header"/>
    <w:uiPriority w:val="99"/>
    <w:rsid w:val="00B23D94"/>
    <w:rPr>
      <w:rFonts w:ascii="Times" w:hAnsi="Times"/>
      <w:sz w:val="24"/>
    </w:rPr>
  </w:style>
  <w:style w:type="paragraph" w:styleId="BalloonText">
    <w:name w:val="Balloon Text"/>
    <w:basedOn w:val="Normal"/>
    <w:link w:val="BalloonTextChar"/>
    <w:uiPriority w:val="99"/>
    <w:semiHidden/>
    <w:unhideWhenUsed/>
    <w:rsid w:val="00DA5DF8"/>
    <w:pPr>
      <w:spacing w:line="240" w:lineRule="auto"/>
    </w:pPr>
    <w:rPr>
      <w:rFonts w:ascii="Lucida Grande" w:hAnsi="Lucida Grande" w:cs="Lucida Grande"/>
      <w:sz w:val="18"/>
      <w:szCs w:val="18"/>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DA5DF8"/>
    <w:rPr>
      <w:rFonts w:ascii="Lucida Grande" w:hAnsi="Lucida Grande" w:cs="Lucida Grande"/>
      <w:sz w:val="18"/>
      <w:szCs w:val="18"/>
      <w:lang w:val="en-US"/>
    </w:rPr>
  </w:style>
  <w:style w:type="paragraph" w:customStyle="1" w:styleId="sch1">
    <w:name w:val="sch1"/>
    <w:basedOn w:val="para1"/>
    <w:qFormat/>
    <w:rsid w:val="001E636C"/>
    <w:pPr>
      <w:tabs>
        <w:tab w:val="clear" w:pos="360"/>
        <w:tab w:val="left" w:pos="1080"/>
        <w:tab w:val="left" w:pos="2002"/>
        <w:tab w:val="left" w:pos="2880"/>
      </w:tabs>
    </w:pPr>
  </w:style>
  <w:style w:type="paragraph" w:customStyle="1" w:styleId="Laws-para">
    <w:name w:val="Laws-para"/>
    <w:basedOn w:val="Noparagraphstyle0"/>
    <w:uiPriority w:val="11"/>
    <w:rsid w:val="006C2D6A"/>
    <w:pPr>
      <w:tabs>
        <w:tab w:val="left" w:pos="360"/>
        <w:tab w:val="left" w:pos="720"/>
      </w:tabs>
      <w:spacing w:after="80" w:line="260" w:lineRule="atLeast"/>
      <w:jc w:val="both"/>
    </w:pPr>
    <w:rPr>
      <w:rFonts w:cs="Times"/>
      <w:sz w:val="22"/>
      <w:szCs w:val="20"/>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Laws-subsectiona">
    <w:name w:val="Laws-subsection (a"/>
    <w:aliases w:val="b,c...)"/>
    <w:basedOn w:val="sub1"/>
    <w:autoRedefine/>
    <w:uiPriority w:val="13"/>
    <w:rsid w:val="007C5AD8"/>
    <w:pPr>
      <w:tabs>
        <w:tab w:val="clear" w:pos="763"/>
        <w:tab w:val="left" w:pos="720"/>
        <w:tab w:val="left" w:pos="810"/>
      </w:tabs>
      <w:spacing w:line="260" w:lineRule="atLeast"/>
      <w:ind w:left="360"/>
    </w:pPr>
    <w:rPr>
      <w:sz w:val="22"/>
    </w:rPr>
  </w:style>
  <w:style w:type="paragraph" w:customStyle="1" w:styleId="Laws-paraindent">
    <w:name w:val="Laws-para indent"/>
    <w:basedOn w:val="Normal"/>
    <w:uiPriority w:val="12"/>
    <w:rsid w:val="007C5AD8"/>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415F76"/>
    <w:pPr>
      <w:keepNext/>
      <w:keepLines/>
      <w:tabs>
        <w:tab w:val="right" w:pos="6480"/>
      </w:tabs>
      <w:suppressAutoHyphens/>
      <w:spacing w:before="81" w:after="216" w:line="260" w:lineRule="atLeast"/>
      <w:jc w:val="center"/>
    </w:pPr>
    <w:rPr>
      <w:rFonts w:ascii="Times" w:hAnsi="Times"/>
      <w:caps/>
      <w:sz w:val="22"/>
      <w:szCs w:val="22"/>
    </w:rPr>
  </w:style>
  <w:style w:type="paragraph" w:styleId="NormalWeb">
    <w:name w:val="Normal (Web)"/>
    <w:basedOn w:val="Normal"/>
    <w:uiPriority w:val="99"/>
    <w:semiHidden/>
    <w:unhideWhenUsed/>
    <w:rsid w:val="00ED0414"/>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customStyle="1" w:styleId="signatures">
    <w:name w:val="signatures"/>
    <w:aliases w:val="line 1 of 2"/>
    <w:basedOn w:val="Normal"/>
    <w:autoRedefine/>
    <w:uiPriority w:val="99"/>
    <w:rsid w:val="00E42CFE"/>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E42CFE"/>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styleId="Revision">
    <w:name w:val="Revision"/>
    <w:hidden/>
    <w:uiPriority w:val="62"/>
    <w:semiHidden/>
    <w:rsid w:val="00A64277"/>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467</Value>
      <Value>323</Value>
    </TaxCatchAl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Url xmlns="666386e8-a2bf-4e81-bdad-b049b2760332">
      <Url>https://portal.fntc.ca/docs/_layouts/DocIdRedir.aspx?ID=6TMNQKRPHH4C-103-24150</Url>
      <Description>6TMNQKRPHH4C-103-24150</Description>
    </_dlc_DocIdUrl>
    <_dlc_DocId xmlns="666386e8-a2bf-4e81-bdad-b049b2760332">6TMNQKRPHH4C-103-24150</_dlc_DocId>
    <Law_x0020_Type xmlns="666386e8-a2bf-4e81-bdad-b049b2760332">Assessment Law</Law_x0020_Type>
    <_x0028_By-_x0029_Law_x0020_Effective_x0020_Date xmlns="666386e8-a2bf-4e81-bdad-b049b2760332" xsi:nil="true"/>
    <FNGaz xmlns="666386e8-a2bf-4e81-bdad-b049b2760332">&lt;div&gt;&lt;/div&gt;</FNGaz>
    <_x0028_By-_x0029_Law_x0020_Year xmlns="666386e8-a2bf-4e81-bdad-b049b2760332">2019</_x0028_By-_x0029_Law_x0020_Year>
    <Law_x0020_Year xmlns="666386e8-a2bf-4e81-bdad-b049b2760332" xsi:nil="true"/>
    <GazPN xmlns="666386e8-a2bf-4e81-bdad-b049b2760332">&lt;div&gt;&lt;/div&gt;</GazPN>
    <Province xmlns="666386e8-a2bf-4e81-bdad-b049b2760332">MB</Province>
    <Modifications xmlns="666386e8-a2bf-4e81-bdad-b049b2760332">&lt;div&gt;&lt;/div&gt;</Modifications>
    <Amendments xmlns="666386e8-a2bf-4e81-bdad-b049b2760332">&lt;div&gt;&lt;/div&gt;</Amendments>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D1BEBAFA-CC3F-45D9-886C-7EE0C0FDC640}">
  <ds:schemaRefs>
    <ds:schemaRef ds:uri="http://schemas.microsoft.com/office/2006/metadata/longProperties"/>
  </ds:schemaRefs>
</ds:datastoreItem>
</file>

<file path=customXml/itemProps2.xml><?xml version="1.0" encoding="utf-8"?>
<ds:datastoreItem xmlns:ds="http://schemas.openxmlformats.org/officeDocument/2006/customXml" ds:itemID="{A54BBFA0-D9EC-42F4-ADE7-982392986EE7}">
  <ds:schemaRefs>
    <ds:schemaRef ds:uri="office.server.policy"/>
  </ds:schemaRefs>
</ds:datastoreItem>
</file>

<file path=customXml/itemProps3.xml><?xml version="1.0" encoding="utf-8"?>
<ds:datastoreItem xmlns:ds="http://schemas.openxmlformats.org/officeDocument/2006/customXml" ds:itemID="{3BE9B52F-240C-4F78-9E4E-16AFE562ACCE}">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751960DC-792D-40F0-A6FB-03AA3ACA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798D84-E821-40C3-8CA2-DC61E7A9036A}">
  <ds:schemaRefs>
    <ds:schemaRef ds:uri="http://schemas.microsoft.com/sharepoint/v3/contenttype/forms"/>
  </ds:schemaRefs>
</ds:datastoreItem>
</file>

<file path=customXml/itemProps6.xml><?xml version="1.0" encoding="utf-8"?>
<ds:datastoreItem xmlns:ds="http://schemas.openxmlformats.org/officeDocument/2006/customXml" ds:itemID="{F58873B6-CB14-4025-9008-A1D9240AC18B}">
  <ds:schemaRefs>
    <ds:schemaRef ds:uri="http://schemas.openxmlformats.org/officeDocument/2006/bibliography"/>
  </ds:schemaRefs>
</ds:datastoreItem>
</file>

<file path=customXml/itemProps7.xml><?xml version="1.0" encoding="utf-8"?>
<ds:datastoreItem xmlns:ds="http://schemas.openxmlformats.org/officeDocument/2006/customXml" ds:itemID="{125409EC-A2E9-4919-88E0-C3BD9D3AD6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10058</Words>
  <Characters>53259</Characters>
  <Application>Microsoft Office Word</Application>
  <DocSecurity>0</DocSecurity>
  <Lines>443</Lines>
  <Paragraphs>126</Paragraphs>
  <ScaleCrop>false</ScaleCrop>
  <HeadingPairs>
    <vt:vector size="2" baseType="variant">
      <vt:variant>
        <vt:lpstr>Title</vt:lpstr>
      </vt:variant>
      <vt:variant>
        <vt:i4>1</vt:i4>
      </vt:variant>
    </vt:vector>
  </HeadingPairs>
  <TitlesOfParts>
    <vt:vector size="1" baseType="lpstr">
      <vt:lpstr>Sample Property Assessment Law (MB)</vt:lpstr>
    </vt:vector>
  </TitlesOfParts>
  <Company>First Nations Tax Commission</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(MB)</dc:title>
  <dc:subject>Property Assessment Law (MB)</dc:subject>
  <dc:creator>FNTC</dc:creator>
  <cp:keywords/>
  <dc:description>Current ver. 2019 07 05</dc:description>
  <cp:lastModifiedBy>Tracey Simon</cp:lastModifiedBy>
  <cp:revision>2</cp:revision>
  <cp:lastPrinted>2023-05-11T18:10:00Z</cp:lastPrinted>
  <dcterms:created xsi:type="dcterms:W3CDTF">2023-08-11T15:08:00Z</dcterms:created>
  <dcterms:modified xsi:type="dcterms:W3CDTF">2023-08-11T15:08:00Z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6TMNQKRPHH4C-103-4929</vt:lpwstr>
  </property>
  <property fmtid="{D5CDD505-2E9C-101B-9397-08002B2CF9AE}" pid="3" name="_dlc_DocIdItemGuid">
    <vt:lpwstr>b42708ea-2c2a-40aa-9984-15e98c710390</vt:lpwstr>
  </property>
  <property fmtid="{D5CDD505-2E9C-101B-9397-08002B2CF9AE}" pid="4" name="_dlc_DocIdUrl">
    <vt:lpwstr>https://portal.fntc.ca/docs/_layouts/DocIdRedir.aspx?ID=6TMNQKRPHH4C-103-4929, 6TMNQKRPHH4C-103-4929</vt:lpwstr>
  </property>
  <property fmtid="{D5CDD505-2E9C-101B-9397-08002B2CF9AE}" pid="5" name="File Series">
    <vt:lpwstr>323;#Sample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Client_x0020_First_x0020_Nation">
    <vt:lpwstr/>
  </property>
  <property fmtid="{D5CDD505-2E9C-101B-9397-08002B2CF9AE}" pid="9" name="Sub-Category">
    <vt:lpwstr>Policy Development (PY)</vt:lpwstr>
  </property>
  <property fmtid="{D5CDD505-2E9C-101B-9397-08002B2CF9AE}" pid="10" name="Topic or Subject">
    <vt:lpwstr>467;#[None]|18e12545-fbf9-4590-8582-a9b3ff4a2947</vt:lpwstr>
  </property>
  <property fmtid="{D5CDD505-2E9C-101B-9397-08002B2CF9AE}" pid="11" name="ContentTypeId">
    <vt:lpwstr>0x0101000AE2318E35F839479EB9ADDF4159EBDB0100203CDF4C5220494AB72116B97F2EB83A</vt:lpwstr>
  </property>
  <property fmtid="{D5CDD505-2E9C-101B-9397-08002B2CF9AE}" pid="12" name="k7ceee46f44e487fb0a079339662f5f7">
    <vt:lpwstr>Sample laws|e0d79b50-c318-4075-9881-f6795366466f</vt:lpwstr>
  </property>
  <property fmtid="{D5CDD505-2E9C-101B-9397-08002B2CF9AE}" pid="13" name="Modifications">
    <vt:lpwstr/>
  </property>
  <property fmtid="{D5CDD505-2E9C-101B-9397-08002B2CF9AE}" pid="14" name="FNGaz">
    <vt:lpwstr/>
  </property>
  <property fmtid="{D5CDD505-2E9C-101B-9397-08002B2CF9AE}" pid="15" name="GazPN">
    <vt:lpwstr/>
  </property>
  <property fmtid="{D5CDD505-2E9C-101B-9397-08002B2CF9AE}" pid="16" name="Amendments">
    <vt:lpwstr>&lt;div&gt;&lt;/div&gt;</vt:lpwstr>
  </property>
  <property fmtid="{D5CDD505-2E9C-101B-9397-08002B2CF9AE}" pid="17" name="Name_x0020_of_x0020_Organization">
    <vt:lpwstr/>
  </property>
  <property fmtid="{D5CDD505-2E9C-101B-9397-08002B2CF9AE}" pid="18" name="Name of Organization">
    <vt:lpwstr/>
  </property>
  <property fmtid="{D5CDD505-2E9C-101B-9397-08002B2CF9AE}" pid="19" name="Client First Nation">
    <vt:lpwstr/>
  </property>
  <property fmtid="{D5CDD505-2E9C-101B-9397-08002B2CF9AE}" pid="20" name="Order">
    <vt:r8>2015200</vt:r8>
  </property>
  <property fmtid="{D5CDD505-2E9C-101B-9397-08002B2CF9AE}" pid="21" name="Law Type">
    <vt:lpwstr>Assessment Law</vt:lpwstr>
  </property>
  <property fmtid="{D5CDD505-2E9C-101B-9397-08002B2CF9AE}" pid="22" name="(By-)Law Year">
    <vt:lpwstr>2016</vt:lpwstr>
  </property>
  <property fmtid="{D5CDD505-2E9C-101B-9397-08002B2CF9AE}" pid="23" name="Province">
    <vt:lpwstr>MB</vt:lpwstr>
  </property>
  <property fmtid="{D5CDD505-2E9C-101B-9397-08002B2CF9AE}" pid="24" name="Main Subject">
    <vt:lpwstr/>
  </property>
  <property fmtid="{D5CDD505-2E9C-101B-9397-08002B2CF9AE}" pid="25" name="Main_x0020_Subject">
    <vt:lpwstr/>
  </property>
  <property fmtid="{D5CDD505-2E9C-101B-9397-08002B2CF9AE}" pid="26" name="od77a356c10b414abbc0524807a3d782">
    <vt:lpwstr/>
  </property>
</Properties>
</file>