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5BF12" w14:textId="77777777" w:rsidR="001A7C97" w:rsidRPr="00AC58A7" w:rsidRDefault="001A7C97" w:rsidP="008A72DA">
      <w:pPr>
        <w:pStyle w:val="Title2"/>
        <w:rPr>
          <w:rFonts w:ascii="Times New Roman" w:hAnsi="Times New Roman" w:cs="Times New Roman"/>
          <w:b/>
          <w:bCs w:val="0"/>
          <w:szCs w:val="22"/>
        </w:rPr>
      </w:pPr>
      <w:r w:rsidRPr="00AC58A7">
        <w:rPr>
          <w:rFonts w:ascii="Times New Roman" w:hAnsi="Times New Roman" w:cs="Times New Roman"/>
          <w:b/>
          <w:bCs w:val="0"/>
          <w:szCs w:val="22"/>
        </w:rPr>
        <w:t>Loi sur l’évaluation foncière</w:t>
      </w:r>
    </w:p>
    <w:p w14:paraId="0E101572" w14:textId="77777777" w:rsidR="001A7C97" w:rsidRPr="00AC58A7" w:rsidRDefault="001A7C97" w:rsidP="008A72DA">
      <w:pPr>
        <w:pStyle w:val="Title2"/>
        <w:rPr>
          <w:rFonts w:ascii="Times New Roman" w:hAnsi="Times New Roman" w:cs="Times New Roman"/>
          <w:b/>
          <w:bCs w:val="0"/>
          <w:szCs w:val="22"/>
        </w:rPr>
      </w:pPr>
      <w:r w:rsidRPr="00AC58A7">
        <w:rPr>
          <w:rFonts w:ascii="Times New Roman" w:hAnsi="Times New Roman" w:cs="Times New Roman"/>
          <w:b/>
          <w:bCs w:val="0"/>
          <w:szCs w:val="22"/>
        </w:rPr>
        <w:t>de la PREMIÈRE NATION _____________________ (20____)</w:t>
      </w:r>
    </w:p>
    <w:p w14:paraId="1A136C37" w14:textId="77777777" w:rsidR="001A7C97" w:rsidRPr="00AC58A7" w:rsidRDefault="001A7C97" w:rsidP="008A72DA">
      <w:pPr>
        <w:pStyle w:val="Title2"/>
        <w:rPr>
          <w:rFonts w:ascii="Times New Roman" w:hAnsi="Times New Roman" w:cs="Times New Roman"/>
          <w:szCs w:val="22"/>
        </w:rPr>
      </w:pPr>
      <w:r w:rsidRPr="00AC58A7">
        <w:rPr>
          <w:rFonts w:ascii="Times New Roman" w:hAnsi="Times New Roman" w:cs="Times New Roman"/>
          <w:szCs w:val="22"/>
        </w:rPr>
        <w:t>(saskatchewan)</w:t>
      </w:r>
    </w:p>
    <w:p w14:paraId="762B3D7D" w14:textId="77777777" w:rsidR="001A7C97" w:rsidRPr="00AC58A7" w:rsidRDefault="001A7C97" w:rsidP="004D0A76">
      <w:pPr>
        <w:pStyle w:val="tc"/>
        <w:rPr>
          <w:rFonts w:ascii="Times New Roman" w:hAnsi="Times New Roman" w:cs="Times New Roman"/>
          <w:lang w:val="fr-CA"/>
        </w:rPr>
      </w:pPr>
      <w:r w:rsidRPr="00AC58A7">
        <w:rPr>
          <w:rFonts w:ascii="Times New Roman" w:hAnsi="Times New Roman" w:cs="Times New Roman"/>
          <w:lang w:val="fr-CA"/>
        </w:rPr>
        <w:t>TABLE DES MATIÈRES</w:t>
      </w:r>
    </w:p>
    <w:p w14:paraId="73E2D77F" w14:textId="77777777" w:rsidR="001A7C97" w:rsidRPr="00AC58A7" w:rsidRDefault="008831B9" w:rsidP="008831B9">
      <w:pPr>
        <w:pStyle w:val="tc1"/>
        <w:tabs>
          <w:tab w:val="clear" w:pos="1267"/>
        </w:tabs>
        <w:rPr>
          <w:rFonts w:ascii="Times New Roman" w:hAnsi="Times New Roman" w:cs="Times New Roman"/>
          <w:szCs w:val="22"/>
          <w:lang w:val="fr-CA"/>
        </w:rPr>
      </w:pPr>
      <w:r w:rsidRPr="00AC58A7">
        <w:rPr>
          <w:rFonts w:ascii="Times New Roman" w:hAnsi="Times New Roman" w:cs="Times New Roman"/>
          <w:szCs w:val="22"/>
          <w:lang w:val="fr-CA"/>
        </w:rPr>
        <w:t>PARTIE</w:t>
      </w:r>
      <w:r w:rsidR="001A7C97" w:rsidRPr="00AC58A7">
        <w:rPr>
          <w:rFonts w:ascii="Times New Roman" w:hAnsi="Times New Roman" w:cs="Times New Roman"/>
          <w:szCs w:val="22"/>
          <w:lang w:val="fr-CA"/>
        </w:rPr>
        <w:t xml:space="preserve"> I</w:t>
      </w:r>
      <w:r w:rsidR="001A7C97" w:rsidRPr="00AC58A7">
        <w:rPr>
          <w:rFonts w:ascii="Times New Roman" w:hAnsi="Times New Roman" w:cs="Times New Roman"/>
          <w:szCs w:val="22"/>
          <w:lang w:val="fr-CA"/>
        </w:rPr>
        <w:tab/>
        <w:t xml:space="preserve">Titre </w:t>
      </w:r>
      <w:r w:rsidR="001A7C97" w:rsidRPr="00AC58A7">
        <w:rPr>
          <w:rFonts w:ascii="Times New Roman" w:hAnsi="Times New Roman" w:cs="Times New Roman"/>
          <w:szCs w:val="22"/>
          <w:lang w:val="fr-CA"/>
        </w:rPr>
        <w:tab/>
      </w:r>
      <w:r w:rsidR="001A7C97" w:rsidRPr="00AC58A7">
        <w:rPr>
          <w:rFonts w:ascii="Times New Roman" w:hAnsi="Times New Roman" w:cs="Times New Roman"/>
          <w:szCs w:val="22"/>
          <w:lang w:val="fr-CA"/>
        </w:rPr>
        <w:tab/>
      </w:r>
    </w:p>
    <w:p w14:paraId="60722356" w14:textId="77777777" w:rsidR="001A7C97" w:rsidRPr="00AC58A7" w:rsidRDefault="008831B9" w:rsidP="008831B9">
      <w:pPr>
        <w:pStyle w:val="tc1"/>
        <w:tabs>
          <w:tab w:val="clear" w:pos="1267"/>
        </w:tabs>
        <w:rPr>
          <w:rFonts w:ascii="Times New Roman" w:hAnsi="Times New Roman" w:cs="Times New Roman"/>
          <w:szCs w:val="22"/>
          <w:lang w:val="fr-CA"/>
        </w:rPr>
      </w:pPr>
      <w:r w:rsidRPr="00AC58A7">
        <w:rPr>
          <w:rFonts w:ascii="Times New Roman" w:hAnsi="Times New Roman" w:cs="Times New Roman"/>
          <w:szCs w:val="22"/>
          <w:lang w:val="fr-CA"/>
        </w:rPr>
        <w:t xml:space="preserve">PARTIE </w:t>
      </w:r>
      <w:r w:rsidR="001A7C97" w:rsidRPr="00AC58A7">
        <w:rPr>
          <w:rFonts w:ascii="Times New Roman" w:hAnsi="Times New Roman" w:cs="Times New Roman"/>
          <w:szCs w:val="22"/>
          <w:lang w:val="fr-CA"/>
        </w:rPr>
        <w:t>II</w:t>
      </w:r>
      <w:r w:rsidR="001A7C97" w:rsidRPr="00AC58A7">
        <w:rPr>
          <w:rFonts w:ascii="Times New Roman" w:hAnsi="Times New Roman" w:cs="Times New Roman"/>
          <w:szCs w:val="22"/>
          <w:lang w:val="fr-CA"/>
        </w:rPr>
        <w:tab/>
        <w:t>Définitions et renvois</w:t>
      </w:r>
      <w:r w:rsidR="001A7C97" w:rsidRPr="00AC58A7">
        <w:rPr>
          <w:rFonts w:ascii="Times New Roman" w:hAnsi="Times New Roman" w:cs="Times New Roman"/>
          <w:szCs w:val="22"/>
          <w:lang w:val="fr-CA"/>
        </w:rPr>
        <w:tab/>
      </w:r>
      <w:r w:rsidR="001A7C97" w:rsidRPr="00AC58A7">
        <w:rPr>
          <w:rFonts w:ascii="Times New Roman" w:hAnsi="Times New Roman" w:cs="Times New Roman"/>
          <w:szCs w:val="22"/>
          <w:lang w:val="fr-CA"/>
        </w:rPr>
        <w:tab/>
      </w:r>
    </w:p>
    <w:p w14:paraId="15C2925B" w14:textId="77777777" w:rsidR="001A7C97" w:rsidRPr="00AC58A7" w:rsidRDefault="008831B9" w:rsidP="008831B9">
      <w:pPr>
        <w:pStyle w:val="tc1"/>
        <w:tabs>
          <w:tab w:val="clear" w:pos="1267"/>
        </w:tabs>
        <w:rPr>
          <w:rFonts w:ascii="Times New Roman" w:hAnsi="Times New Roman" w:cs="Times New Roman"/>
          <w:szCs w:val="22"/>
          <w:lang w:val="fr-CA"/>
        </w:rPr>
      </w:pPr>
      <w:r w:rsidRPr="00AC58A7">
        <w:rPr>
          <w:rFonts w:ascii="Times New Roman" w:hAnsi="Times New Roman" w:cs="Times New Roman"/>
          <w:szCs w:val="22"/>
          <w:lang w:val="fr-CA"/>
        </w:rPr>
        <w:t xml:space="preserve">PARTIE </w:t>
      </w:r>
      <w:r w:rsidR="001A7C97" w:rsidRPr="00AC58A7">
        <w:rPr>
          <w:rFonts w:ascii="Times New Roman" w:hAnsi="Times New Roman" w:cs="Times New Roman"/>
          <w:szCs w:val="22"/>
          <w:lang w:val="fr-CA"/>
        </w:rPr>
        <w:t>III</w:t>
      </w:r>
      <w:r w:rsidR="001A7C97" w:rsidRPr="00AC58A7">
        <w:rPr>
          <w:rFonts w:ascii="Times New Roman" w:hAnsi="Times New Roman" w:cs="Times New Roman"/>
          <w:szCs w:val="22"/>
          <w:lang w:val="fr-CA"/>
        </w:rPr>
        <w:tab/>
        <w:t xml:space="preserve">Administration </w:t>
      </w:r>
      <w:r w:rsidR="001A7C97" w:rsidRPr="00AC58A7">
        <w:rPr>
          <w:rFonts w:ascii="Times New Roman" w:hAnsi="Times New Roman" w:cs="Times New Roman"/>
          <w:szCs w:val="22"/>
          <w:lang w:val="fr-CA"/>
        </w:rPr>
        <w:tab/>
      </w:r>
      <w:r w:rsidR="001A7C97" w:rsidRPr="00AC58A7">
        <w:rPr>
          <w:rFonts w:ascii="Times New Roman" w:hAnsi="Times New Roman" w:cs="Times New Roman"/>
          <w:szCs w:val="22"/>
          <w:lang w:val="fr-CA"/>
        </w:rPr>
        <w:tab/>
      </w:r>
    </w:p>
    <w:p w14:paraId="6475670D" w14:textId="77777777" w:rsidR="001A7C97" w:rsidRPr="00AC58A7" w:rsidRDefault="008831B9" w:rsidP="008831B9">
      <w:pPr>
        <w:pStyle w:val="tc1"/>
        <w:tabs>
          <w:tab w:val="clear" w:pos="1267"/>
        </w:tabs>
        <w:rPr>
          <w:rFonts w:ascii="Times New Roman" w:hAnsi="Times New Roman" w:cs="Times New Roman"/>
          <w:szCs w:val="22"/>
          <w:lang w:val="fr-CA"/>
        </w:rPr>
      </w:pPr>
      <w:r w:rsidRPr="00AC58A7">
        <w:rPr>
          <w:rFonts w:ascii="Times New Roman" w:hAnsi="Times New Roman" w:cs="Times New Roman"/>
          <w:szCs w:val="22"/>
          <w:lang w:val="fr-CA"/>
        </w:rPr>
        <w:t xml:space="preserve">PARTIE </w:t>
      </w:r>
      <w:r w:rsidR="001A7C97" w:rsidRPr="00AC58A7">
        <w:rPr>
          <w:rFonts w:ascii="Times New Roman" w:hAnsi="Times New Roman" w:cs="Times New Roman"/>
          <w:szCs w:val="22"/>
          <w:lang w:val="fr-CA"/>
        </w:rPr>
        <w:t>IV</w:t>
      </w:r>
      <w:r w:rsidR="001A7C97" w:rsidRPr="00AC58A7">
        <w:rPr>
          <w:rFonts w:ascii="Times New Roman" w:hAnsi="Times New Roman" w:cs="Times New Roman"/>
          <w:szCs w:val="22"/>
          <w:lang w:val="fr-CA"/>
        </w:rPr>
        <w:tab/>
        <w:t xml:space="preserve">Valeur imposable </w:t>
      </w:r>
      <w:r w:rsidR="001A7C97" w:rsidRPr="00AC58A7">
        <w:rPr>
          <w:rFonts w:ascii="Times New Roman" w:hAnsi="Times New Roman" w:cs="Times New Roman"/>
          <w:szCs w:val="22"/>
          <w:lang w:val="fr-CA"/>
        </w:rPr>
        <w:tab/>
      </w:r>
      <w:r w:rsidR="001A7C97" w:rsidRPr="00AC58A7">
        <w:rPr>
          <w:rFonts w:ascii="Times New Roman" w:hAnsi="Times New Roman" w:cs="Times New Roman"/>
          <w:szCs w:val="22"/>
          <w:lang w:val="fr-CA"/>
        </w:rPr>
        <w:tab/>
      </w:r>
    </w:p>
    <w:p w14:paraId="06FF4E32" w14:textId="77777777" w:rsidR="001A7C97" w:rsidRPr="00AC58A7" w:rsidRDefault="008831B9" w:rsidP="008831B9">
      <w:pPr>
        <w:pStyle w:val="tc1"/>
        <w:tabs>
          <w:tab w:val="clear" w:pos="1267"/>
        </w:tabs>
        <w:rPr>
          <w:rFonts w:ascii="Times New Roman" w:hAnsi="Times New Roman" w:cs="Times New Roman"/>
          <w:szCs w:val="22"/>
          <w:lang w:val="fr-CA"/>
        </w:rPr>
      </w:pPr>
      <w:r w:rsidRPr="00AC58A7">
        <w:rPr>
          <w:rFonts w:ascii="Times New Roman" w:hAnsi="Times New Roman" w:cs="Times New Roman"/>
          <w:szCs w:val="22"/>
          <w:lang w:val="fr-CA"/>
        </w:rPr>
        <w:t xml:space="preserve">PARTIE </w:t>
      </w:r>
      <w:r w:rsidR="001A7C97" w:rsidRPr="00AC58A7">
        <w:rPr>
          <w:rFonts w:ascii="Times New Roman" w:hAnsi="Times New Roman" w:cs="Times New Roman"/>
          <w:szCs w:val="22"/>
          <w:lang w:val="fr-CA"/>
        </w:rPr>
        <w:t>V</w:t>
      </w:r>
      <w:r w:rsidR="001A7C97" w:rsidRPr="00AC58A7">
        <w:rPr>
          <w:rFonts w:ascii="Times New Roman" w:hAnsi="Times New Roman" w:cs="Times New Roman"/>
          <w:szCs w:val="22"/>
          <w:lang w:val="fr-CA"/>
        </w:rPr>
        <w:tab/>
        <w:t>Demandes de renseignements et inspections</w:t>
      </w:r>
      <w:r w:rsidR="001A7C97" w:rsidRPr="00AC58A7">
        <w:rPr>
          <w:rFonts w:ascii="Times New Roman" w:hAnsi="Times New Roman" w:cs="Times New Roman"/>
          <w:szCs w:val="22"/>
          <w:lang w:val="fr-CA"/>
        </w:rPr>
        <w:tab/>
      </w:r>
      <w:r w:rsidR="001A7C97" w:rsidRPr="00AC58A7">
        <w:rPr>
          <w:rFonts w:ascii="Times New Roman" w:hAnsi="Times New Roman" w:cs="Times New Roman"/>
          <w:szCs w:val="22"/>
          <w:lang w:val="fr-CA"/>
        </w:rPr>
        <w:tab/>
      </w:r>
    </w:p>
    <w:p w14:paraId="0B6779EE" w14:textId="77777777" w:rsidR="001A7C97" w:rsidRPr="00AC58A7" w:rsidRDefault="008831B9" w:rsidP="008831B9">
      <w:pPr>
        <w:pStyle w:val="tc1"/>
        <w:tabs>
          <w:tab w:val="clear" w:pos="1267"/>
        </w:tabs>
        <w:rPr>
          <w:rFonts w:ascii="Times New Roman" w:hAnsi="Times New Roman" w:cs="Times New Roman"/>
          <w:szCs w:val="22"/>
          <w:lang w:val="fr-CA"/>
        </w:rPr>
      </w:pPr>
      <w:r w:rsidRPr="00AC58A7">
        <w:rPr>
          <w:rFonts w:ascii="Times New Roman" w:hAnsi="Times New Roman" w:cs="Times New Roman"/>
          <w:szCs w:val="22"/>
          <w:lang w:val="fr-CA"/>
        </w:rPr>
        <w:t xml:space="preserve">PARTIE </w:t>
      </w:r>
      <w:r w:rsidR="001A7C97" w:rsidRPr="00AC58A7">
        <w:rPr>
          <w:rFonts w:ascii="Times New Roman" w:hAnsi="Times New Roman" w:cs="Times New Roman"/>
          <w:szCs w:val="22"/>
          <w:lang w:val="fr-CA"/>
        </w:rPr>
        <w:t>VI</w:t>
      </w:r>
      <w:r w:rsidR="001A7C97" w:rsidRPr="00AC58A7">
        <w:rPr>
          <w:rFonts w:ascii="Times New Roman" w:hAnsi="Times New Roman" w:cs="Times New Roman"/>
          <w:szCs w:val="22"/>
          <w:lang w:val="fr-CA"/>
        </w:rPr>
        <w:tab/>
        <w:t xml:space="preserve">Rôle et avis d’évaluation </w:t>
      </w:r>
      <w:r w:rsidR="001A7C97" w:rsidRPr="00AC58A7">
        <w:rPr>
          <w:rFonts w:ascii="Times New Roman" w:hAnsi="Times New Roman" w:cs="Times New Roman"/>
          <w:szCs w:val="22"/>
          <w:lang w:val="fr-CA"/>
        </w:rPr>
        <w:tab/>
      </w:r>
      <w:r w:rsidR="001A7C97" w:rsidRPr="00AC58A7">
        <w:rPr>
          <w:rFonts w:ascii="Times New Roman" w:hAnsi="Times New Roman" w:cs="Times New Roman"/>
          <w:szCs w:val="22"/>
          <w:lang w:val="fr-CA"/>
        </w:rPr>
        <w:tab/>
      </w:r>
    </w:p>
    <w:p w14:paraId="1BBD67EB" w14:textId="77777777" w:rsidR="001A7C97" w:rsidRPr="00AC58A7" w:rsidRDefault="008831B9" w:rsidP="008831B9">
      <w:pPr>
        <w:pStyle w:val="tc1"/>
        <w:tabs>
          <w:tab w:val="clear" w:pos="1267"/>
        </w:tabs>
        <w:rPr>
          <w:rFonts w:ascii="Times New Roman" w:hAnsi="Times New Roman" w:cs="Times New Roman"/>
          <w:szCs w:val="22"/>
          <w:lang w:val="fr-CA"/>
        </w:rPr>
      </w:pPr>
      <w:r w:rsidRPr="00AC58A7">
        <w:rPr>
          <w:rFonts w:ascii="Times New Roman" w:hAnsi="Times New Roman" w:cs="Times New Roman"/>
          <w:szCs w:val="22"/>
          <w:lang w:val="fr-CA"/>
        </w:rPr>
        <w:t xml:space="preserve">PARTIE </w:t>
      </w:r>
      <w:r w:rsidR="001A7C97" w:rsidRPr="00AC58A7">
        <w:rPr>
          <w:rFonts w:ascii="Times New Roman" w:hAnsi="Times New Roman" w:cs="Times New Roman"/>
          <w:szCs w:val="22"/>
          <w:lang w:val="fr-CA"/>
        </w:rPr>
        <w:t>VII</w:t>
      </w:r>
      <w:r w:rsidR="001A7C97" w:rsidRPr="00AC58A7">
        <w:rPr>
          <w:rFonts w:ascii="Times New Roman" w:hAnsi="Times New Roman" w:cs="Times New Roman"/>
          <w:szCs w:val="22"/>
          <w:lang w:val="fr-CA"/>
        </w:rPr>
        <w:tab/>
        <w:t>Correction et modification du rôle d’évaluation</w:t>
      </w:r>
      <w:r w:rsidR="001A7C97" w:rsidRPr="00AC58A7">
        <w:rPr>
          <w:rFonts w:ascii="Times New Roman" w:hAnsi="Times New Roman" w:cs="Times New Roman"/>
          <w:szCs w:val="22"/>
          <w:lang w:val="fr-CA"/>
        </w:rPr>
        <w:tab/>
      </w:r>
      <w:r w:rsidR="001A7C97" w:rsidRPr="00AC58A7">
        <w:rPr>
          <w:rFonts w:ascii="Times New Roman" w:hAnsi="Times New Roman" w:cs="Times New Roman"/>
          <w:szCs w:val="22"/>
          <w:lang w:val="fr-CA"/>
        </w:rPr>
        <w:tab/>
      </w:r>
    </w:p>
    <w:p w14:paraId="4C486EA6" w14:textId="77777777" w:rsidR="001A7C97" w:rsidRPr="00AC58A7" w:rsidRDefault="008831B9" w:rsidP="008831B9">
      <w:pPr>
        <w:pStyle w:val="tc1"/>
        <w:tabs>
          <w:tab w:val="clear" w:pos="1267"/>
        </w:tabs>
        <w:rPr>
          <w:rFonts w:ascii="Times New Roman" w:hAnsi="Times New Roman" w:cs="Times New Roman"/>
          <w:szCs w:val="22"/>
          <w:lang w:val="fr-CA"/>
        </w:rPr>
      </w:pPr>
      <w:r w:rsidRPr="00AC58A7">
        <w:rPr>
          <w:rFonts w:ascii="Times New Roman" w:hAnsi="Times New Roman" w:cs="Times New Roman"/>
          <w:szCs w:val="22"/>
          <w:lang w:val="fr-CA"/>
        </w:rPr>
        <w:t xml:space="preserve">PARTIE </w:t>
      </w:r>
      <w:r w:rsidR="001A7C97" w:rsidRPr="00AC58A7">
        <w:rPr>
          <w:rFonts w:ascii="Times New Roman" w:hAnsi="Times New Roman" w:cs="Times New Roman"/>
          <w:szCs w:val="22"/>
          <w:lang w:val="fr-CA"/>
        </w:rPr>
        <w:t>VIII</w:t>
      </w:r>
      <w:r w:rsidR="001A7C97" w:rsidRPr="00AC58A7">
        <w:rPr>
          <w:rFonts w:ascii="Times New Roman" w:hAnsi="Times New Roman" w:cs="Times New Roman"/>
          <w:szCs w:val="22"/>
          <w:lang w:val="fr-CA"/>
        </w:rPr>
        <w:tab/>
        <w:t xml:space="preserve">Réexamen de l’évaluation </w:t>
      </w:r>
      <w:r w:rsidR="001A7C97" w:rsidRPr="00AC58A7">
        <w:rPr>
          <w:rFonts w:ascii="Times New Roman" w:hAnsi="Times New Roman" w:cs="Times New Roman"/>
          <w:szCs w:val="22"/>
          <w:lang w:val="fr-CA"/>
        </w:rPr>
        <w:tab/>
      </w:r>
      <w:r w:rsidR="001A7C97" w:rsidRPr="00AC58A7">
        <w:rPr>
          <w:rFonts w:ascii="Times New Roman" w:hAnsi="Times New Roman" w:cs="Times New Roman"/>
          <w:szCs w:val="22"/>
          <w:lang w:val="fr-CA"/>
        </w:rPr>
        <w:tab/>
      </w:r>
    </w:p>
    <w:p w14:paraId="11C9ACB3" w14:textId="77777777" w:rsidR="001A7C97" w:rsidRPr="00AC58A7" w:rsidRDefault="008831B9" w:rsidP="008831B9">
      <w:pPr>
        <w:pStyle w:val="tc1"/>
        <w:tabs>
          <w:tab w:val="clear" w:pos="1267"/>
        </w:tabs>
        <w:rPr>
          <w:rFonts w:ascii="Times New Roman" w:hAnsi="Times New Roman" w:cs="Times New Roman"/>
          <w:szCs w:val="22"/>
          <w:lang w:val="fr-CA"/>
        </w:rPr>
      </w:pPr>
      <w:r w:rsidRPr="00AC58A7">
        <w:rPr>
          <w:rFonts w:ascii="Times New Roman" w:hAnsi="Times New Roman" w:cs="Times New Roman"/>
          <w:szCs w:val="22"/>
          <w:lang w:val="fr-CA"/>
        </w:rPr>
        <w:t xml:space="preserve">PARTIE </w:t>
      </w:r>
      <w:r w:rsidR="001A7C97" w:rsidRPr="00AC58A7">
        <w:rPr>
          <w:rFonts w:ascii="Times New Roman" w:hAnsi="Times New Roman" w:cs="Times New Roman"/>
          <w:szCs w:val="22"/>
          <w:lang w:val="fr-CA"/>
        </w:rPr>
        <w:t>IX</w:t>
      </w:r>
      <w:r w:rsidR="001A7C97" w:rsidRPr="00AC58A7">
        <w:rPr>
          <w:rFonts w:ascii="Times New Roman" w:hAnsi="Times New Roman" w:cs="Times New Roman"/>
          <w:szCs w:val="22"/>
          <w:lang w:val="fr-CA"/>
        </w:rPr>
        <w:tab/>
        <w:t>Comité de révision des évaluations foncières</w:t>
      </w:r>
      <w:r w:rsidR="001A7C97" w:rsidRPr="00AC58A7">
        <w:rPr>
          <w:rFonts w:ascii="Times New Roman" w:hAnsi="Times New Roman" w:cs="Times New Roman"/>
          <w:szCs w:val="22"/>
          <w:lang w:val="fr-CA"/>
        </w:rPr>
        <w:tab/>
      </w:r>
      <w:r w:rsidR="001A7C97" w:rsidRPr="00AC58A7">
        <w:rPr>
          <w:rFonts w:ascii="Times New Roman" w:hAnsi="Times New Roman" w:cs="Times New Roman"/>
          <w:szCs w:val="22"/>
          <w:lang w:val="fr-CA"/>
        </w:rPr>
        <w:tab/>
      </w:r>
    </w:p>
    <w:p w14:paraId="00F31311" w14:textId="77777777" w:rsidR="001A7C97" w:rsidRPr="00AC58A7" w:rsidRDefault="008831B9" w:rsidP="008831B9">
      <w:pPr>
        <w:pStyle w:val="tc1"/>
        <w:tabs>
          <w:tab w:val="clear" w:pos="1267"/>
        </w:tabs>
        <w:spacing w:after="0"/>
        <w:rPr>
          <w:rFonts w:ascii="Times New Roman" w:hAnsi="Times New Roman" w:cs="Times New Roman"/>
          <w:szCs w:val="22"/>
          <w:lang w:val="fr-CA"/>
        </w:rPr>
      </w:pPr>
      <w:r w:rsidRPr="00AC58A7">
        <w:rPr>
          <w:rFonts w:ascii="Times New Roman" w:hAnsi="Times New Roman" w:cs="Times New Roman"/>
          <w:szCs w:val="22"/>
          <w:lang w:val="fr-CA"/>
        </w:rPr>
        <w:t xml:space="preserve">PARTIE </w:t>
      </w:r>
      <w:r w:rsidR="001A7C97" w:rsidRPr="00AC58A7">
        <w:rPr>
          <w:rFonts w:ascii="Times New Roman" w:hAnsi="Times New Roman" w:cs="Times New Roman"/>
          <w:szCs w:val="22"/>
          <w:lang w:val="fr-CA"/>
        </w:rPr>
        <w:t>X</w:t>
      </w:r>
      <w:r w:rsidR="001A7C97" w:rsidRPr="00AC58A7">
        <w:rPr>
          <w:rFonts w:ascii="Times New Roman" w:hAnsi="Times New Roman" w:cs="Times New Roman"/>
          <w:szCs w:val="22"/>
          <w:lang w:val="fr-CA"/>
        </w:rPr>
        <w:tab/>
        <w:t xml:space="preserve">Appels devant le Comité de révision des évaluations </w:t>
      </w:r>
    </w:p>
    <w:p w14:paraId="082F23F5" w14:textId="77777777" w:rsidR="001A7C97" w:rsidRPr="00AC58A7" w:rsidRDefault="001A7C97" w:rsidP="008831B9">
      <w:pPr>
        <w:pStyle w:val="tc1"/>
        <w:tabs>
          <w:tab w:val="clear" w:pos="634"/>
          <w:tab w:val="clear" w:pos="1267"/>
        </w:tabs>
        <w:rPr>
          <w:rFonts w:ascii="Times New Roman" w:hAnsi="Times New Roman" w:cs="Times New Roman"/>
          <w:szCs w:val="22"/>
          <w:lang w:val="fr-CA"/>
        </w:rPr>
      </w:pPr>
      <w:r w:rsidRPr="00AC58A7">
        <w:rPr>
          <w:rFonts w:ascii="Times New Roman" w:hAnsi="Times New Roman" w:cs="Times New Roman"/>
          <w:szCs w:val="22"/>
          <w:lang w:val="fr-CA"/>
        </w:rPr>
        <w:tab/>
        <w:t xml:space="preserve">foncières </w:t>
      </w:r>
      <w:r w:rsidRPr="00AC58A7">
        <w:rPr>
          <w:rFonts w:ascii="Times New Roman" w:hAnsi="Times New Roman" w:cs="Times New Roman"/>
          <w:szCs w:val="22"/>
          <w:lang w:val="fr-CA"/>
        </w:rPr>
        <w:tab/>
      </w:r>
      <w:r w:rsidRPr="00AC58A7">
        <w:rPr>
          <w:rFonts w:ascii="Times New Roman" w:hAnsi="Times New Roman" w:cs="Times New Roman"/>
          <w:szCs w:val="22"/>
          <w:lang w:val="fr-CA"/>
        </w:rPr>
        <w:tab/>
      </w:r>
    </w:p>
    <w:p w14:paraId="13832B00" w14:textId="77777777" w:rsidR="001A7C97" w:rsidRPr="00AC58A7" w:rsidRDefault="00E07552" w:rsidP="008831B9">
      <w:pPr>
        <w:pStyle w:val="tc1"/>
        <w:tabs>
          <w:tab w:val="clear" w:pos="1267"/>
        </w:tabs>
        <w:rPr>
          <w:rFonts w:ascii="Times New Roman" w:hAnsi="Times New Roman" w:cs="Times New Roman"/>
          <w:szCs w:val="22"/>
          <w:lang w:val="fr-CA"/>
        </w:rPr>
      </w:pPr>
      <w:r w:rsidRPr="00AC58A7">
        <w:rPr>
          <w:rFonts w:ascii="Times New Roman" w:hAnsi="Times New Roman" w:cs="Times New Roman"/>
          <w:szCs w:val="22"/>
          <w:lang w:val="fr-CA"/>
        </w:rPr>
        <w:t xml:space="preserve">PARTIE </w:t>
      </w:r>
      <w:r w:rsidR="001A7C97" w:rsidRPr="00AC58A7">
        <w:rPr>
          <w:rFonts w:ascii="Times New Roman" w:hAnsi="Times New Roman" w:cs="Times New Roman"/>
          <w:szCs w:val="22"/>
          <w:lang w:val="fr-CA"/>
        </w:rPr>
        <w:t>XI</w:t>
      </w:r>
      <w:r w:rsidR="001A7C97" w:rsidRPr="00AC58A7">
        <w:rPr>
          <w:rFonts w:ascii="Times New Roman" w:hAnsi="Times New Roman" w:cs="Times New Roman"/>
          <w:szCs w:val="22"/>
          <w:lang w:val="fr-CA"/>
        </w:rPr>
        <w:tab/>
        <w:t xml:space="preserve">Dispositions générales </w:t>
      </w:r>
      <w:r w:rsidR="001A7C97" w:rsidRPr="00AC58A7">
        <w:rPr>
          <w:rFonts w:ascii="Times New Roman" w:hAnsi="Times New Roman" w:cs="Times New Roman"/>
          <w:szCs w:val="22"/>
          <w:lang w:val="fr-CA"/>
        </w:rPr>
        <w:tab/>
      </w:r>
      <w:r w:rsidR="001A7C97" w:rsidRPr="00AC58A7">
        <w:rPr>
          <w:rFonts w:ascii="Times New Roman" w:hAnsi="Times New Roman" w:cs="Times New Roman"/>
          <w:szCs w:val="22"/>
          <w:lang w:val="fr-CA"/>
        </w:rPr>
        <w:tab/>
      </w:r>
    </w:p>
    <w:p w14:paraId="2A15586F" w14:textId="77777777" w:rsidR="001A7C97" w:rsidRPr="00AC58A7" w:rsidRDefault="001A7C97" w:rsidP="004D0A76">
      <w:pPr>
        <w:pStyle w:val="tc1"/>
        <w:rPr>
          <w:rFonts w:ascii="Times New Roman" w:hAnsi="Times New Roman" w:cs="Times New Roman"/>
          <w:szCs w:val="22"/>
          <w:lang w:val="fr-CA"/>
        </w:rPr>
      </w:pPr>
      <w:r w:rsidRPr="00AC58A7">
        <w:rPr>
          <w:rFonts w:ascii="Times New Roman" w:hAnsi="Times New Roman" w:cs="Times New Roman"/>
          <w:szCs w:val="22"/>
          <w:lang w:val="fr-CA"/>
        </w:rPr>
        <w:t xml:space="preserve">ANNEXES </w:t>
      </w:r>
    </w:p>
    <w:p w14:paraId="0FEE69B7" w14:textId="77777777" w:rsidR="001A7C97" w:rsidRPr="00AC58A7" w:rsidRDefault="004D0A76" w:rsidP="004D0A76">
      <w:pPr>
        <w:pStyle w:val="tc1"/>
        <w:rPr>
          <w:rFonts w:ascii="Times New Roman" w:hAnsi="Times New Roman" w:cs="Times New Roman"/>
          <w:szCs w:val="22"/>
          <w:lang w:val="fr-CA"/>
        </w:rPr>
      </w:pPr>
      <w:r w:rsidRPr="00AC58A7">
        <w:rPr>
          <w:rFonts w:ascii="Times New Roman" w:hAnsi="Times New Roman" w:cs="Times New Roman"/>
          <w:szCs w:val="22"/>
          <w:lang w:val="fr-CA"/>
        </w:rPr>
        <w:t>I</w:t>
      </w:r>
      <w:r w:rsidR="001A7C97" w:rsidRPr="00AC58A7">
        <w:rPr>
          <w:rFonts w:ascii="Times New Roman" w:hAnsi="Times New Roman" w:cs="Times New Roman"/>
          <w:szCs w:val="22"/>
          <w:lang w:val="fr-CA"/>
        </w:rPr>
        <w:tab/>
        <w:t>Catégories de biens fonciers</w:t>
      </w:r>
    </w:p>
    <w:p w14:paraId="485A42F8" w14:textId="77777777" w:rsidR="001A7C97" w:rsidRPr="00AC58A7" w:rsidRDefault="004D0A76" w:rsidP="004D0A76">
      <w:pPr>
        <w:pStyle w:val="tc1"/>
        <w:rPr>
          <w:rFonts w:ascii="Times New Roman" w:hAnsi="Times New Roman" w:cs="Times New Roman"/>
          <w:szCs w:val="22"/>
          <w:lang w:val="fr-CA"/>
        </w:rPr>
      </w:pPr>
      <w:r w:rsidRPr="00AC58A7">
        <w:rPr>
          <w:rFonts w:ascii="Times New Roman" w:hAnsi="Times New Roman" w:cs="Times New Roman"/>
          <w:szCs w:val="22"/>
          <w:lang w:val="fr-CA"/>
        </w:rPr>
        <w:t>II</w:t>
      </w:r>
      <w:r w:rsidR="001A7C97" w:rsidRPr="00AC58A7">
        <w:rPr>
          <w:rFonts w:ascii="Times New Roman" w:hAnsi="Times New Roman" w:cs="Times New Roman"/>
          <w:szCs w:val="22"/>
          <w:lang w:val="fr-CA"/>
        </w:rPr>
        <w:tab/>
        <w:t>Demande de renseignements de l’évaluateur</w:t>
      </w:r>
    </w:p>
    <w:p w14:paraId="49C8101A" w14:textId="77777777" w:rsidR="001A7C97" w:rsidRPr="00AC58A7" w:rsidRDefault="004D0A76" w:rsidP="004D0A76">
      <w:pPr>
        <w:pStyle w:val="tc1"/>
        <w:rPr>
          <w:rFonts w:ascii="Times New Roman" w:hAnsi="Times New Roman" w:cs="Times New Roman"/>
          <w:szCs w:val="22"/>
          <w:lang w:val="fr-CA"/>
        </w:rPr>
      </w:pPr>
      <w:r w:rsidRPr="00AC58A7">
        <w:rPr>
          <w:rFonts w:ascii="Times New Roman" w:hAnsi="Times New Roman" w:cs="Times New Roman"/>
          <w:szCs w:val="22"/>
          <w:lang w:val="fr-CA"/>
        </w:rPr>
        <w:t>I</w:t>
      </w:r>
      <w:r w:rsidR="0002087B" w:rsidRPr="00AC58A7">
        <w:rPr>
          <w:rFonts w:ascii="Times New Roman" w:hAnsi="Times New Roman" w:cs="Times New Roman"/>
          <w:szCs w:val="22"/>
          <w:lang w:val="fr-CA"/>
        </w:rPr>
        <w:t>II</w:t>
      </w:r>
      <w:r w:rsidR="001A7C97" w:rsidRPr="00AC58A7">
        <w:rPr>
          <w:rFonts w:ascii="Times New Roman" w:hAnsi="Times New Roman" w:cs="Times New Roman"/>
          <w:szCs w:val="22"/>
          <w:lang w:val="fr-CA"/>
        </w:rPr>
        <w:tab/>
        <w:t xml:space="preserve">Déclaration des fins auxquelles serviront les renseignements </w:t>
      </w:r>
      <w:r w:rsidR="00357EFB" w:rsidRPr="00AC58A7">
        <w:rPr>
          <w:rFonts w:ascii="Times New Roman" w:hAnsi="Times New Roman" w:cs="Times New Roman"/>
          <w:szCs w:val="22"/>
          <w:lang w:val="fr-CA"/>
        </w:rPr>
        <w:t>relatifs à l</w:t>
      </w:r>
      <w:r w:rsidR="001A7C97" w:rsidRPr="00AC58A7">
        <w:rPr>
          <w:rFonts w:ascii="Times New Roman" w:hAnsi="Times New Roman" w:cs="Times New Roman"/>
          <w:szCs w:val="22"/>
          <w:lang w:val="fr-CA"/>
        </w:rPr>
        <w:t>’évaluation</w:t>
      </w:r>
    </w:p>
    <w:p w14:paraId="1B1E9C1A" w14:textId="77777777" w:rsidR="001A7C97" w:rsidRPr="00AC58A7" w:rsidRDefault="0002087B" w:rsidP="004D0A76">
      <w:pPr>
        <w:pStyle w:val="tc1"/>
        <w:rPr>
          <w:rFonts w:ascii="Times New Roman" w:hAnsi="Times New Roman" w:cs="Times New Roman"/>
          <w:szCs w:val="22"/>
          <w:lang w:val="fr-CA"/>
        </w:rPr>
      </w:pPr>
      <w:r w:rsidRPr="00AC58A7">
        <w:rPr>
          <w:rFonts w:ascii="Times New Roman" w:hAnsi="Times New Roman" w:cs="Times New Roman"/>
          <w:szCs w:val="22"/>
          <w:lang w:val="fr-CA"/>
        </w:rPr>
        <w:t>I</w:t>
      </w:r>
      <w:r w:rsidR="004D0A76" w:rsidRPr="00AC58A7">
        <w:rPr>
          <w:rFonts w:ascii="Times New Roman" w:hAnsi="Times New Roman" w:cs="Times New Roman"/>
          <w:szCs w:val="22"/>
          <w:lang w:val="fr-CA"/>
        </w:rPr>
        <w:t>V</w:t>
      </w:r>
      <w:r w:rsidR="001A7C97" w:rsidRPr="00AC58A7">
        <w:rPr>
          <w:rFonts w:ascii="Times New Roman" w:hAnsi="Times New Roman" w:cs="Times New Roman"/>
          <w:szCs w:val="22"/>
          <w:lang w:val="fr-CA"/>
        </w:rPr>
        <w:tab/>
        <w:t>Avis d’évaluation</w:t>
      </w:r>
    </w:p>
    <w:p w14:paraId="00573F15" w14:textId="77777777" w:rsidR="001A7C97" w:rsidRPr="00AC58A7" w:rsidRDefault="004D0A76" w:rsidP="004D0A76">
      <w:pPr>
        <w:pStyle w:val="tc1"/>
        <w:rPr>
          <w:rFonts w:ascii="Times New Roman" w:hAnsi="Times New Roman" w:cs="Times New Roman"/>
          <w:szCs w:val="22"/>
          <w:lang w:val="fr-CA"/>
        </w:rPr>
      </w:pPr>
      <w:r w:rsidRPr="00AC58A7">
        <w:rPr>
          <w:rFonts w:ascii="Times New Roman" w:hAnsi="Times New Roman" w:cs="Times New Roman"/>
          <w:szCs w:val="22"/>
          <w:lang w:val="fr-CA"/>
        </w:rPr>
        <w:t>V</w:t>
      </w:r>
      <w:r w:rsidR="001A7C97" w:rsidRPr="00AC58A7">
        <w:rPr>
          <w:rFonts w:ascii="Times New Roman" w:hAnsi="Times New Roman" w:cs="Times New Roman"/>
          <w:szCs w:val="22"/>
          <w:lang w:val="fr-CA"/>
        </w:rPr>
        <w:tab/>
        <w:t>Demande de réexamen d’une évaluation</w:t>
      </w:r>
    </w:p>
    <w:p w14:paraId="2E1BAD7F" w14:textId="77777777" w:rsidR="001A7C97" w:rsidRPr="00AC58A7" w:rsidRDefault="004D0A76" w:rsidP="004D0A76">
      <w:pPr>
        <w:pStyle w:val="tc1"/>
        <w:rPr>
          <w:rFonts w:ascii="Times New Roman" w:hAnsi="Times New Roman" w:cs="Times New Roman"/>
          <w:szCs w:val="22"/>
          <w:lang w:val="fr-CA"/>
        </w:rPr>
      </w:pPr>
      <w:r w:rsidRPr="00AC58A7">
        <w:rPr>
          <w:rFonts w:ascii="Times New Roman" w:hAnsi="Times New Roman" w:cs="Times New Roman"/>
          <w:szCs w:val="22"/>
          <w:lang w:val="fr-CA"/>
        </w:rPr>
        <w:t>VI</w:t>
      </w:r>
      <w:r w:rsidR="001A7C97" w:rsidRPr="00AC58A7">
        <w:rPr>
          <w:rFonts w:ascii="Times New Roman" w:hAnsi="Times New Roman" w:cs="Times New Roman"/>
          <w:szCs w:val="22"/>
          <w:lang w:val="fr-CA"/>
        </w:rPr>
        <w:tab/>
        <w:t>Avis d’appel devant le Comité de révision des évaluations foncières</w:t>
      </w:r>
    </w:p>
    <w:p w14:paraId="76DBA2B3" w14:textId="77777777" w:rsidR="001A7C97" w:rsidRPr="00AC58A7" w:rsidRDefault="004D0A76" w:rsidP="004D0A76">
      <w:pPr>
        <w:pStyle w:val="tc1"/>
        <w:rPr>
          <w:rFonts w:ascii="Times New Roman" w:hAnsi="Times New Roman" w:cs="Times New Roman"/>
          <w:szCs w:val="22"/>
          <w:lang w:val="fr-CA"/>
        </w:rPr>
      </w:pPr>
      <w:r w:rsidRPr="00AC58A7">
        <w:rPr>
          <w:rFonts w:ascii="Times New Roman" w:hAnsi="Times New Roman" w:cs="Times New Roman"/>
          <w:szCs w:val="22"/>
          <w:lang w:val="fr-CA"/>
        </w:rPr>
        <w:t>VII</w:t>
      </w:r>
      <w:r w:rsidR="001A7C97" w:rsidRPr="00AC58A7">
        <w:rPr>
          <w:rFonts w:ascii="Times New Roman" w:hAnsi="Times New Roman" w:cs="Times New Roman"/>
          <w:szCs w:val="22"/>
          <w:lang w:val="fr-CA"/>
        </w:rPr>
        <w:tab/>
        <w:t>Avis de désistement</w:t>
      </w:r>
    </w:p>
    <w:p w14:paraId="62FD92C7" w14:textId="77777777" w:rsidR="001A7C97" w:rsidRPr="00AC58A7" w:rsidRDefault="0002087B" w:rsidP="004D0A76">
      <w:pPr>
        <w:pStyle w:val="tc1"/>
        <w:rPr>
          <w:rFonts w:ascii="Times New Roman" w:hAnsi="Times New Roman" w:cs="Times New Roman"/>
          <w:szCs w:val="22"/>
          <w:lang w:val="fr-CA"/>
        </w:rPr>
      </w:pPr>
      <w:r w:rsidRPr="00AC58A7">
        <w:rPr>
          <w:rFonts w:ascii="Times New Roman" w:hAnsi="Times New Roman" w:cs="Times New Roman"/>
          <w:szCs w:val="22"/>
          <w:lang w:val="fr-CA"/>
        </w:rPr>
        <w:t>V</w:t>
      </w:r>
      <w:r w:rsidR="004D0A76" w:rsidRPr="00AC58A7">
        <w:rPr>
          <w:rFonts w:ascii="Times New Roman" w:hAnsi="Times New Roman" w:cs="Times New Roman"/>
          <w:szCs w:val="22"/>
          <w:lang w:val="fr-CA"/>
        </w:rPr>
        <w:t>I</w:t>
      </w:r>
      <w:r w:rsidRPr="00AC58A7">
        <w:rPr>
          <w:rFonts w:ascii="Times New Roman" w:hAnsi="Times New Roman" w:cs="Times New Roman"/>
          <w:szCs w:val="22"/>
          <w:lang w:val="fr-CA"/>
        </w:rPr>
        <w:t>II</w:t>
      </w:r>
      <w:r w:rsidR="001A7C97" w:rsidRPr="00AC58A7">
        <w:rPr>
          <w:rFonts w:ascii="Times New Roman" w:hAnsi="Times New Roman" w:cs="Times New Roman"/>
          <w:szCs w:val="22"/>
          <w:lang w:val="fr-CA"/>
        </w:rPr>
        <w:tab/>
        <w:t>Avis d’audience</w:t>
      </w:r>
    </w:p>
    <w:p w14:paraId="34F4CFE9" w14:textId="2D1C4FAE" w:rsidR="001A7C97" w:rsidRPr="00AC58A7" w:rsidRDefault="0002087B" w:rsidP="004D0A76">
      <w:pPr>
        <w:pStyle w:val="tc1"/>
        <w:rPr>
          <w:rFonts w:ascii="Times New Roman" w:hAnsi="Times New Roman" w:cs="Times New Roman"/>
          <w:szCs w:val="22"/>
          <w:lang w:val="fr-CA"/>
        </w:rPr>
      </w:pPr>
      <w:r w:rsidRPr="00AC58A7">
        <w:rPr>
          <w:rFonts w:ascii="Times New Roman" w:hAnsi="Times New Roman" w:cs="Times New Roman"/>
          <w:szCs w:val="22"/>
          <w:lang w:val="fr-CA"/>
        </w:rPr>
        <w:t>I</w:t>
      </w:r>
      <w:r w:rsidR="004D0A76" w:rsidRPr="00AC58A7">
        <w:rPr>
          <w:rFonts w:ascii="Times New Roman" w:hAnsi="Times New Roman" w:cs="Times New Roman"/>
          <w:szCs w:val="22"/>
          <w:lang w:val="fr-CA"/>
        </w:rPr>
        <w:t>X</w:t>
      </w:r>
      <w:r w:rsidR="001A7C97" w:rsidRPr="00AC58A7">
        <w:rPr>
          <w:rFonts w:ascii="Times New Roman" w:hAnsi="Times New Roman" w:cs="Times New Roman"/>
          <w:szCs w:val="22"/>
          <w:lang w:val="fr-CA"/>
        </w:rPr>
        <w:tab/>
        <w:t xml:space="preserve">Ordonnance de comparution </w:t>
      </w:r>
      <w:r w:rsidR="00AA6A51">
        <w:rPr>
          <w:rFonts w:ascii="Times New Roman" w:hAnsi="Times New Roman" w:cs="Times New Roman"/>
          <w:szCs w:val="22"/>
          <w:lang w:val="fr-CA"/>
        </w:rPr>
        <w:t xml:space="preserve">à l’audience </w:t>
      </w:r>
      <w:r w:rsidR="001A7C97" w:rsidRPr="00AC58A7">
        <w:rPr>
          <w:rFonts w:ascii="Times New Roman" w:hAnsi="Times New Roman" w:cs="Times New Roman"/>
          <w:szCs w:val="22"/>
          <w:lang w:val="fr-CA"/>
        </w:rPr>
        <w:t>ou de production de</w:t>
      </w:r>
      <w:r w:rsidR="001A7C97" w:rsidRPr="00AC58A7">
        <w:rPr>
          <w:rFonts w:ascii="Times New Roman" w:hAnsi="Times New Roman" w:cs="Times New Roman"/>
          <w:b/>
          <w:bCs/>
          <w:szCs w:val="22"/>
          <w:lang w:val="fr-CA"/>
        </w:rPr>
        <w:t xml:space="preserve"> </w:t>
      </w:r>
      <w:r w:rsidR="001A7C97" w:rsidRPr="00AC58A7">
        <w:rPr>
          <w:rFonts w:ascii="Times New Roman" w:hAnsi="Times New Roman" w:cs="Times New Roman"/>
          <w:szCs w:val="22"/>
          <w:lang w:val="fr-CA"/>
        </w:rPr>
        <w:t>documents</w:t>
      </w:r>
    </w:p>
    <w:p w14:paraId="2ED8DB89" w14:textId="77777777" w:rsidR="008831B9" w:rsidRPr="00AC58A7" w:rsidRDefault="004D0A76" w:rsidP="00402433">
      <w:pPr>
        <w:pStyle w:val="tc1"/>
        <w:spacing w:after="160"/>
        <w:rPr>
          <w:rFonts w:ascii="Times New Roman" w:hAnsi="Times New Roman" w:cs="Times New Roman"/>
          <w:szCs w:val="22"/>
          <w:lang w:val="fr-CA"/>
        </w:rPr>
      </w:pPr>
      <w:r w:rsidRPr="00AC58A7">
        <w:rPr>
          <w:rFonts w:ascii="Times New Roman" w:hAnsi="Times New Roman" w:cs="Times New Roman"/>
          <w:szCs w:val="22"/>
          <w:lang w:val="fr-CA"/>
        </w:rPr>
        <w:t>X</w:t>
      </w:r>
      <w:r w:rsidR="001A7C97" w:rsidRPr="00AC58A7">
        <w:rPr>
          <w:rFonts w:ascii="Times New Roman" w:hAnsi="Times New Roman" w:cs="Times New Roman"/>
          <w:szCs w:val="22"/>
          <w:lang w:val="fr-CA"/>
        </w:rPr>
        <w:tab/>
        <w:t>Certification du rôle d’évaluation par l’évaluateur</w:t>
      </w:r>
    </w:p>
    <w:p w14:paraId="506AF1F5" w14:textId="77777777" w:rsidR="001A7C97" w:rsidRPr="00AC58A7" w:rsidRDefault="001A7C97" w:rsidP="00700C71">
      <w:pPr>
        <w:pStyle w:val="Laws-paraindent"/>
        <w:rPr>
          <w:rFonts w:ascii="Times New Roman" w:hAnsi="Times New Roman" w:cs="Times New Roman"/>
          <w:szCs w:val="22"/>
          <w:lang w:val="fr-CA"/>
        </w:rPr>
      </w:pPr>
      <w:r w:rsidRPr="00AC58A7">
        <w:rPr>
          <w:rFonts w:ascii="Times New Roman" w:hAnsi="Times New Roman" w:cs="Times New Roman"/>
          <w:szCs w:val="22"/>
          <w:lang w:val="fr-CA"/>
        </w:rPr>
        <w:t xml:space="preserve">Attendu :  </w:t>
      </w:r>
    </w:p>
    <w:p w14:paraId="31D12004" w14:textId="3C481B6F" w:rsidR="001A7C97" w:rsidRPr="00AC58A7" w:rsidRDefault="00700C71" w:rsidP="00700C71">
      <w:pPr>
        <w:pStyle w:val="Laws-paraindent"/>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 xml:space="preserve">qu’en vertu de l’article 5 de la </w:t>
      </w:r>
      <w:r w:rsidR="001A7C97" w:rsidRPr="00AC58A7">
        <w:rPr>
          <w:rFonts w:ascii="Times New Roman" w:hAnsi="Times New Roman" w:cs="Times New Roman"/>
          <w:i/>
          <w:iCs/>
          <w:szCs w:val="22"/>
          <w:lang w:val="fr-CA"/>
        </w:rPr>
        <w:t>Loi sur la gestion financière des premières nations</w:t>
      </w:r>
      <w:r w:rsidR="001A7C97" w:rsidRPr="00AC58A7">
        <w:rPr>
          <w:rFonts w:ascii="Times New Roman" w:hAnsi="Times New Roman" w:cs="Times New Roman"/>
          <w:szCs w:val="22"/>
          <w:lang w:val="fr-CA"/>
        </w:rPr>
        <w:t xml:space="preserve">, le conseil d’une </w:t>
      </w:r>
      <w:r w:rsidR="00B57FFC" w:rsidRPr="00AC58A7">
        <w:rPr>
          <w:rFonts w:ascii="Times New Roman" w:hAnsi="Times New Roman" w:cs="Times New Roman"/>
          <w:szCs w:val="22"/>
          <w:lang w:val="fr-CA"/>
        </w:rPr>
        <w:t>P</w:t>
      </w:r>
      <w:r w:rsidR="001A7C97" w:rsidRPr="00AC58A7">
        <w:rPr>
          <w:rFonts w:ascii="Times New Roman" w:hAnsi="Times New Roman" w:cs="Times New Roman"/>
          <w:szCs w:val="22"/>
          <w:lang w:val="fr-CA"/>
        </w:rPr>
        <w:t xml:space="preserve">remière </w:t>
      </w:r>
      <w:r w:rsidR="00B57FFC" w:rsidRPr="00AC58A7">
        <w:rPr>
          <w:rFonts w:ascii="Times New Roman" w:hAnsi="Times New Roman" w:cs="Times New Roman"/>
          <w:szCs w:val="22"/>
          <w:lang w:val="fr-CA"/>
        </w:rPr>
        <w:t>N</w:t>
      </w:r>
      <w:r w:rsidR="001A7C97" w:rsidRPr="00AC58A7">
        <w:rPr>
          <w:rFonts w:ascii="Times New Roman" w:hAnsi="Times New Roman" w:cs="Times New Roman"/>
          <w:szCs w:val="22"/>
          <w:lang w:val="fr-CA"/>
        </w:rPr>
        <w:t>ation peut prendre des textes législatifs concernant l’imposition de taxes à des fins locales sur les terres de réserve</w:t>
      </w:r>
      <w:r w:rsidR="00641E83" w:rsidRPr="00AC58A7">
        <w:rPr>
          <w:rFonts w:ascii="Times New Roman" w:hAnsi="Times New Roman" w:cs="Times New Roman"/>
          <w:szCs w:val="22"/>
          <w:lang w:val="fr-CA"/>
        </w:rPr>
        <w:t xml:space="preserve"> et les</w:t>
      </w:r>
      <w:r w:rsidR="001A7C97" w:rsidRPr="00AC58A7">
        <w:rPr>
          <w:rFonts w:ascii="Times New Roman" w:hAnsi="Times New Roman" w:cs="Times New Roman"/>
          <w:szCs w:val="22"/>
          <w:lang w:val="fr-CA"/>
        </w:rPr>
        <w:t xml:space="preserve"> intérêts sur celles-ci;</w:t>
      </w:r>
    </w:p>
    <w:p w14:paraId="3EC61564" w14:textId="77777777" w:rsidR="001A7C97" w:rsidRPr="00AC58A7" w:rsidRDefault="00700C71" w:rsidP="00700C71">
      <w:pPr>
        <w:pStyle w:val="Laws-paraindent"/>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 xml:space="preserve">que le Conseil de la Première Nation _____________________ estime qu’il est dans l’intérêt de celle-ci de prendre un texte législatif à ces fins; </w:t>
      </w:r>
    </w:p>
    <w:p w14:paraId="502F724C" w14:textId="77777777" w:rsidR="001A7C97" w:rsidRPr="00AC58A7" w:rsidRDefault="00700C71" w:rsidP="00700C71">
      <w:pPr>
        <w:pStyle w:val="Laws-paraindent"/>
        <w:rPr>
          <w:rFonts w:ascii="Times New Roman" w:hAnsi="Times New Roman" w:cs="Times New Roman"/>
          <w:szCs w:val="22"/>
          <w:lang w:val="fr-CA"/>
        </w:rPr>
      </w:pPr>
      <w:r w:rsidRPr="00AC58A7">
        <w:rPr>
          <w:rFonts w:ascii="Times New Roman" w:hAnsi="Times New Roman" w:cs="Times New Roman"/>
          <w:szCs w:val="22"/>
          <w:lang w:val="fr-CA"/>
        </w:rPr>
        <w:t>C.  </w:t>
      </w:r>
      <w:r w:rsidR="001A7C97" w:rsidRPr="00AC58A7">
        <w:rPr>
          <w:rFonts w:ascii="Times New Roman" w:hAnsi="Times New Roman" w:cs="Times New Roman"/>
          <w:szCs w:val="22"/>
          <w:lang w:val="fr-CA"/>
        </w:rPr>
        <w:t xml:space="preserve">que le Conseil de la Première Nation ___________________ a donné avis du présent texte législatif et pris en compte toutes les observations qu’il a reçues, conformément aux exigences de la </w:t>
      </w:r>
      <w:r w:rsidR="001A7C97" w:rsidRPr="00AC58A7">
        <w:rPr>
          <w:rFonts w:ascii="Times New Roman" w:hAnsi="Times New Roman" w:cs="Times New Roman"/>
          <w:i/>
          <w:iCs/>
          <w:szCs w:val="22"/>
          <w:lang w:val="fr-CA"/>
        </w:rPr>
        <w:t>Loi sur la gestion financière des premières nations</w:t>
      </w:r>
      <w:r w:rsidR="001A7C97" w:rsidRPr="00AC58A7">
        <w:rPr>
          <w:rFonts w:ascii="Times New Roman" w:hAnsi="Times New Roman" w:cs="Times New Roman"/>
          <w:szCs w:val="22"/>
          <w:lang w:val="fr-CA"/>
        </w:rPr>
        <w:t xml:space="preserve">, </w:t>
      </w:r>
    </w:p>
    <w:p w14:paraId="4740A6B3" w14:textId="77777777" w:rsidR="001A7C97" w:rsidRPr="00AC58A7" w:rsidRDefault="001A7C97" w:rsidP="00700C71">
      <w:pPr>
        <w:pStyle w:val="Laws-paraindent"/>
        <w:rPr>
          <w:rFonts w:ascii="Times New Roman" w:hAnsi="Times New Roman" w:cs="Times New Roman"/>
          <w:szCs w:val="22"/>
          <w:lang w:val="fr-CA"/>
        </w:rPr>
      </w:pPr>
      <w:r w:rsidRPr="00AC58A7">
        <w:rPr>
          <w:rFonts w:ascii="Times New Roman" w:hAnsi="Times New Roman" w:cs="Times New Roman"/>
          <w:szCs w:val="22"/>
          <w:lang w:val="fr-CA"/>
        </w:rPr>
        <w:t xml:space="preserve">À ces causes, le Conseil de la Première Nation _________________ édicte : </w:t>
      </w:r>
    </w:p>
    <w:p w14:paraId="1647F9BF" w14:textId="77777777" w:rsidR="001A7C97" w:rsidRPr="00AC58A7" w:rsidRDefault="001A7C97" w:rsidP="00641E83">
      <w:pPr>
        <w:pStyle w:val="h1"/>
        <w:keepLines/>
        <w:rPr>
          <w:rFonts w:ascii="Times New Roman" w:hAnsi="Times New Roman" w:cs="Times New Roman"/>
          <w:szCs w:val="22"/>
          <w:lang w:val="fr-CA"/>
        </w:rPr>
      </w:pPr>
      <w:r w:rsidRPr="00AC58A7">
        <w:rPr>
          <w:rFonts w:ascii="Times New Roman" w:hAnsi="Times New Roman" w:cs="Times New Roman"/>
          <w:szCs w:val="22"/>
          <w:lang w:val="fr-CA"/>
        </w:rPr>
        <w:lastRenderedPageBreak/>
        <w:t>PARTIE I</w:t>
      </w:r>
    </w:p>
    <w:p w14:paraId="6244CA42" w14:textId="77777777" w:rsidR="001A7C97" w:rsidRPr="00AC58A7" w:rsidRDefault="001A7C97" w:rsidP="00641E83">
      <w:pPr>
        <w:pStyle w:val="h2"/>
        <w:keepNext/>
        <w:keepLines/>
        <w:rPr>
          <w:rFonts w:ascii="Times New Roman" w:hAnsi="Times New Roman" w:cs="Times New Roman"/>
          <w:szCs w:val="22"/>
          <w:lang w:val="fr-CA"/>
        </w:rPr>
      </w:pPr>
      <w:r w:rsidRPr="00AC58A7">
        <w:rPr>
          <w:rFonts w:ascii="Times New Roman" w:hAnsi="Times New Roman" w:cs="Times New Roman"/>
          <w:szCs w:val="22"/>
          <w:lang w:val="fr-CA"/>
        </w:rPr>
        <w:t>TITRE</w:t>
      </w:r>
    </w:p>
    <w:p w14:paraId="041036D3" w14:textId="77777777" w:rsidR="001A7C97" w:rsidRPr="00AC58A7" w:rsidRDefault="001A7C97" w:rsidP="00641E83">
      <w:pPr>
        <w:pStyle w:val="H3"/>
        <w:keepNext/>
        <w:keepLines/>
        <w:rPr>
          <w:rFonts w:ascii="Times New Roman" w:hAnsi="Times New Roman" w:cs="Times New Roman"/>
          <w:szCs w:val="22"/>
          <w:lang w:val="fr-CA"/>
        </w:rPr>
      </w:pPr>
      <w:r w:rsidRPr="00AC58A7">
        <w:rPr>
          <w:rFonts w:ascii="Times New Roman" w:hAnsi="Times New Roman" w:cs="Times New Roman"/>
          <w:szCs w:val="22"/>
          <w:lang w:val="fr-CA"/>
        </w:rPr>
        <w:t>Titre</w:t>
      </w:r>
    </w:p>
    <w:p w14:paraId="7D13DEE4" w14:textId="77777777" w:rsidR="001A7C97" w:rsidRPr="00AC58A7" w:rsidRDefault="001A7C97" w:rsidP="00641E83">
      <w:pPr>
        <w:pStyle w:val="Laws-paraindent"/>
        <w:keepNext/>
        <w:keepLines/>
        <w:rPr>
          <w:rFonts w:ascii="Times New Roman" w:hAnsi="Times New Roman" w:cs="Times New Roman"/>
          <w:szCs w:val="22"/>
          <w:lang w:val="fr-CA"/>
        </w:rPr>
      </w:pPr>
      <w:r w:rsidRPr="00AC58A7">
        <w:rPr>
          <w:rFonts w:ascii="Times New Roman" w:hAnsi="Times New Roman" w:cs="Times New Roman"/>
          <w:b/>
          <w:bCs/>
          <w:szCs w:val="22"/>
          <w:lang w:val="fr-CA"/>
        </w:rPr>
        <w:t>1.</w:t>
      </w:r>
      <w:r w:rsidR="00B72352"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Le présent texte législatif peut être cité sous le titre : </w:t>
      </w:r>
      <w:r w:rsidRPr="00AC58A7">
        <w:rPr>
          <w:rFonts w:ascii="Times New Roman" w:hAnsi="Times New Roman" w:cs="Times New Roman"/>
          <w:i/>
          <w:szCs w:val="22"/>
          <w:lang w:val="fr-CA"/>
        </w:rPr>
        <w:t>Loi sur l’évaluation foncière de la Première Nation</w:t>
      </w:r>
      <w:r w:rsidRPr="00AC58A7">
        <w:rPr>
          <w:rFonts w:ascii="Times New Roman" w:hAnsi="Times New Roman" w:cs="Times New Roman"/>
          <w:szCs w:val="22"/>
          <w:lang w:val="fr-CA"/>
        </w:rPr>
        <w:t xml:space="preserve"> </w:t>
      </w:r>
      <w:r w:rsidRPr="00AC58A7">
        <w:rPr>
          <w:rFonts w:ascii="Times New Roman" w:hAnsi="Times New Roman" w:cs="Times New Roman"/>
          <w:i/>
          <w:szCs w:val="22"/>
          <w:lang w:val="fr-CA"/>
        </w:rPr>
        <w:t>________________________ (20___)</w:t>
      </w:r>
      <w:r w:rsidRPr="00AC58A7">
        <w:rPr>
          <w:rFonts w:ascii="Times New Roman" w:hAnsi="Times New Roman" w:cs="Times New Roman"/>
          <w:szCs w:val="22"/>
          <w:lang w:val="fr-CA"/>
        </w:rPr>
        <w:t>.</w:t>
      </w:r>
    </w:p>
    <w:p w14:paraId="7E5AD167" w14:textId="77777777" w:rsidR="001A7C97" w:rsidRPr="00AC58A7" w:rsidRDefault="001A7C97" w:rsidP="00E400B8">
      <w:pPr>
        <w:pStyle w:val="h1"/>
        <w:rPr>
          <w:rFonts w:ascii="Times New Roman" w:hAnsi="Times New Roman" w:cs="Times New Roman"/>
          <w:szCs w:val="22"/>
          <w:lang w:val="fr-CA"/>
        </w:rPr>
      </w:pPr>
      <w:r w:rsidRPr="00AC58A7">
        <w:rPr>
          <w:rFonts w:ascii="Times New Roman" w:hAnsi="Times New Roman" w:cs="Times New Roman"/>
          <w:szCs w:val="22"/>
          <w:lang w:val="fr-CA"/>
        </w:rPr>
        <w:t>PARTIE II</w:t>
      </w:r>
    </w:p>
    <w:p w14:paraId="7D2050EE" w14:textId="77777777" w:rsidR="001A7C97" w:rsidRPr="00AC58A7" w:rsidRDefault="001A7C97" w:rsidP="00E400B8">
      <w:pPr>
        <w:pStyle w:val="h2"/>
        <w:rPr>
          <w:rFonts w:ascii="Times New Roman" w:hAnsi="Times New Roman" w:cs="Times New Roman"/>
          <w:szCs w:val="22"/>
          <w:lang w:val="fr-CA"/>
        </w:rPr>
      </w:pPr>
      <w:r w:rsidRPr="00AC58A7">
        <w:rPr>
          <w:rFonts w:ascii="Times New Roman" w:hAnsi="Times New Roman" w:cs="Times New Roman"/>
          <w:szCs w:val="22"/>
          <w:lang w:val="fr-CA"/>
        </w:rPr>
        <w:t>DÉFINITIONS ET RENVOIS</w:t>
      </w:r>
    </w:p>
    <w:p w14:paraId="5BCDA5AF" w14:textId="77777777" w:rsidR="001A7C97" w:rsidRPr="00AC58A7" w:rsidRDefault="001A7C97" w:rsidP="00E400B8">
      <w:pPr>
        <w:pStyle w:val="H3"/>
        <w:rPr>
          <w:rFonts w:ascii="Times New Roman" w:hAnsi="Times New Roman" w:cs="Times New Roman"/>
          <w:szCs w:val="22"/>
          <w:lang w:val="fr-CA"/>
        </w:rPr>
      </w:pPr>
      <w:r w:rsidRPr="00AC58A7">
        <w:rPr>
          <w:rFonts w:ascii="Times New Roman" w:hAnsi="Times New Roman" w:cs="Times New Roman"/>
          <w:szCs w:val="22"/>
          <w:lang w:val="fr-CA"/>
        </w:rPr>
        <w:t>Définitions et renvois</w:t>
      </w:r>
    </w:p>
    <w:p w14:paraId="7B5A01B6" w14:textId="77777777" w:rsidR="001A7C97" w:rsidRPr="00AC58A7" w:rsidRDefault="001A7C97" w:rsidP="00E400B8">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2.</w:t>
      </w:r>
      <w:r w:rsidR="00E400B8" w:rsidRPr="00AC58A7">
        <w:rPr>
          <w:rFonts w:ascii="Times New Roman" w:hAnsi="Times New Roman" w:cs="Times New Roman"/>
          <w:szCs w:val="22"/>
          <w:lang w:val="fr-CA"/>
        </w:rPr>
        <w:t>(1)  </w:t>
      </w:r>
      <w:r w:rsidRPr="00AC58A7">
        <w:rPr>
          <w:rFonts w:ascii="Times New Roman" w:hAnsi="Times New Roman" w:cs="Times New Roman"/>
          <w:szCs w:val="22"/>
          <w:lang w:val="fr-CA"/>
        </w:rPr>
        <w:t xml:space="preserve">Les définitions qui suivent s’appliquent à la présente loi.  </w:t>
      </w:r>
    </w:p>
    <w:p w14:paraId="4700ACD6" w14:textId="77777777" w:rsidR="001A7C97" w:rsidRPr="00AC58A7" w:rsidRDefault="001A7C97" w:rsidP="00E64620">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administrateur fiscal</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 La personne nommée à ce titre par le Conseil en vertu de la Loi sur l’imposition foncière.</w:t>
      </w:r>
    </w:p>
    <w:p w14:paraId="7FF3622F" w14:textId="6CB5DED8" w:rsidR="001A7C97" w:rsidRPr="00AC58A7" w:rsidRDefault="001A7C97" w:rsidP="00E64620">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agence</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 La Saskatchewan Assessment Management Agency constituée en vertu de la loi </w:t>
      </w:r>
      <w:r w:rsidR="0088464D" w:rsidRPr="00AC58A7">
        <w:rPr>
          <w:rFonts w:ascii="Times New Roman" w:hAnsi="Times New Roman" w:cs="Times New Roman"/>
          <w:szCs w:val="22"/>
          <w:lang w:val="fr-CA"/>
        </w:rPr>
        <w:t>provinciale</w:t>
      </w:r>
      <w:r w:rsidR="00EC178F" w:rsidRPr="00AC58A7">
        <w:rPr>
          <w:rFonts w:ascii="Times New Roman" w:hAnsi="Times New Roman" w:cs="Times New Roman"/>
          <w:szCs w:val="22"/>
          <w:lang w:val="fr-CA"/>
        </w:rPr>
        <w:t xml:space="preserve"> </w:t>
      </w:r>
      <w:r w:rsidRPr="00AC58A7">
        <w:rPr>
          <w:rFonts w:ascii="Times New Roman" w:hAnsi="Times New Roman" w:cs="Times New Roman"/>
          <w:szCs w:val="22"/>
          <w:lang w:val="fr-CA"/>
        </w:rPr>
        <w:t xml:space="preserve">intitulée </w:t>
      </w:r>
      <w:r w:rsidRPr="00AC58A7">
        <w:rPr>
          <w:rFonts w:ascii="Times New Roman" w:hAnsi="Times New Roman" w:cs="Times New Roman"/>
          <w:i/>
          <w:iCs/>
          <w:szCs w:val="22"/>
          <w:lang w:val="fr-CA"/>
        </w:rPr>
        <w:t>The Assessment Management Agency Act</w:t>
      </w:r>
      <w:r w:rsidR="00EC178F" w:rsidRPr="00AC58A7">
        <w:rPr>
          <w:rFonts w:ascii="Times New Roman" w:hAnsi="Times New Roman" w:cs="Times New Roman"/>
          <w:szCs w:val="22"/>
          <w:lang w:val="fr-CA"/>
        </w:rPr>
        <w:t>, S</w:t>
      </w:r>
      <w:r w:rsidR="00BD1C15" w:rsidRPr="00AC58A7">
        <w:rPr>
          <w:rFonts w:ascii="Times New Roman" w:hAnsi="Times New Roman" w:cs="Times New Roman"/>
          <w:szCs w:val="22"/>
          <w:lang w:val="fr-CA"/>
        </w:rPr>
        <w:t>.</w:t>
      </w:r>
      <w:r w:rsidR="00EC178F" w:rsidRPr="00AC58A7">
        <w:rPr>
          <w:rFonts w:ascii="Times New Roman" w:hAnsi="Times New Roman" w:cs="Times New Roman"/>
          <w:szCs w:val="22"/>
          <w:lang w:val="fr-CA"/>
        </w:rPr>
        <w:t>S</w:t>
      </w:r>
      <w:r w:rsidR="00BD1C15" w:rsidRPr="00AC58A7">
        <w:rPr>
          <w:rFonts w:ascii="Times New Roman" w:hAnsi="Times New Roman" w:cs="Times New Roman"/>
          <w:szCs w:val="22"/>
          <w:lang w:val="fr-CA"/>
        </w:rPr>
        <w:t xml:space="preserve">. </w:t>
      </w:r>
      <w:r w:rsidR="00EC178F" w:rsidRPr="00AC58A7">
        <w:rPr>
          <w:rFonts w:ascii="Times New Roman" w:hAnsi="Times New Roman" w:cs="Times New Roman"/>
          <w:szCs w:val="22"/>
          <w:lang w:val="fr-CA"/>
        </w:rPr>
        <w:t>1986, ch. A-28.1.</w:t>
      </w:r>
    </w:p>
    <w:p w14:paraId="370A9A1D" w14:textId="77777777" w:rsidR="001A7C97" w:rsidRPr="00AC58A7" w:rsidRDefault="001A7C97" w:rsidP="00E64620">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amélioration</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 S’entend :</w:t>
      </w:r>
    </w:p>
    <w:p w14:paraId="2CC719E3" w14:textId="77777777" w:rsidR="001A7C97" w:rsidRPr="00AC58A7" w:rsidRDefault="00E64620" w:rsidP="00752DC8">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de tout bâtiment ou de toute structure érigés ou placés sur ou sous la terre, ou sur ou sous l’eau, mais ne vise pas la machinerie et l’équipement à moins qu’ils ne servent à l’entretien du bâtiment ou de la structure;</w:t>
      </w:r>
    </w:p>
    <w:p w14:paraId="6D38DAA6" w14:textId="77777777" w:rsidR="001A7C97" w:rsidRPr="00AC58A7" w:rsidRDefault="00E64620" w:rsidP="00752DC8">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de toute chose fixée ou incorporée à un bâtiment ou à une structure fixés au sol, mais ne vise pas la machinerie et l’équipement à moins qu’ils ne servent à l’entretien du bâtiment ou de la structure;</w:t>
      </w:r>
    </w:p>
    <w:p w14:paraId="3929138F" w14:textId="77777777" w:rsidR="001A7C97" w:rsidRPr="00AC58A7" w:rsidRDefault="00E64620" w:rsidP="00752DC8">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c)  </w:t>
      </w:r>
      <w:r w:rsidR="001A7C97" w:rsidRPr="00AC58A7">
        <w:rPr>
          <w:rFonts w:ascii="Times New Roman" w:hAnsi="Times New Roman" w:cs="Times New Roman"/>
          <w:szCs w:val="22"/>
          <w:lang w:val="fr-CA"/>
        </w:rPr>
        <w:t>du matériel de production de toute mine ou de tout puits de pétrole ou de gaz;</w:t>
      </w:r>
    </w:p>
    <w:p w14:paraId="77E01529" w14:textId="77777777" w:rsidR="001A7C97" w:rsidRPr="00AC58A7" w:rsidRDefault="00E64620" w:rsidP="00752DC8">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d)  </w:t>
      </w:r>
      <w:r w:rsidR="001A7C97" w:rsidRPr="00AC58A7">
        <w:rPr>
          <w:rFonts w:ascii="Times New Roman" w:hAnsi="Times New Roman" w:cs="Times New Roman"/>
          <w:szCs w:val="22"/>
          <w:lang w:val="fr-CA"/>
        </w:rPr>
        <w:t>de tout pipeline se trouvant sur ou sous la terre.</w:t>
      </w:r>
    </w:p>
    <w:p w14:paraId="6A98B948" w14:textId="77777777" w:rsidR="001A7C97" w:rsidRPr="00AC58A7" w:rsidRDefault="001A7C97" w:rsidP="008C0FDB">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année d’imposition</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 L’année civile à laquelle s’applique le rôle d’évaluation aux fins de l’imposition foncière.</w:t>
      </w:r>
    </w:p>
    <w:p w14:paraId="0008F4DF" w14:textId="77777777" w:rsidR="001A7C97" w:rsidRPr="00AC58A7" w:rsidRDefault="001A7C97" w:rsidP="008C0FDB">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avis d’appel</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 Avis contenant les renseignements prévus à l’annexe VI.</w:t>
      </w:r>
    </w:p>
    <w:p w14:paraId="72A6D032" w14:textId="77777777" w:rsidR="001A7C97" w:rsidRPr="00AC58A7" w:rsidRDefault="001A7C97" w:rsidP="008C0FDB">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avis d’audience</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 Avis contenant les renseignements prévus à l’annexe </w:t>
      </w:r>
      <w:r w:rsidR="00F67F5E" w:rsidRPr="00AC58A7">
        <w:rPr>
          <w:rFonts w:ascii="Times New Roman" w:hAnsi="Times New Roman" w:cs="Times New Roman"/>
          <w:spacing w:val="-3"/>
          <w:szCs w:val="22"/>
          <w:lang w:val="fr-CA"/>
        </w:rPr>
        <w:t>VIII</w:t>
      </w:r>
      <w:r w:rsidRPr="00AC58A7">
        <w:rPr>
          <w:rFonts w:ascii="Times New Roman" w:hAnsi="Times New Roman" w:cs="Times New Roman"/>
          <w:szCs w:val="22"/>
          <w:lang w:val="fr-CA"/>
        </w:rPr>
        <w:t>.</w:t>
      </w:r>
    </w:p>
    <w:p w14:paraId="048E0F6C" w14:textId="77777777" w:rsidR="001A7C97" w:rsidRPr="00AC58A7" w:rsidRDefault="001A7C97" w:rsidP="008C0FDB">
      <w:pPr>
        <w:pStyle w:val="defn"/>
        <w:rPr>
          <w:rFonts w:ascii="Times New Roman" w:hAnsi="Times New Roman" w:cs="Times New Roman"/>
          <w:spacing w:val="-3"/>
          <w:szCs w:val="22"/>
          <w:lang w:val="fr-CA"/>
        </w:rPr>
      </w:pPr>
      <w:r w:rsidRPr="00AC58A7">
        <w:rPr>
          <w:rFonts w:ascii="Times New Roman" w:hAnsi="Times New Roman" w:cs="Times New Roman"/>
          <w:spacing w:val="-3"/>
          <w:szCs w:val="22"/>
          <w:lang w:val="fr-CA"/>
        </w:rPr>
        <w:t>«</w:t>
      </w:r>
      <w:r w:rsidR="00F933A4" w:rsidRPr="00AC58A7">
        <w:rPr>
          <w:rFonts w:ascii="Times New Roman" w:hAnsi="Times New Roman" w:cs="Times New Roman"/>
          <w:spacing w:val="-3"/>
          <w:szCs w:val="22"/>
          <w:lang w:val="fr-CA"/>
        </w:rPr>
        <w:t> </w:t>
      </w:r>
      <w:r w:rsidRPr="00AC58A7">
        <w:rPr>
          <w:rFonts w:ascii="Times New Roman" w:hAnsi="Times New Roman" w:cs="Times New Roman"/>
          <w:spacing w:val="-3"/>
          <w:szCs w:val="22"/>
          <w:lang w:val="fr-CA"/>
        </w:rPr>
        <w:t>avis de désistement</w:t>
      </w:r>
      <w:r w:rsidR="00F933A4" w:rsidRPr="00AC58A7">
        <w:rPr>
          <w:rFonts w:ascii="Times New Roman" w:hAnsi="Times New Roman" w:cs="Times New Roman"/>
          <w:spacing w:val="-3"/>
          <w:szCs w:val="22"/>
          <w:lang w:val="fr-CA"/>
        </w:rPr>
        <w:t> </w:t>
      </w:r>
      <w:r w:rsidRPr="00AC58A7">
        <w:rPr>
          <w:rFonts w:ascii="Times New Roman" w:hAnsi="Times New Roman" w:cs="Times New Roman"/>
          <w:spacing w:val="-3"/>
          <w:szCs w:val="22"/>
          <w:lang w:val="fr-CA"/>
        </w:rPr>
        <w:t>» Avis contenant les renseignements prévus à l’annexe </w:t>
      </w:r>
      <w:r w:rsidR="00F67F5E" w:rsidRPr="00AC58A7">
        <w:rPr>
          <w:rFonts w:ascii="Times New Roman" w:hAnsi="Times New Roman" w:cs="Times New Roman"/>
          <w:spacing w:val="-3"/>
          <w:szCs w:val="22"/>
          <w:lang w:val="fr-CA"/>
        </w:rPr>
        <w:t>VII</w:t>
      </w:r>
      <w:r w:rsidRPr="00AC58A7">
        <w:rPr>
          <w:rFonts w:ascii="Times New Roman" w:hAnsi="Times New Roman" w:cs="Times New Roman"/>
          <w:spacing w:val="-3"/>
          <w:szCs w:val="22"/>
          <w:lang w:val="fr-CA"/>
        </w:rPr>
        <w:t>.</w:t>
      </w:r>
    </w:p>
    <w:p w14:paraId="58F249B8" w14:textId="77777777" w:rsidR="001A7C97" w:rsidRPr="00AC58A7" w:rsidRDefault="001A7C97" w:rsidP="008C0FDB">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avis d’évaluation</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 Avis contenant les renseignements prévus à l’annexe </w:t>
      </w:r>
      <w:r w:rsidR="00F67F5E" w:rsidRPr="00AC58A7">
        <w:rPr>
          <w:rFonts w:ascii="Times New Roman" w:hAnsi="Times New Roman" w:cs="Times New Roman"/>
          <w:szCs w:val="22"/>
          <w:lang w:val="fr-CA"/>
        </w:rPr>
        <w:t>I</w:t>
      </w:r>
      <w:r w:rsidRPr="00AC58A7">
        <w:rPr>
          <w:rFonts w:ascii="Times New Roman" w:hAnsi="Times New Roman" w:cs="Times New Roman"/>
          <w:szCs w:val="22"/>
          <w:lang w:val="fr-CA"/>
        </w:rPr>
        <w:t>V.</w:t>
      </w:r>
    </w:p>
    <w:p w14:paraId="62030D7B" w14:textId="77777777" w:rsidR="001A7C97" w:rsidRPr="00AC58A7" w:rsidRDefault="001A7C97" w:rsidP="008C0FDB">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bâtiment</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 Toute construction utilisée ou occupée ou destinée à être utilisée ou occupée pour abriter ou recevoir des personnes, des animaux ou des choses, y compris une roulotte ou une maison mobile qui, à la fois :</w:t>
      </w:r>
    </w:p>
    <w:p w14:paraId="2A290845" w14:textId="77777777" w:rsidR="001A7C97" w:rsidRPr="00AC58A7" w:rsidRDefault="008C0FDB" w:rsidP="00752DC8">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n’est pas en entreposage;</w:t>
      </w:r>
    </w:p>
    <w:p w14:paraId="032EF7B7" w14:textId="77777777" w:rsidR="001A7C97" w:rsidRPr="00AC58A7" w:rsidRDefault="008C0FDB" w:rsidP="00752DC8">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est située sur la réserve pendant plus de trente (30) jours.</w:t>
      </w:r>
    </w:p>
    <w:p w14:paraId="3BE1E73F" w14:textId="77777777" w:rsidR="001A7C97" w:rsidRPr="00AC58A7" w:rsidRDefault="001A7C97" w:rsidP="005C7009">
      <w:pPr>
        <w:pStyle w:val="Laws-para"/>
        <w:rPr>
          <w:rFonts w:ascii="Times New Roman" w:hAnsi="Times New Roman" w:cs="Times New Roman"/>
          <w:b/>
          <w:szCs w:val="22"/>
          <w:lang w:val="fr-CA"/>
        </w:rPr>
      </w:pPr>
      <w:r w:rsidRPr="00AC58A7">
        <w:rPr>
          <w:rFonts w:ascii="Times New Roman" w:hAnsi="Times New Roman" w:cs="Times New Roman"/>
          <w:b/>
          <w:szCs w:val="22"/>
          <w:lang w:val="fr-CA"/>
        </w:rPr>
        <w:t>[Note à</w:t>
      </w:r>
      <w:r w:rsidRPr="00AC58A7">
        <w:rPr>
          <w:rFonts w:ascii="Times New Roman" w:hAnsi="Times New Roman" w:cs="Times New Roman"/>
          <w:b/>
          <w:bCs/>
          <w:szCs w:val="22"/>
          <w:lang w:val="fr-CA"/>
        </w:rPr>
        <w:t xml:space="preserve"> l’intention de</w:t>
      </w:r>
      <w:r w:rsidRPr="00AC58A7">
        <w:rPr>
          <w:rFonts w:ascii="Times New Roman" w:hAnsi="Times New Roman" w:cs="Times New Roman"/>
          <w:b/>
          <w:szCs w:val="22"/>
          <w:lang w:val="fr-CA"/>
        </w:rPr>
        <w:t xml:space="preserve"> la Première Nation : Insérer la définition suivante et celle de « superficie imposable » seulement s’il est prévu d’assujettir à l’impôt les biens agricoles sur la base de la superficie imposable.]</w:t>
      </w:r>
    </w:p>
    <w:p w14:paraId="64712577" w14:textId="77777777" w:rsidR="001A7C97" w:rsidRPr="00AC58A7" w:rsidRDefault="001A7C97" w:rsidP="00352E89">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8831B9" w:rsidRPr="00AC58A7">
        <w:rPr>
          <w:rFonts w:ascii="Times New Roman" w:hAnsi="Times New Roman" w:cs="Times New Roman"/>
          <w:szCs w:val="22"/>
          <w:lang w:val="fr-CA"/>
        </w:rPr>
        <w:t> bien agricole </w:t>
      </w:r>
      <w:r w:rsidRPr="00AC58A7">
        <w:rPr>
          <w:rFonts w:ascii="Times New Roman" w:hAnsi="Times New Roman" w:cs="Times New Roman"/>
          <w:szCs w:val="22"/>
          <w:lang w:val="fr-CA"/>
        </w:rPr>
        <w:t xml:space="preserve">» Intérêt </w:t>
      </w:r>
      <w:r w:rsidR="00CD1B18" w:rsidRPr="00AC58A7">
        <w:rPr>
          <w:rFonts w:ascii="Times New Roman" w:hAnsi="Times New Roman" w:cs="Times New Roman"/>
          <w:szCs w:val="22"/>
          <w:lang w:val="fr-CA"/>
        </w:rPr>
        <w:t>sur les terres de réserve</w:t>
      </w:r>
      <w:r w:rsidRPr="00AC58A7">
        <w:rPr>
          <w:rFonts w:ascii="Times New Roman" w:hAnsi="Times New Roman" w:cs="Times New Roman"/>
          <w:szCs w:val="22"/>
          <w:lang w:val="fr-CA"/>
        </w:rPr>
        <w:t xml:space="preserve"> classé dans l’une ou l’autre des catégories de biens fonciers « terres et améliorations non arables » et « autres terres et améliorations agricoles ».</w:t>
      </w:r>
    </w:p>
    <w:p w14:paraId="63B7454F" w14:textId="77777777" w:rsidR="001A7C97" w:rsidRPr="00AC58A7" w:rsidRDefault="001A7C97" w:rsidP="00352E89">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bien sujet à évaluation</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 </w:t>
      </w:r>
      <w:r w:rsidR="00CD1B18" w:rsidRPr="00AC58A7">
        <w:rPr>
          <w:rFonts w:ascii="Times New Roman" w:hAnsi="Times New Roman" w:cs="Times New Roman"/>
          <w:szCs w:val="22"/>
          <w:lang w:val="fr-CA"/>
        </w:rPr>
        <w:t xml:space="preserve">Intérêt sur les terres de réserve </w:t>
      </w:r>
      <w:r w:rsidR="006216A1" w:rsidRPr="00AC58A7">
        <w:rPr>
          <w:rFonts w:ascii="Times New Roman" w:hAnsi="Times New Roman" w:cs="Times New Roman"/>
          <w:szCs w:val="22"/>
          <w:lang w:val="fr-CA"/>
        </w:rPr>
        <w:t xml:space="preserve">qui est </w:t>
      </w:r>
      <w:r w:rsidRPr="00AC58A7">
        <w:rPr>
          <w:rFonts w:ascii="Times New Roman" w:hAnsi="Times New Roman" w:cs="Times New Roman"/>
          <w:szCs w:val="22"/>
          <w:lang w:val="fr-CA"/>
        </w:rPr>
        <w:t>assujetti à l’évaluation au titre de la présente loi.</w:t>
      </w:r>
    </w:p>
    <w:p w14:paraId="08EAC3F1" w14:textId="77777777" w:rsidR="00352E89" w:rsidRPr="00AC58A7" w:rsidRDefault="00352E89">
      <w:pPr>
        <w:tabs>
          <w:tab w:val="clear" w:pos="540"/>
          <w:tab w:val="clear" w:pos="1080"/>
          <w:tab w:val="clear" w:pos="1620"/>
        </w:tabs>
        <w:spacing w:line="240" w:lineRule="auto"/>
        <w:rPr>
          <w:rFonts w:ascii="Times New Roman" w:hAnsi="Times New Roman"/>
          <w:color w:val="000000"/>
          <w:sz w:val="22"/>
          <w:szCs w:val="22"/>
          <w:lang w:val="fr-CA"/>
        </w:rPr>
      </w:pPr>
      <w:r w:rsidRPr="00AC58A7">
        <w:rPr>
          <w:rFonts w:ascii="Times New Roman" w:hAnsi="Times New Roman"/>
          <w:sz w:val="22"/>
          <w:szCs w:val="22"/>
          <w:lang w:val="fr-CA"/>
        </w:rPr>
        <w:br w:type="page"/>
      </w:r>
    </w:p>
    <w:p w14:paraId="316B98AB" w14:textId="17296E16" w:rsidR="001A7C97" w:rsidRPr="00AC58A7" w:rsidRDefault="001A7C97" w:rsidP="00352E89">
      <w:pPr>
        <w:pStyle w:val="defn"/>
        <w:rPr>
          <w:rFonts w:ascii="Times New Roman" w:hAnsi="Times New Roman" w:cs="Times New Roman"/>
          <w:szCs w:val="22"/>
          <w:lang w:val="fr-CA"/>
        </w:rPr>
      </w:pPr>
      <w:r w:rsidRPr="00AC58A7">
        <w:rPr>
          <w:rFonts w:ascii="Times New Roman" w:hAnsi="Times New Roman" w:cs="Times New Roman"/>
          <w:szCs w:val="22"/>
          <w:lang w:val="fr-CA"/>
        </w:rPr>
        <w:lastRenderedPageBreak/>
        <w:t>«</w:t>
      </w:r>
      <w:r w:rsidR="008831B9" w:rsidRPr="00AC58A7">
        <w:rPr>
          <w:rFonts w:ascii="Times New Roman" w:hAnsi="Times New Roman" w:cs="Times New Roman"/>
          <w:szCs w:val="22"/>
          <w:lang w:val="fr-CA"/>
        </w:rPr>
        <w:t> </w:t>
      </w:r>
      <w:r w:rsidRPr="00AC58A7">
        <w:rPr>
          <w:rFonts w:ascii="Times New Roman" w:hAnsi="Times New Roman" w:cs="Times New Roman"/>
          <w:szCs w:val="22"/>
          <w:lang w:val="fr-CA"/>
        </w:rPr>
        <w:t>catégorie de biens fonciers</w:t>
      </w:r>
      <w:r w:rsidR="008831B9" w:rsidRPr="00AC58A7">
        <w:rPr>
          <w:rFonts w:ascii="Times New Roman" w:hAnsi="Times New Roman" w:cs="Times New Roman"/>
          <w:szCs w:val="22"/>
          <w:lang w:val="fr-CA"/>
        </w:rPr>
        <w:t> </w:t>
      </w:r>
      <w:r w:rsidRPr="00AC58A7">
        <w:rPr>
          <w:rFonts w:ascii="Times New Roman" w:hAnsi="Times New Roman" w:cs="Times New Roman"/>
          <w:szCs w:val="22"/>
          <w:lang w:val="fr-CA"/>
        </w:rPr>
        <w:t>» L’une des catégories d</w:t>
      </w:r>
      <w:r w:rsidR="00AE472C" w:rsidRPr="00AC58A7">
        <w:rPr>
          <w:rFonts w:ascii="Times New Roman" w:hAnsi="Times New Roman" w:cs="Times New Roman"/>
          <w:szCs w:val="22"/>
          <w:lang w:val="fr-CA"/>
        </w:rPr>
        <w:t>’intérêts sur les terres de réserve</w:t>
      </w:r>
      <w:r w:rsidRPr="00AC58A7">
        <w:rPr>
          <w:rFonts w:ascii="Times New Roman" w:hAnsi="Times New Roman" w:cs="Times New Roman"/>
          <w:szCs w:val="22"/>
          <w:lang w:val="fr-CA"/>
        </w:rPr>
        <w:t xml:space="preserve"> ét</w:t>
      </w:r>
      <w:r w:rsidR="00352E89" w:rsidRPr="00AC58A7">
        <w:rPr>
          <w:rFonts w:ascii="Times New Roman" w:hAnsi="Times New Roman" w:cs="Times New Roman"/>
          <w:szCs w:val="22"/>
          <w:lang w:val="fr-CA"/>
        </w:rPr>
        <w:t>ablies aux termes du paragraphe </w:t>
      </w:r>
      <w:r w:rsidR="003D4E97" w:rsidRPr="00AC58A7">
        <w:rPr>
          <w:rFonts w:ascii="Times New Roman" w:hAnsi="Times New Roman" w:cs="Times New Roman"/>
          <w:szCs w:val="22"/>
          <w:lang w:val="fr-CA"/>
        </w:rPr>
        <w:t>7</w:t>
      </w:r>
      <w:r w:rsidRPr="00AC58A7">
        <w:rPr>
          <w:rFonts w:ascii="Times New Roman" w:hAnsi="Times New Roman" w:cs="Times New Roman"/>
          <w:szCs w:val="22"/>
          <w:lang w:val="fr-CA"/>
        </w:rPr>
        <w:t>(1) aux fins de l’évaluation et de l’imposition foncière.</w:t>
      </w:r>
    </w:p>
    <w:p w14:paraId="07CCA0BB" w14:textId="77777777" w:rsidR="001A7C97" w:rsidRPr="00AC58A7" w:rsidRDefault="001A7C97" w:rsidP="00DB03ED">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Comité de révision des évaluations foncières</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 Le comité établi par le Conseil conformément à la partie IX.</w:t>
      </w:r>
    </w:p>
    <w:p w14:paraId="503ED9C9" w14:textId="77777777" w:rsidR="001A7C97" w:rsidRPr="00AC58A7" w:rsidRDefault="001A7C97" w:rsidP="00DB03ED">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Conseil</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 S’entend du conseil de la Première Nation, au sens de la Loi.</w:t>
      </w:r>
    </w:p>
    <w:p w14:paraId="1635C22C" w14:textId="77777777" w:rsidR="001A7C97" w:rsidRPr="00AC58A7" w:rsidRDefault="001A7C97" w:rsidP="00DB03ED">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date de référence</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 La date de référence fixée par l’agence pour déterminer la valeur imposable d’un</w:t>
      </w:r>
      <w:r w:rsidR="000851D4" w:rsidRPr="00AC58A7">
        <w:rPr>
          <w:rFonts w:ascii="Times New Roman" w:hAnsi="Times New Roman" w:cs="Times New Roman"/>
          <w:szCs w:val="22"/>
          <w:lang w:val="fr-CA"/>
        </w:rPr>
        <w:t>e terre et des améliorations</w:t>
      </w:r>
      <w:r w:rsidRPr="00AC58A7">
        <w:rPr>
          <w:rFonts w:ascii="Times New Roman" w:hAnsi="Times New Roman" w:cs="Times New Roman"/>
          <w:szCs w:val="22"/>
          <w:lang w:val="fr-CA"/>
        </w:rPr>
        <w:t xml:space="preserve"> aux fins de l’établissement du rôle d’évaluation pour l’année de prise d’effet de l’évaluation et pour chaque année subséquente qui précède l’année de prise d’effet de la prochaine réévaluation.</w:t>
      </w:r>
    </w:p>
    <w:p w14:paraId="2766D6C5" w14:textId="77777777" w:rsidR="000851D4" w:rsidRPr="00AC58A7" w:rsidRDefault="000851D4" w:rsidP="000851D4">
      <w:pPr>
        <w:pStyle w:val="defn"/>
        <w:rPr>
          <w:rFonts w:ascii="Times New Roman" w:hAnsi="Times New Roman" w:cs="Times New Roman"/>
          <w:szCs w:val="22"/>
          <w:lang w:val="fr-CA"/>
        </w:rPr>
      </w:pPr>
      <w:r w:rsidRPr="00AC58A7">
        <w:rPr>
          <w:rFonts w:ascii="Times New Roman" w:hAnsi="Times New Roman" w:cs="Times New Roman"/>
          <w:szCs w:val="22"/>
          <w:lang w:val="fr-CA"/>
        </w:rPr>
        <w:t>« détenteur » S’agissant d’un intérêt sur les terres de réserve, la personne qui, selon le cas :</w:t>
      </w:r>
    </w:p>
    <w:p w14:paraId="2F4A13AB" w14:textId="77777777" w:rsidR="000851D4" w:rsidRPr="00AC58A7" w:rsidRDefault="000851D4"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est en possession de l’intérêt;</w:t>
      </w:r>
    </w:p>
    <w:p w14:paraId="47E14144" w14:textId="77777777" w:rsidR="000851D4" w:rsidRPr="00AC58A7" w:rsidRDefault="000851D4"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a droit à l’intérêt en vertu d’un bail ou d’un permis ou par tout autre moyen légal;</w:t>
      </w:r>
    </w:p>
    <w:p w14:paraId="2791A5BF" w14:textId="77777777" w:rsidR="000851D4" w:rsidRPr="00AC58A7" w:rsidRDefault="000851D4"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c)  occupe de fait l’intérêt;</w:t>
      </w:r>
    </w:p>
    <w:p w14:paraId="19905446" w14:textId="77777777" w:rsidR="000851D4" w:rsidRPr="00AC58A7" w:rsidRDefault="000851D4"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d)  est fiduciaire de l’intérêt.</w:t>
      </w:r>
    </w:p>
    <w:p w14:paraId="50FDCAA2" w14:textId="77777777" w:rsidR="001A7C97" w:rsidRPr="00AC58A7" w:rsidRDefault="001A7C97" w:rsidP="0005047C">
      <w:pPr>
        <w:pStyle w:val="Laws-para"/>
        <w:rPr>
          <w:rFonts w:ascii="Times New Roman" w:hAnsi="Times New Roman" w:cs="Times New Roman"/>
          <w:b/>
          <w:color w:val="auto"/>
          <w:szCs w:val="22"/>
          <w:lang w:val="fr-CA"/>
        </w:rPr>
      </w:pPr>
      <w:r w:rsidRPr="00AC58A7">
        <w:rPr>
          <w:rFonts w:ascii="Times New Roman" w:hAnsi="Times New Roman" w:cs="Times New Roman"/>
          <w:b/>
          <w:color w:val="auto"/>
          <w:szCs w:val="22"/>
          <w:lang w:val="fr-CA"/>
        </w:rPr>
        <w:t xml:space="preserve">[Note </w:t>
      </w:r>
      <w:r w:rsidRPr="00AC58A7">
        <w:rPr>
          <w:rFonts w:ascii="Times New Roman" w:hAnsi="Times New Roman" w:cs="Times New Roman"/>
          <w:b/>
          <w:szCs w:val="22"/>
          <w:lang w:val="fr-CA"/>
        </w:rPr>
        <w:t>à l’intention de la Première</w:t>
      </w:r>
      <w:r w:rsidRPr="00AC58A7">
        <w:rPr>
          <w:rFonts w:ascii="Times New Roman" w:hAnsi="Times New Roman" w:cs="Times New Roman"/>
          <w:b/>
          <w:color w:val="auto"/>
          <w:szCs w:val="22"/>
          <w:lang w:val="fr-CA"/>
        </w:rPr>
        <w:t xml:space="preserve"> Nation</w:t>
      </w:r>
      <w:r w:rsidRPr="00AC58A7">
        <w:rPr>
          <w:rFonts w:ascii="Times New Roman" w:hAnsi="Times New Roman" w:cs="Times New Roman"/>
          <w:b/>
          <w:szCs w:val="22"/>
          <w:lang w:val="fr-CA"/>
        </w:rPr>
        <w:t xml:space="preserve"> </w:t>
      </w:r>
      <w:r w:rsidRPr="00AC58A7">
        <w:rPr>
          <w:rFonts w:ascii="Times New Roman" w:hAnsi="Times New Roman" w:cs="Times New Roman"/>
          <w:b/>
          <w:color w:val="auto"/>
          <w:szCs w:val="22"/>
          <w:lang w:val="fr-CA"/>
        </w:rPr>
        <w:t xml:space="preserve">: </w:t>
      </w:r>
      <w:r w:rsidRPr="00AC58A7">
        <w:rPr>
          <w:rFonts w:ascii="Times New Roman" w:hAnsi="Times New Roman" w:cs="Times New Roman"/>
          <w:b/>
          <w:szCs w:val="22"/>
          <w:lang w:val="fr-CA"/>
        </w:rPr>
        <w:t>Si l’évaluateur de la Première</w:t>
      </w:r>
      <w:r w:rsidRPr="00AC58A7">
        <w:rPr>
          <w:rFonts w:ascii="Times New Roman" w:hAnsi="Times New Roman" w:cs="Times New Roman"/>
          <w:b/>
          <w:color w:val="auto"/>
          <w:szCs w:val="22"/>
          <w:lang w:val="fr-CA"/>
        </w:rPr>
        <w:t xml:space="preserve"> Nation</w:t>
      </w:r>
      <w:r w:rsidRPr="00AC58A7">
        <w:rPr>
          <w:rFonts w:ascii="Times New Roman" w:hAnsi="Times New Roman" w:cs="Times New Roman"/>
          <w:b/>
          <w:szCs w:val="22"/>
          <w:lang w:val="fr-CA"/>
        </w:rPr>
        <w:t xml:space="preserve"> est qualifié pour faire les estimations et qu’il s’en chargera, la définition suivante et les mentions de l’estimateur peuvent être supprimées dans la présente loi.</w:t>
      </w:r>
      <w:r w:rsidRPr="00AC58A7">
        <w:rPr>
          <w:rFonts w:ascii="Times New Roman" w:hAnsi="Times New Roman" w:cs="Times New Roman"/>
          <w:b/>
          <w:color w:val="auto"/>
          <w:szCs w:val="22"/>
          <w:lang w:val="fr-CA"/>
        </w:rPr>
        <w:t>]</w:t>
      </w:r>
    </w:p>
    <w:p w14:paraId="33539473" w14:textId="77777777" w:rsidR="001A7C97" w:rsidRPr="00AC58A7" w:rsidRDefault="001A7C97" w:rsidP="00822F3D">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8831B9" w:rsidRPr="00AC58A7">
        <w:rPr>
          <w:rFonts w:ascii="Times New Roman" w:hAnsi="Times New Roman" w:cs="Times New Roman"/>
          <w:szCs w:val="22"/>
          <w:lang w:val="fr-CA"/>
        </w:rPr>
        <w:t> </w:t>
      </w:r>
      <w:r w:rsidRPr="00AC58A7">
        <w:rPr>
          <w:rFonts w:ascii="Times New Roman" w:hAnsi="Times New Roman" w:cs="Times New Roman"/>
          <w:szCs w:val="22"/>
          <w:lang w:val="fr-CA"/>
        </w:rPr>
        <w:t>estimateur</w:t>
      </w:r>
      <w:r w:rsidR="008831B9" w:rsidRPr="00AC58A7">
        <w:rPr>
          <w:rFonts w:ascii="Times New Roman" w:hAnsi="Times New Roman" w:cs="Times New Roman"/>
          <w:szCs w:val="22"/>
          <w:lang w:val="fr-CA"/>
        </w:rPr>
        <w:t> </w:t>
      </w:r>
      <w:r w:rsidRPr="00AC58A7">
        <w:rPr>
          <w:rFonts w:ascii="Times New Roman" w:hAnsi="Times New Roman" w:cs="Times New Roman"/>
          <w:szCs w:val="22"/>
          <w:lang w:val="fr-CA"/>
        </w:rPr>
        <w:t>» Personne chargée des estimations qui est désignée par le</w:t>
      </w:r>
      <w:r w:rsidR="00822F3D" w:rsidRPr="00AC58A7">
        <w:rPr>
          <w:rFonts w:ascii="Times New Roman" w:hAnsi="Times New Roman" w:cs="Times New Roman"/>
          <w:szCs w:val="22"/>
          <w:lang w:val="fr-CA"/>
        </w:rPr>
        <w:t xml:space="preserve"> Conseil en vertu du paragraphe </w:t>
      </w:r>
      <w:r w:rsidRPr="00AC58A7">
        <w:rPr>
          <w:rFonts w:ascii="Times New Roman" w:hAnsi="Times New Roman" w:cs="Times New Roman"/>
          <w:szCs w:val="22"/>
          <w:lang w:val="fr-CA"/>
        </w:rPr>
        <w:t>3(2).</w:t>
      </w:r>
    </w:p>
    <w:p w14:paraId="2872D353" w14:textId="77777777" w:rsidR="001A7C97" w:rsidRPr="00AC58A7" w:rsidRDefault="001A7C97" w:rsidP="00822F3D">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estimation</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 Détermination de la valeur imposable d’un intérêt </w:t>
      </w:r>
      <w:r w:rsidR="00AE472C" w:rsidRPr="00AC58A7">
        <w:rPr>
          <w:rFonts w:ascii="Times New Roman" w:hAnsi="Times New Roman" w:cs="Times New Roman"/>
          <w:szCs w:val="22"/>
          <w:lang w:val="fr-CA"/>
        </w:rPr>
        <w:t>sur les terres de réserve</w:t>
      </w:r>
      <w:r w:rsidRPr="00AC58A7">
        <w:rPr>
          <w:rFonts w:ascii="Times New Roman" w:hAnsi="Times New Roman" w:cs="Times New Roman"/>
          <w:szCs w:val="22"/>
          <w:lang w:val="fr-CA"/>
        </w:rPr>
        <w:t>.</w:t>
      </w:r>
    </w:p>
    <w:p w14:paraId="5821DEEF" w14:textId="77777777" w:rsidR="001A7C97" w:rsidRPr="00AC58A7" w:rsidRDefault="001A7C97" w:rsidP="00822F3D">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évaluateur</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 Personne nommée par le Conseil en vertu du paragraphe 3(1).</w:t>
      </w:r>
    </w:p>
    <w:p w14:paraId="2672511D" w14:textId="77777777" w:rsidR="001A7C97" w:rsidRPr="00AC58A7" w:rsidRDefault="001A7C97" w:rsidP="00822F3D">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évaluation</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 </w:t>
      </w:r>
      <w:r w:rsidR="006216A1" w:rsidRPr="00AC58A7">
        <w:rPr>
          <w:rFonts w:ascii="Times New Roman" w:hAnsi="Times New Roman" w:cs="Times New Roman"/>
          <w:szCs w:val="22"/>
          <w:lang w:val="fr-CA"/>
        </w:rPr>
        <w:t>Estimation et classification d’un intérêt sur les terres de réserve</w:t>
      </w:r>
      <w:r w:rsidRPr="00AC58A7">
        <w:rPr>
          <w:rFonts w:ascii="Times New Roman" w:hAnsi="Times New Roman" w:cs="Times New Roman"/>
          <w:szCs w:val="22"/>
          <w:lang w:val="fr-CA"/>
        </w:rPr>
        <w:t>.</w:t>
      </w:r>
    </w:p>
    <w:p w14:paraId="0A9E9AA8" w14:textId="77777777" w:rsidR="001A7C97" w:rsidRPr="00AC58A7" w:rsidRDefault="001A7C97" w:rsidP="00822F3D">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évaluation de masse</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 Processus d’évaluation d’un groupe d</w:t>
      </w:r>
      <w:r w:rsidR="00AE472C" w:rsidRPr="00AC58A7">
        <w:rPr>
          <w:rFonts w:ascii="Times New Roman" w:hAnsi="Times New Roman" w:cs="Times New Roman"/>
          <w:szCs w:val="22"/>
          <w:lang w:val="fr-CA"/>
        </w:rPr>
        <w:t xml:space="preserve">’intérêts sur les terres de réserve </w:t>
      </w:r>
      <w:r w:rsidRPr="00AC58A7">
        <w:rPr>
          <w:rFonts w:ascii="Times New Roman" w:hAnsi="Times New Roman" w:cs="Times New Roman"/>
          <w:szCs w:val="22"/>
          <w:lang w:val="fr-CA"/>
        </w:rPr>
        <w:t>à la date de référence, réalisé au moyen de méthodes d’évaluation normalisées et de données communes et permettant l’utilisation de tests statistiques.</w:t>
      </w:r>
    </w:p>
    <w:p w14:paraId="019FDFB3" w14:textId="77777777" w:rsidR="001A7C97" w:rsidRPr="00AC58A7" w:rsidRDefault="001A7C97" w:rsidP="00822F3D">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évaluation imposable</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 L’évaluation imposable déterminée conformément au paragraphe </w:t>
      </w:r>
      <w:r w:rsidR="00F67F5E" w:rsidRPr="00AC58A7">
        <w:rPr>
          <w:rFonts w:ascii="Times New Roman" w:hAnsi="Times New Roman" w:cs="Times New Roman"/>
          <w:szCs w:val="22"/>
          <w:lang w:val="fr-CA"/>
        </w:rPr>
        <w:t>6</w:t>
      </w:r>
      <w:r w:rsidRPr="00AC58A7">
        <w:rPr>
          <w:rFonts w:ascii="Times New Roman" w:hAnsi="Times New Roman" w:cs="Times New Roman"/>
          <w:szCs w:val="22"/>
          <w:lang w:val="fr-CA"/>
        </w:rPr>
        <w:t>(13).</w:t>
      </w:r>
    </w:p>
    <w:p w14:paraId="6D558022" w14:textId="77777777" w:rsidR="001A7C97" w:rsidRPr="00AC58A7" w:rsidRDefault="001A7C97" w:rsidP="00822F3D">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8831B9" w:rsidRPr="00AC58A7">
        <w:rPr>
          <w:rFonts w:ascii="Times New Roman" w:hAnsi="Times New Roman" w:cs="Times New Roman"/>
          <w:szCs w:val="22"/>
          <w:lang w:val="fr-CA"/>
        </w:rPr>
        <w:t> </w:t>
      </w:r>
      <w:r w:rsidRPr="00AC58A7">
        <w:rPr>
          <w:rFonts w:ascii="Times New Roman" w:hAnsi="Times New Roman" w:cs="Times New Roman"/>
          <w:szCs w:val="22"/>
          <w:lang w:val="fr-CA"/>
        </w:rPr>
        <w:t>évaluation réglementée</w:t>
      </w:r>
      <w:r w:rsidR="008831B9" w:rsidRPr="00AC58A7">
        <w:rPr>
          <w:rFonts w:ascii="Times New Roman" w:hAnsi="Times New Roman" w:cs="Times New Roman"/>
          <w:szCs w:val="22"/>
          <w:lang w:val="fr-CA"/>
        </w:rPr>
        <w:t> </w:t>
      </w:r>
      <w:r w:rsidRPr="00AC58A7">
        <w:rPr>
          <w:rFonts w:ascii="Times New Roman" w:hAnsi="Times New Roman" w:cs="Times New Roman"/>
          <w:szCs w:val="22"/>
          <w:lang w:val="fr-CA"/>
        </w:rPr>
        <w:t>» Évaluation des terres agricoles, du matériel de production de ressources naturelles, d</w:t>
      </w:r>
      <w:r w:rsidR="00955118" w:rsidRPr="00AC58A7">
        <w:rPr>
          <w:rFonts w:ascii="Times New Roman" w:hAnsi="Times New Roman" w:cs="Times New Roman"/>
          <w:szCs w:val="22"/>
          <w:lang w:val="fr-CA"/>
        </w:rPr>
        <w:t>es</w:t>
      </w:r>
      <w:r w:rsidRPr="00AC58A7">
        <w:rPr>
          <w:rFonts w:ascii="Times New Roman" w:hAnsi="Times New Roman" w:cs="Times New Roman"/>
          <w:szCs w:val="22"/>
          <w:lang w:val="fr-CA"/>
        </w:rPr>
        <w:t xml:space="preserve"> voie</w:t>
      </w:r>
      <w:r w:rsidR="00955118" w:rsidRPr="00AC58A7">
        <w:rPr>
          <w:rFonts w:ascii="Times New Roman" w:hAnsi="Times New Roman" w:cs="Times New Roman"/>
          <w:szCs w:val="22"/>
          <w:lang w:val="fr-CA"/>
        </w:rPr>
        <w:t>s</w:t>
      </w:r>
      <w:r w:rsidRPr="00AC58A7">
        <w:rPr>
          <w:rFonts w:ascii="Times New Roman" w:hAnsi="Times New Roman" w:cs="Times New Roman"/>
          <w:szCs w:val="22"/>
          <w:lang w:val="fr-CA"/>
        </w:rPr>
        <w:t xml:space="preserve"> de chemin de fer, des biens industrie</w:t>
      </w:r>
      <w:r w:rsidR="00955118" w:rsidRPr="00AC58A7">
        <w:rPr>
          <w:rFonts w:ascii="Times New Roman" w:hAnsi="Times New Roman" w:cs="Times New Roman"/>
          <w:szCs w:val="22"/>
          <w:lang w:val="fr-CA"/>
        </w:rPr>
        <w:t>ls</w:t>
      </w:r>
      <w:r w:rsidRPr="00AC58A7">
        <w:rPr>
          <w:rFonts w:ascii="Times New Roman" w:hAnsi="Times New Roman" w:cs="Times New Roman"/>
          <w:szCs w:val="22"/>
          <w:lang w:val="fr-CA"/>
        </w:rPr>
        <w:t xml:space="preserve"> lourd</w:t>
      </w:r>
      <w:r w:rsidR="00955118" w:rsidRPr="00AC58A7">
        <w:rPr>
          <w:rFonts w:ascii="Times New Roman" w:hAnsi="Times New Roman" w:cs="Times New Roman"/>
          <w:szCs w:val="22"/>
          <w:lang w:val="fr-CA"/>
        </w:rPr>
        <w:t>s</w:t>
      </w:r>
      <w:r w:rsidRPr="00AC58A7">
        <w:rPr>
          <w:rFonts w:ascii="Times New Roman" w:hAnsi="Times New Roman" w:cs="Times New Roman"/>
          <w:szCs w:val="22"/>
          <w:lang w:val="fr-CA"/>
        </w:rPr>
        <w:t xml:space="preserve"> ou des pipelines.</w:t>
      </w:r>
    </w:p>
    <w:p w14:paraId="04219BB5" w14:textId="77777777" w:rsidR="001A7C97" w:rsidRPr="00AC58A7" w:rsidRDefault="001A7C97" w:rsidP="00822F3D">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évaluation non réglementée</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 Évaluation </w:t>
      </w:r>
      <w:r w:rsidR="00AE472C" w:rsidRPr="00AC58A7">
        <w:rPr>
          <w:rFonts w:ascii="Times New Roman" w:hAnsi="Times New Roman" w:cs="Times New Roman"/>
          <w:szCs w:val="22"/>
          <w:lang w:val="fr-CA"/>
        </w:rPr>
        <w:t xml:space="preserve">d’intérêts sur les terres de réserve </w:t>
      </w:r>
      <w:r w:rsidRPr="00AC58A7">
        <w:rPr>
          <w:rFonts w:ascii="Times New Roman" w:hAnsi="Times New Roman" w:cs="Times New Roman"/>
          <w:szCs w:val="22"/>
          <w:lang w:val="fr-CA"/>
        </w:rPr>
        <w:t xml:space="preserve">autre qu’une évaluation réglementée. </w:t>
      </w:r>
    </w:p>
    <w:p w14:paraId="185F1771" w14:textId="77777777" w:rsidR="001A7C97" w:rsidRPr="00AC58A7" w:rsidRDefault="001A7C97" w:rsidP="00822F3D">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impôts</w:t>
      </w:r>
      <w:r w:rsidR="00F933A4" w:rsidRPr="00AC58A7">
        <w:rPr>
          <w:rFonts w:ascii="Times New Roman" w:hAnsi="Times New Roman" w:cs="Times New Roman"/>
          <w:szCs w:val="22"/>
          <w:lang w:val="fr-CA"/>
        </w:rPr>
        <w:t> </w:t>
      </w:r>
      <w:r w:rsidRPr="00AC58A7">
        <w:rPr>
          <w:rFonts w:ascii="Times New Roman" w:hAnsi="Times New Roman" w:cs="Times New Roman"/>
          <w:szCs w:val="22"/>
          <w:lang w:val="fr-CA"/>
        </w:rPr>
        <w:t>» Vise notamment :</w:t>
      </w:r>
    </w:p>
    <w:p w14:paraId="131315BB" w14:textId="77777777" w:rsidR="001A7C97" w:rsidRPr="00AC58A7" w:rsidRDefault="00A52499"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tous les impôts imposés, prélevés, évalués ou évaluables en vertu de la Loi sur l’imposition foncière, ainsi que tous les intérêts, pénalités et frais ajoutés aux impôts en vertu de celle-ci;</w:t>
      </w:r>
    </w:p>
    <w:p w14:paraId="5E356BF1" w14:textId="77777777" w:rsidR="001A7C97" w:rsidRPr="00AC58A7" w:rsidRDefault="00A52499"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aux fins de la perception et du contrôle d’application, tous les impôts imposés, prélevés, évalués ou évaluables en vertu de tout autre texte législatif sur les recettes locales de la Première Nation, ainsi que tous les intérêts, pénalités et frais ajoutés aux impôts en vertu de ce texte.</w:t>
      </w:r>
    </w:p>
    <w:p w14:paraId="427AE18E" w14:textId="77777777" w:rsidR="001A7C97" w:rsidRPr="00AC58A7" w:rsidRDefault="001A7C97" w:rsidP="001A7C97">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E07552" w:rsidRPr="00AC58A7">
        <w:rPr>
          <w:rFonts w:ascii="Times New Roman" w:hAnsi="Times New Roman" w:cs="Times New Roman"/>
          <w:szCs w:val="22"/>
          <w:lang w:val="fr-CA"/>
        </w:rPr>
        <w:t> </w:t>
      </w:r>
      <w:r w:rsidRPr="00AC58A7">
        <w:rPr>
          <w:rFonts w:ascii="Times New Roman" w:hAnsi="Times New Roman" w:cs="Times New Roman"/>
          <w:szCs w:val="22"/>
          <w:lang w:val="fr-CA"/>
        </w:rPr>
        <w:t>intérêt</w:t>
      </w:r>
      <w:r w:rsidR="00E07552"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 </w:t>
      </w:r>
      <w:r w:rsidR="000851D4" w:rsidRPr="00AC58A7">
        <w:rPr>
          <w:rFonts w:ascii="Times New Roman" w:hAnsi="Times New Roman" w:cs="Times New Roman"/>
          <w:szCs w:val="22"/>
          <w:lang w:val="fr-CA"/>
        </w:rPr>
        <w:t>S’agissant de terres de réserve, tout domaine, droit ou autre intérêt portant sur celles-ci, notamment tout droit d’occupation, de possession ou d’usage sur elles; est cependant exclu le titre de propriété détenu par Sa Majesté</w:t>
      </w:r>
      <w:r w:rsidRPr="00AC58A7">
        <w:rPr>
          <w:rFonts w:ascii="Times New Roman" w:hAnsi="Times New Roman" w:cs="Times New Roman"/>
          <w:szCs w:val="22"/>
          <w:lang w:val="fr-CA"/>
        </w:rPr>
        <w:t>.</w:t>
      </w:r>
    </w:p>
    <w:p w14:paraId="7F2BD8BA" w14:textId="77777777" w:rsidR="001A7C97" w:rsidRPr="00AC58A7" w:rsidRDefault="001A7C97" w:rsidP="00F56FC8">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E07552" w:rsidRPr="00AC58A7">
        <w:rPr>
          <w:rFonts w:ascii="Times New Roman" w:hAnsi="Times New Roman" w:cs="Times New Roman"/>
          <w:szCs w:val="22"/>
          <w:lang w:val="fr-CA"/>
        </w:rPr>
        <w:t> </w:t>
      </w:r>
      <w:r w:rsidRPr="00AC58A7">
        <w:rPr>
          <w:rFonts w:ascii="Times New Roman" w:hAnsi="Times New Roman" w:cs="Times New Roman"/>
          <w:szCs w:val="22"/>
          <w:lang w:val="fr-CA"/>
        </w:rPr>
        <w:t>Loi</w:t>
      </w:r>
      <w:r w:rsidR="00E07552"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 La </w:t>
      </w:r>
      <w:r w:rsidRPr="00AC58A7">
        <w:rPr>
          <w:rFonts w:ascii="Times New Roman" w:hAnsi="Times New Roman" w:cs="Times New Roman"/>
          <w:i/>
          <w:iCs/>
          <w:szCs w:val="22"/>
          <w:lang w:val="fr-CA"/>
        </w:rPr>
        <w:t>Loi</w:t>
      </w:r>
      <w:r w:rsidRPr="00AC58A7">
        <w:rPr>
          <w:rFonts w:ascii="Times New Roman" w:hAnsi="Times New Roman" w:cs="Times New Roman"/>
          <w:szCs w:val="22"/>
          <w:lang w:val="fr-CA"/>
        </w:rPr>
        <w:t xml:space="preserve"> </w:t>
      </w:r>
      <w:r w:rsidRPr="00AC58A7">
        <w:rPr>
          <w:rFonts w:ascii="Times New Roman" w:hAnsi="Times New Roman" w:cs="Times New Roman"/>
          <w:i/>
          <w:iCs/>
          <w:szCs w:val="22"/>
          <w:lang w:val="fr-CA"/>
        </w:rPr>
        <w:t>sur la gestion financière des premières nations</w:t>
      </w:r>
      <w:r w:rsidRPr="00AC58A7">
        <w:rPr>
          <w:rFonts w:ascii="Times New Roman" w:hAnsi="Times New Roman" w:cs="Times New Roman"/>
          <w:szCs w:val="22"/>
          <w:lang w:val="fr-CA"/>
        </w:rPr>
        <w:t>, L.C. 2005, ch. 9, ainsi que les règlements pris en vertu de cette loi.</w:t>
      </w:r>
    </w:p>
    <w:p w14:paraId="50265719" w14:textId="77777777" w:rsidR="001A7C97" w:rsidRPr="00AC58A7" w:rsidRDefault="001A7C97" w:rsidP="00F56FC8">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E07552" w:rsidRPr="00AC58A7">
        <w:rPr>
          <w:rFonts w:ascii="Times New Roman" w:hAnsi="Times New Roman" w:cs="Times New Roman"/>
          <w:szCs w:val="22"/>
          <w:lang w:val="fr-CA"/>
        </w:rPr>
        <w:t> </w:t>
      </w:r>
      <w:r w:rsidRPr="00AC58A7">
        <w:rPr>
          <w:rFonts w:ascii="Times New Roman" w:hAnsi="Times New Roman" w:cs="Times New Roman"/>
          <w:szCs w:val="22"/>
          <w:lang w:val="fr-CA"/>
        </w:rPr>
        <w:t>Loi sur l’imposition foncière</w:t>
      </w:r>
      <w:r w:rsidR="00E07552"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 La </w:t>
      </w:r>
      <w:r w:rsidRPr="00AC58A7">
        <w:rPr>
          <w:rFonts w:ascii="Times New Roman" w:hAnsi="Times New Roman" w:cs="Times New Roman"/>
          <w:i/>
          <w:iCs/>
          <w:szCs w:val="22"/>
          <w:lang w:val="fr-CA"/>
        </w:rPr>
        <w:t>Loi sur l’imposition foncière de la Première Nation ____________ (20__)</w:t>
      </w:r>
      <w:r w:rsidRPr="00AC58A7">
        <w:rPr>
          <w:rFonts w:ascii="Times New Roman" w:hAnsi="Times New Roman" w:cs="Times New Roman"/>
          <w:szCs w:val="22"/>
          <w:lang w:val="fr-CA"/>
        </w:rPr>
        <w:t>.</w:t>
      </w:r>
    </w:p>
    <w:p w14:paraId="69E839EA" w14:textId="4C6A4D5A" w:rsidR="001A7C97" w:rsidRPr="00AC58A7" w:rsidRDefault="001A7C97" w:rsidP="00F56FC8">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E07552" w:rsidRPr="00AC58A7">
        <w:rPr>
          <w:rFonts w:ascii="Times New Roman" w:hAnsi="Times New Roman" w:cs="Times New Roman"/>
          <w:szCs w:val="22"/>
          <w:lang w:val="fr-CA"/>
        </w:rPr>
        <w:t> </w:t>
      </w:r>
      <w:r w:rsidRPr="00AC58A7">
        <w:rPr>
          <w:rFonts w:ascii="Times New Roman" w:hAnsi="Times New Roman" w:cs="Times New Roman"/>
          <w:szCs w:val="22"/>
          <w:lang w:val="fr-CA"/>
        </w:rPr>
        <w:t>manuel d’évaluation foncière</w:t>
      </w:r>
      <w:r w:rsidR="00E07552"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 Le manuel d’évaluation foncière établi par l’agence en vertu de l’article 12 de la loi </w:t>
      </w:r>
      <w:r w:rsidR="00BD1C15" w:rsidRPr="00AC58A7">
        <w:rPr>
          <w:rFonts w:ascii="Times New Roman" w:hAnsi="Times New Roman" w:cs="Times New Roman"/>
          <w:szCs w:val="22"/>
          <w:lang w:val="fr-CA"/>
        </w:rPr>
        <w:t xml:space="preserve">provinciale </w:t>
      </w:r>
      <w:r w:rsidRPr="00AC58A7">
        <w:rPr>
          <w:rFonts w:ascii="Times New Roman" w:hAnsi="Times New Roman" w:cs="Times New Roman"/>
          <w:szCs w:val="22"/>
          <w:lang w:val="fr-CA"/>
        </w:rPr>
        <w:t xml:space="preserve">intitulée </w:t>
      </w:r>
      <w:r w:rsidRPr="00AC58A7">
        <w:rPr>
          <w:rFonts w:ascii="Times New Roman" w:hAnsi="Times New Roman" w:cs="Times New Roman"/>
          <w:i/>
          <w:iCs/>
          <w:szCs w:val="22"/>
          <w:lang w:val="fr-CA"/>
        </w:rPr>
        <w:t>The Assessment Management Agency Act</w:t>
      </w:r>
      <w:r w:rsidR="00BD1C15" w:rsidRPr="00AC58A7">
        <w:rPr>
          <w:rFonts w:ascii="Times New Roman" w:hAnsi="Times New Roman" w:cs="Times New Roman"/>
          <w:szCs w:val="22"/>
          <w:lang w:val="fr-CA"/>
        </w:rPr>
        <w:t>.</w:t>
      </w:r>
    </w:p>
    <w:p w14:paraId="0D02AC10" w14:textId="77777777" w:rsidR="001A7C97" w:rsidRPr="00AC58A7" w:rsidRDefault="001A7C97" w:rsidP="00F56FC8">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E07552" w:rsidRPr="00AC58A7">
        <w:rPr>
          <w:rFonts w:ascii="Times New Roman" w:hAnsi="Times New Roman" w:cs="Times New Roman"/>
          <w:szCs w:val="22"/>
          <w:lang w:val="fr-CA"/>
        </w:rPr>
        <w:t> </w:t>
      </w:r>
      <w:r w:rsidRPr="00AC58A7">
        <w:rPr>
          <w:rFonts w:ascii="Times New Roman" w:hAnsi="Times New Roman" w:cs="Times New Roman"/>
          <w:szCs w:val="22"/>
          <w:lang w:val="fr-CA"/>
        </w:rPr>
        <w:t>norme d’évaluation basée sur la valeur marchande</w:t>
      </w:r>
      <w:r w:rsidR="00E07552"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 Norme selon laquelle la valeur imposable d’un </w:t>
      </w:r>
      <w:r w:rsidR="00A04AF0" w:rsidRPr="00AC58A7">
        <w:rPr>
          <w:rFonts w:ascii="Times New Roman" w:hAnsi="Times New Roman" w:cs="Times New Roman"/>
          <w:szCs w:val="22"/>
          <w:lang w:val="fr-CA"/>
        </w:rPr>
        <w:t>intérêt sur les terres de réserve</w:t>
      </w:r>
      <w:r w:rsidRPr="00AC58A7">
        <w:rPr>
          <w:rFonts w:ascii="Times New Roman" w:hAnsi="Times New Roman" w:cs="Times New Roman"/>
          <w:szCs w:val="22"/>
          <w:lang w:val="fr-CA"/>
        </w:rPr>
        <w:t xml:space="preserve"> :</w:t>
      </w:r>
    </w:p>
    <w:p w14:paraId="3A8FA46D" w14:textId="77777777" w:rsidR="001A7C97" w:rsidRPr="00AC58A7" w:rsidRDefault="00F56FC8"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est établie au moyen d’une évaluation de masse;</w:t>
      </w:r>
    </w:p>
    <w:p w14:paraId="33A3AF6F" w14:textId="77777777" w:rsidR="001A7C97" w:rsidRPr="00AC58A7" w:rsidRDefault="00F56FC8"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correspond à une estimation de la valeur marchande d</w:t>
      </w:r>
      <w:r w:rsidR="00A04AF0" w:rsidRPr="00AC58A7">
        <w:rPr>
          <w:rFonts w:ascii="Times New Roman" w:hAnsi="Times New Roman" w:cs="Times New Roman"/>
          <w:szCs w:val="22"/>
          <w:lang w:val="fr-CA"/>
        </w:rPr>
        <w:t>e l’intérêt</w:t>
      </w:r>
      <w:r w:rsidR="001A7C97" w:rsidRPr="00AC58A7">
        <w:rPr>
          <w:rFonts w:ascii="Times New Roman" w:hAnsi="Times New Roman" w:cs="Times New Roman"/>
          <w:szCs w:val="22"/>
          <w:lang w:val="fr-CA"/>
        </w:rPr>
        <w:t>;</w:t>
      </w:r>
    </w:p>
    <w:p w14:paraId="298DF3E4" w14:textId="77777777" w:rsidR="001A7C97" w:rsidRPr="00AC58A7" w:rsidRDefault="00F56FC8"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c)  </w:t>
      </w:r>
      <w:r w:rsidR="001A7C97" w:rsidRPr="00AC58A7">
        <w:rPr>
          <w:rFonts w:ascii="Times New Roman" w:hAnsi="Times New Roman" w:cs="Times New Roman"/>
          <w:szCs w:val="22"/>
          <w:lang w:val="fr-CA"/>
        </w:rPr>
        <w:t>reflète les conditions typiques du marché pour des biens semblables;</w:t>
      </w:r>
    </w:p>
    <w:p w14:paraId="45D23F01" w14:textId="77777777" w:rsidR="001A7C97" w:rsidRPr="00AC58A7" w:rsidRDefault="00F56FC8"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d)  </w:t>
      </w:r>
      <w:r w:rsidR="001A7C97" w:rsidRPr="00AC58A7">
        <w:rPr>
          <w:rFonts w:ascii="Times New Roman" w:hAnsi="Times New Roman" w:cs="Times New Roman"/>
          <w:szCs w:val="22"/>
          <w:lang w:val="fr-CA"/>
        </w:rPr>
        <w:t>satisfait aux normes d’assurance de la qualité établies par ordonnance de l’agence.</w:t>
      </w:r>
    </w:p>
    <w:p w14:paraId="2DC7E6A7" w14:textId="77777777" w:rsidR="001A7C97" w:rsidRPr="00AC58A7" w:rsidRDefault="001A7C97" w:rsidP="00B07A30">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8831B9" w:rsidRPr="00AC58A7">
        <w:rPr>
          <w:rFonts w:ascii="Times New Roman" w:hAnsi="Times New Roman" w:cs="Times New Roman"/>
          <w:szCs w:val="22"/>
          <w:lang w:val="fr-CA"/>
        </w:rPr>
        <w:t> </w:t>
      </w:r>
      <w:r w:rsidRPr="00AC58A7">
        <w:rPr>
          <w:rFonts w:ascii="Times New Roman" w:hAnsi="Times New Roman" w:cs="Times New Roman"/>
          <w:szCs w:val="22"/>
          <w:lang w:val="fr-CA"/>
        </w:rPr>
        <w:t>norme d’évaluation réglementée</w:t>
      </w:r>
      <w:r w:rsidR="008831B9"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 Norme selon laquelle la valeur imposable d’un </w:t>
      </w:r>
      <w:r w:rsidR="00AE472C" w:rsidRPr="00AC58A7">
        <w:rPr>
          <w:rFonts w:ascii="Times New Roman" w:hAnsi="Times New Roman" w:cs="Times New Roman"/>
          <w:szCs w:val="22"/>
          <w:lang w:val="fr-CA"/>
        </w:rPr>
        <w:t xml:space="preserve">intérêt sur les terres de réserve </w:t>
      </w:r>
      <w:r w:rsidRPr="00AC58A7">
        <w:rPr>
          <w:rFonts w:ascii="Times New Roman" w:hAnsi="Times New Roman" w:cs="Times New Roman"/>
          <w:szCs w:val="22"/>
          <w:lang w:val="fr-CA"/>
        </w:rPr>
        <w:t xml:space="preserve">est établie conformément aux formules, règles et principes prévus dans la présente loi, y compris ceux visés au paragraphe </w:t>
      </w:r>
      <w:r w:rsidR="00F67F5E" w:rsidRPr="00AC58A7">
        <w:rPr>
          <w:rFonts w:ascii="Times New Roman" w:hAnsi="Times New Roman" w:cs="Times New Roman"/>
          <w:szCs w:val="22"/>
          <w:lang w:val="fr-CA"/>
        </w:rPr>
        <w:t>6</w:t>
      </w:r>
      <w:r w:rsidRPr="00AC58A7">
        <w:rPr>
          <w:rFonts w:ascii="Times New Roman" w:hAnsi="Times New Roman" w:cs="Times New Roman"/>
          <w:szCs w:val="22"/>
          <w:lang w:val="fr-CA"/>
        </w:rPr>
        <w:t>(14).</w:t>
      </w:r>
    </w:p>
    <w:p w14:paraId="68E84D9C" w14:textId="30B36CB5" w:rsidR="001A7C97" w:rsidRPr="00AC58A7" w:rsidRDefault="001A7C97" w:rsidP="00B07A30">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8831B9"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ordonnance de comparution </w:t>
      </w:r>
      <w:r w:rsidR="001D6606">
        <w:rPr>
          <w:rFonts w:ascii="Times New Roman" w:hAnsi="Times New Roman" w:cs="Times New Roman"/>
          <w:szCs w:val="22"/>
          <w:lang w:val="fr-CA"/>
        </w:rPr>
        <w:t xml:space="preserve">à l’audience </w:t>
      </w:r>
      <w:r w:rsidRPr="00AC58A7">
        <w:rPr>
          <w:rFonts w:ascii="Times New Roman" w:hAnsi="Times New Roman" w:cs="Times New Roman"/>
          <w:szCs w:val="22"/>
          <w:lang w:val="fr-CA"/>
        </w:rPr>
        <w:t>ou de production de documents</w:t>
      </w:r>
      <w:r w:rsidR="008831B9"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 Ordonnance contenant les renseignements prévus à l’annexe </w:t>
      </w:r>
      <w:r w:rsidR="00F67F5E" w:rsidRPr="00AC58A7">
        <w:rPr>
          <w:rFonts w:ascii="Times New Roman" w:hAnsi="Times New Roman" w:cs="Times New Roman"/>
          <w:szCs w:val="22"/>
          <w:lang w:val="fr-CA"/>
        </w:rPr>
        <w:t>I</w:t>
      </w:r>
      <w:r w:rsidRPr="00AC58A7">
        <w:rPr>
          <w:rFonts w:ascii="Times New Roman" w:hAnsi="Times New Roman" w:cs="Times New Roman"/>
          <w:szCs w:val="22"/>
          <w:lang w:val="fr-CA"/>
        </w:rPr>
        <w:t>X.</w:t>
      </w:r>
    </w:p>
    <w:p w14:paraId="32F65BAC" w14:textId="77777777" w:rsidR="001A7C97" w:rsidRPr="00AC58A7" w:rsidRDefault="001A7C97" w:rsidP="00B07A30">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E07552" w:rsidRPr="00AC58A7">
        <w:rPr>
          <w:rFonts w:ascii="Times New Roman" w:hAnsi="Times New Roman" w:cs="Times New Roman"/>
          <w:szCs w:val="22"/>
          <w:lang w:val="fr-CA"/>
        </w:rPr>
        <w:t> </w:t>
      </w:r>
      <w:r w:rsidRPr="00AC58A7">
        <w:rPr>
          <w:rFonts w:ascii="Times New Roman" w:hAnsi="Times New Roman" w:cs="Times New Roman"/>
          <w:szCs w:val="22"/>
          <w:lang w:val="fr-CA"/>
        </w:rPr>
        <w:t>partie</w:t>
      </w:r>
      <w:r w:rsidR="00E07552" w:rsidRPr="00AC58A7">
        <w:rPr>
          <w:rFonts w:ascii="Times New Roman" w:hAnsi="Times New Roman" w:cs="Times New Roman"/>
          <w:szCs w:val="22"/>
          <w:lang w:val="fr-CA"/>
        </w:rPr>
        <w:t> </w:t>
      </w:r>
      <w:r w:rsidRPr="00AC58A7">
        <w:rPr>
          <w:rFonts w:ascii="Times New Roman" w:hAnsi="Times New Roman" w:cs="Times New Roman"/>
          <w:szCs w:val="22"/>
          <w:lang w:val="fr-CA"/>
        </w:rPr>
        <w:t>» Dans le cas d’un appel interjeté à l’égard d’une évaluation faite en vertu de la présente loi, l’une des parties à l’appel visées à l’article 33.</w:t>
      </w:r>
    </w:p>
    <w:p w14:paraId="3027B4F2" w14:textId="77777777" w:rsidR="001A7C97" w:rsidRPr="00AC58A7" w:rsidRDefault="001A7C97" w:rsidP="00B07A30">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E07552" w:rsidRPr="00AC58A7">
        <w:rPr>
          <w:rFonts w:ascii="Times New Roman" w:hAnsi="Times New Roman" w:cs="Times New Roman"/>
          <w:szCs w:val="22"/>
          <w:lang w:val="fr-CA"/>
        </w:rPr>
        <w:t> </w:t>
      </w:r>
      <w:r w:rsidRPr="00AC58A7">
        <w:rPr>
          <w:rFonts w:ascii="Times New Roman" w:hAnsi="Times New Roman" w:cs="Times New Roman"/>
          <w:szCs w:val="22"/>
          <w:lang w:val="fr-CA"/>
        </w:rPr>
        <w:t>personne</w:t>
      </w:r>
      <w:r w:rsidR="00E07552" w:rsidRPr="00AC58A7">
        <w:rPr>
          <w:rFonts w:ascii="Times New Roman" w:hAnsi="Times New Roman" w:cs="Times New Roman"/>
          <w:szCs w:val="22"/>
          <w:lang w:val="fr-CA"/>
        </w:rPr>
        <w:t> </w:t>
      </w:r>
      <w:r w:rsidRPr="00AC58A7">
        <w:rPr>
          <w:rFonts w:ascii="Times New Roman" w:hAnsi="Times New Roman" w:cs="Times New Roman"/>
          <w:szCs w:val="22"/>
          <w:lang w:val="fr-CA"/>
        </w:rPr>
        <w:t>» S’entend notamment d’une société de personnes, d’un consortium, d’une association, d’une personne morale ou du représentant personnel ou autre représentant légal d’une personne.</w:t>
      </w:r>
    </w:p>
    <w:p w14:paraId="7E556B1F" w14:textId="77777777" w:rsidR="001A7C97" w:rsidRPr="00AC58A7" w:rsidRDefault="001A7C97" w:rsidP="00B07A30">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E07552" w:rsidRPr="00AC58A7">
        <w:rPr>
          <w:rFonts w:ascii="Times New Roman" w:hAnsi="Times New Roman" w:cs="Times New Roman"/>
          <w:szCs w:val="22"/>
          <w:lang w:val="fr-CA"/>
        </w:rPr>
        <w:t> </w:t>
      </w:r>
      <w:r w:rsidRPr="00AC58A7">
        <w:rPr>
          <w:rFonts w:ascii="Times New Roman" w:hAnsi="Times New Roman" w:cs="Times New Roman"/>
          <w:szCs w:val="22"/>
          <w:lang w:val="fr-CA"/>
        </w:rPr>
        <w:t>plaignant</w:t>
      </w:r>
      <w:r w:rsidR="00E07552" w:rsidRPr="00AC58A7">
        <w:rPr>
          <w:rFonts w:ascii="Times New Roman" w:hAnsi="Times New Roman" w:cs="Times New Roman"/>
          <w:szCs w:val="22"/>
          <w:lang w:val="fr-CA"/>
        </w:rPr>
        <w:t> </w:t>
      </w:r>
      <w:r w:rsidRPr="00AC58A7">
        <w:rPr>
          <w:rFonts w:ascii="Times New Roman" w:hAnsi="Times New Roman" w:cs="Times New Roman"/>
          <w:szCs w:val="22"/>
          <w:lang w:val="fr-CA"/>
        </w:rPr>
        <w:t>» Personne qui porte en appel une évaluation aux termes de la présente loi.</w:t>
      </w:r>
    </w:p>
    <w:p w14:paraId="2DFB81D8" w14:textId="21F51850" w:rsidR="001A7C97" w:rsidRPr="00AC58A7" w:rsidRDefault="001A7C97" w:rsidP="00B07A30">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E07552" w:rsidRPr="00AC58A7">
        <w:rPr>
          <w:rFonts w:ascii="Times New Roman" w:hAnsi="Times New Roman" w:cs="Times New Roman"/>
          <w:szCs w:val="22"/>
          <w:lang w:val="fr-CA"/>
        </w:rPr>
        <w:t> </w:t>
      </w:r>
      <w:r w:rsidRPr="00AC58A7">
        <w:rPr>
          <w:rFonts w:ascii="Times New Roman" w:hAnsi="Times New Roman" w:cs="Times New Roman"/>
          <w:szCs w:val="22"/>
          <w:lang w:val="fr-CA"/>
        </w:rPr>
        <w:t>pourcentages de la valeur</w:t>
      </w:r>
      <w:r w:rsidR="00E07552"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 Les pourcentages de la valeur prescrits par règlement pris en vertu de la loi </w:t>
      </w:r>
      <w:r w:rsidR="0088464D" w:rsidRPr="00AC58A7">
        <w:rPr>
          <w:rFonts w:ascii="Times New Roman" w:hAnsi="Times New Roman" w:cs="Times New Roman"/>
          <w:szCs w:val="22"/>
          <w:lang w:val="fr-CA"/>
        </w:rPr>
        <w:t>provinciale</w:t>
      </w:r>
      <w:r w:rsidR="00BD1C15" w:rsidRPr="00AC58A7">
        <w:rPr>
          <w:rFonts w:ascii="Times New Roman" w:hAnsi="Times New Roman" w:cs="Times New Roman"/>
          <w:szCs w:val="22"/>
          <w:lang w:val="fr-CA"/>
        </w:rPr>
        <w:t xml:space="preserve"> </w:t>
      </w:r>
      <w:r w:rsidRPr="00AC58A7">
        <w:rPr>
          <w:rFonts w:ascii="Times New Roman" w:hAnsi="Times New Roman" w:cs="Times New Roman"/>
          <w:szCs w:val="22"/>
          <w:lang w:val="fr-CA"/>
        </w:rPr>
        <w:t xml:space="preserve">intitulée </w:t>
      </w:r>
      <w:r w:rsidRPr="00AC58A7">
        <w:rPr>
          <w:rFonts w:ascii="Times New Roman" w:hAnsi="Times New Roman" w:cs="Times New Roman"/>
          <w:i/>
          <w:szCs w:val="22"/>
          <w:lang w:val="fr-CA"/>
        </w:rPr>
        <w:t>The Municipalities Act</w:t>
      </w:r>
      <w:r w:rsidR="00BD1C15" w:rsidRPr="00AC58A7">
        <w:rPr>
          <w:rFonts w:ascii="Times New Roman" w:hAnsi="Times New Roman" w:cs="Times New Roman"/>
          <w:szCs w:val="22"/>
          <w:lang w:val="fr-CA"/>
        </w:rPr>
        <w:t xml:space="preserve">, S.S. 2005, ch. M-36.1, </w:t>
      </w:r>
      <w:r w:rsidRPr="00AC58A7">
        <w:rPr>
          <w:rFonts w:ascii="Times New Roman" w:hAnsi="Times New Roman" w:cs="Times New Roman"/>
          <w:szCs w:val="22"/>
          <w:lang w:val="fr-CA"/>
        </w:rPr>
        <w:t>à l’égard des catégories de biens fonciers.</w:t>
      </w:r>
    </w:p>
    <w:p w14:paraId="24B0FF6E" w14:textId="77777777" w:rsidR="001A7C97" w:rsidRPr="00AC58A7" w:rsidRDefault="001A7C97" w:rsidP="00B07A30">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8831B9" w:rsidRPr="00AC58A7">
        <w:rPr>
          <w:rFonts w:ascii="Times New Roman" w:hAnsi="Times New Roman" w:cs="Times New Roman"/>
          <w:szCs w:val="22"/>
          <w:lang w:val="fr-CA"/>
        </w:rPr>
        <w:t> </w:t>
      </w:r>
      <w:r w:rsidRPr="00AC58A7">
        <w:rPr>
          <w:rFonts w:ascii="Times New Roman" w:hAnsi="Times New Roman" w:cs="Times New Roman"/>
          <w:szCs w:val="22"/>
          <w:lang w:val="fr-CA"/>
        </w:rPr>
        <w:t>Première Nation</w:t>
      </w:r>
      <w:r w:rsidR="008831B9" w:rsidRPr="00AC58A7">
        <w:rPr>
          <w:rFonts w:ascii="Times New Roman" w:hAnsi="Times New Roman" w:cs="Times New Roman"/>
          <w:szCs w:val="22"/>
          <w:lang w:val="fr-CA"/>
        </w:rPr>
        <w:t> </w:t>
      </w:r>
      <w:r w:rsidRPr="00AC58A7">
        <w:rPr>
          <w:rFonts w:ascii="Times New Roman" w:hAnsi="Times New Roman" w:cs="Times New Roman"/>
          <w:szCs w:val="22"/>
          <w:lang w:val="fr-CA"/>
        </w:rPr>
        <w:t>» La Première Nation _____________ , qui est une bande dont le nom figure à l’annexe de la Loi.</w:t>
      </w:r>
    </w:p>
    <w:p w14:paraId="3543EF23" w14:textId="77777777" w:rsidR="001A7C97" w:rsidRPr="00AC58A7" w:rsidRDefault="001A7C97" w:rsidP="00B07A30">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E07552" w:rsidRPr="00AC58A7">
        <w:rPr>
          <w:rFonts w:ascii="Times New Roman" w:hAnsi="Times New Roman" w:cs="Times New Roman"/>
          <w:szCs w:val="22"/>
          <w:lang w:val="fr-CA"/>
        </w:rPr>
        <w:t> </w:t>
      </w:r>
      <w:r w:rsidRPr="00AC58A7">
        <w:rPr>
          <w:rFonts w:ascii="Times New Roman" w:hAnsi="Times New Roman" w:cs="Times New Roman"/>
          <w:szCs w:val="22"/>
          <w:lang w:val="fr-CA"/>
        </w:rPr>
        <w:t>président</w:t>
      </w:r>
      <w:r w:rsidR="00E07552" w:rsidRPr="00AC58A7">
        <w:rPr>
          <w:rFonts w:ascii="Times New Roman" w:hAnsi="Times New Roman" w:cs="Times New Roman"/>
          <w:szCs w:val="22"/>
          <w:lang w:val="fr-CA"/>
        </w:rPr>
        <w:t> </w:t>
      </w:r>
      <w:r w:rsidRPr="00AC58A7">
        <w:rPr>
          <w:rFonts w:ascii="Times New Roman" w:hAnsi="Times New Roman" w:cs="Times New Roman"/>
          <w:szCs w:val="22"/>
          <w:lang w:val="fr-CA"/>
        </w:rPr>
        <w:t>» Le président du Comité de révision des évaluations foncières.</w:t>
      </w:r>
    </w:p>
    <w:p w14:paraId="0A39D2D5" w14:textId="77777777" w:rsidR="001A7C97" w:rsidRPr="00AC58A7" w:rsidRDefault="001A7C97" w:rsidP="00B07A30">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E07552" w:rsidRPr="00AC58A7">
        <w:rPr>
          <w:rFonts w:ascii="Times New Roman" w:hAnsi="Times New Roman" w:cs="Times New Roman"/>
          <w:szCs w:val="22"/>
          <w:lang w:val="fr-CA"/>
        </w:rPr>
        <w:t> </w:t>
      </w:r>
      <w:r w:rsidRPr="00AC58A7">
        <w:rPr>
          <w:rFonts w:ascii="Times New Roman" w:hAnsi="Times New Roman" w:cs="Times New Roman"/>
          <w:szCs w:val="22"/>
          <w:lang w:val="fr-CA"/>
        </w:rPr>
        <w:t>province</w:t>
      </w:r>
      <w:r w:rsidR="00E07552" w:rsidRPr="00AC58A7">
        <w:rPr>
          <w:rFonts w:ascii="Times New Roman" w:hAnsi="Times New Roman" w:cs="Times New Roman"/>
          <w:szCs w:val="22"/>
          <w:lang w:val="fr-CA"/>
        </w:rPr>
        <w:t> </w:t>
      </w:r>
      <w:r w:rsidRPr="00AC58A7">
        <w:rPr>
          <w:rFonts w:ascii="Times New Roman" w:hAnsi="Times New Roman" w:cs="Times New Roman"/>
          <w:szCs w:val="22"/>
          <w:lang w:val="fr-CA"/>
        </w:rPr>
        <w:t>» La province de la Saskatchewan.</w:t>
      </w:r>
    </w:p>
    <w:p w14:paraId="6759E2EF" w14:textId="03EB9F3C" w:rsidR="001A7C97" w:rsidRPr="00AC58A7" w:rsidRDefault="001A7C97" w:rsidP="00B07A30">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E07552" w:rsidRPr="00AC58A7">
        <w:rPr>
          <w:rFonts w:ascii="Times New Roman" w:hAnsi="Times New Roman" w:cs="Times New Roman"/>
          <w:szCs w:val="22"/>
          <w:lang w:val="fr-CA"/>
        </w:rPr>
        <w:t> </w:t>
      </w:r>
      <w:r w:rsidRPr="00AC58A7">
        <w:rPr>
          <w:rFonts w:ascii="Times New Roman" w:hAnsi="Times New Roman" w:cs="Times New Roman"/>
          <w:szCs w:val="22"/>
          <w:lang w:val="fr-CA"/>
        </w:rPr>
        <w:t>réserve</w:t>
      </w:r>
      <w:r w:rsidR="00E07552"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 </w:t>
      </w:r>
      <w:r w:rsidR="00AE472C" w:rsidRPr="00AC58A7">
        <w:rPr>
          <w:rFonts w:ascii="Times New Roman" w:hAnsi="Times New Roman" w:cs="Times New Roman"/>
          <w:szCs w:val="22"/>
          <w:lang w:val="fr-CA"/>
        </w:rPr>
        <w:t>R</w:t>
      </w:r>
      <w:r w:rsidRPr="00AC58A7">
        <w:rPr>
          <w:rFonts w:ascii="Times New Roman" w:hAnsi="Times New Roman" w:cs="Times New Roman"/>
          <w:szCs w:val="22"/>
          <w:lang w:val="fr-CA"/>
        </w:rPr>
        <w:t>éserve</w:t>
      </w:r>
      <w:r w:rsidR="00AE472C" w:rsidRPr="00AC58A7">
        <w:rPr>
          <w:rFonts w:ascii="Times New Roman" w:hAnsi="Times New Roman" w:cs="Times New Roman"/>
          <w:szCs w:val="22"/>
          <w:lang w:val="fr-CA"/>
        </w:rPr>
        <w:t xml:space="preserve"> de</w:t>
      </w:r>
      <w:r w:rsidRPr="00AC58A7">
        <w:rPr>
          <w:rFonts w:ascii="Times New Roman" w:hAnsi="Times New Roman" w:cs="Times New Roman"/>
          <w:szCs w:val="22"/>
          <w:lang w:val="fr-CA"/>
        </w:rPr>
        <w:t xml:space="preserve"> la Première Nation au sens de la </w:t>
      </w:r>
      <w:r w:rsidRPr="00AC58A7">
        <w:rPr>
          <w:rFonts w:ascii="Times New Roman" w:hAnsi="Times New Roman" w:cs="Times New Roman"/>
          <w:i/>
          <w:iCs/>
          <w:szCs w:val="22"/>
          <w:lang w:val="fr-CA"/>
        </w:rPr>
        <w:t>Loi sur les Indiens</w:t>
      </w:r>
      <w:r w:rsidR="00BD1C15" w:rsidRPr="00AC58A7">
        <w:rPr>
          <w:rFonts w:ascii="Times New Roman" w:hAnsi="Times New Roman" w:cs="Times New Roman"/>
          <w:szCs w:val="22"/>
          <w:lang w:val="fr-CA"/>
        </w:rPr>
        <w:t>,</w:t>
      </w:r>
      <w:r w:rsidR="00BD1C15" w:rsidRPr="00AC58A7">
        <w:rPr>
          <w:rFonts w:ascii="Times New Roman" w:hAnsi="Times New Roman" w:cs="Times New Roman"/>
          <w:i/>
          <w:iCs/>
          <w:szCs w:val="22"/>
          <w:lang w:val="fr-CA"/>
        </w:rPr>
        <w:t xml:space="preserve"> </w:t>
      </w:r>
      <w:r w:rsidR="00BD1C15" w:rsidRPr="00AC58A7">
        <w:rPr>
          <w:rFonts w:ascii="Times New Roman" w:hAnsi="Times New Roman" w:cs="Times New Roman"/>
          <w:szCs w:val="22"/>
          <w:lang w:val="fr-CA"/>
        </w:rPr>
        <w:t>L.R.C. (1985), ch. I-5.</w:t>
      </w:r>
      <w:r w:rsidRPr="00AC58A7">
        <w:rPr>
          <w:rFonts w:ascii="Times New Roman" w:hAnsi="Times New Roman" w:cs="Times New Roman"/>
          <w:szCs w:val="22"/>
          <w:lang w:val="fr-CA"/>
        </w:rPr>
        <w:t xml:space="preserve"> </w:t>
      </w:r>
    </w:p>
    <w:p w14:paraId="7E63D572" w14:textId="77777777" w:rsidR="001A7C97" w:rsidRPr="00AC58A7" w:rsidRDefault="001A7C97" w:rsidP="00B07A30">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E07552" w:rsidRPr="00AC58A7">
        <w:rPr>
          <w:rFonts w:ascii="Times New Roman" w:hAnsi="Times New Roman" w:cs="Times New Roman"/>
          <w:szCs w:val="22"/>
          <w:lang w:val="fr-CA"/>
        </w:rPr>
        <w:t> </w:t>
      </w:r>
      <w:r w:rsidRPr="00AC58A7">
        <w:rPr>
          <w:rFonts w:ascii="Times New Roman" w:hAnsi="Times New Roman" w:cs="Times New Roman"/>
          <w:szCs w:val="22"/>
          <w:lang w:val="fr-CA"/>
        </w:rPr>
        <w:t>résolution</w:t>
      </w:r>
      <w:r w:rsidR="00E07552" w:rsidRPr="00AC58A7">
        <w:rPr>
          <w:rFonts w:ascii="Times New Roman" w:hAnsi="Times New Roman" w:cs="Times New Roman"/>
          <w:szCs w:val="22"/>
          <w:lang w:val="fr-CA"/>
        </w:rPr>
        <w:t> </w:t>
      </w:r>
      <w:r w:rsidRPr="00AC58A7">
        <w:rPr>
          <w:rFonts w:ascii="Times New Roman" w:hAnsi="Times New Roman" w:cs="Times New Roman"/>
          <w:szCs w:val="22"/>
          <w:lang w:val="fr-CA"/>
        </w:rPr>
        <w:t>» Motion adoptée et approuvée par une majorité des membres du Conseil présents à une réunion dûment convoquée.</w:t>
      </w:r>
    </w:p>
    <w:p w14:paraId="57006276" w14:textId="77777777" w:rsidR="001A7C97" w:rsidRPr="00AC58A7" w:rsidRDefault="001A7C97" w:rsidP="00B07A30">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E07552" w:rsidRPr="00AC58A7">
        <w:rPr>
          <w:rFonts w:ascii="Times New Roman" w:hAnsi="Times New Roman" w:cs="Times New Roman"/>
          <w:szCs w:val="22"/>
          <w:lang w:val="fr-CA"/>
        </w:rPr>
        <w:t> </w:t>
      </w:r>
      <w:r w:rsidRPr="00AC58A7">
        <w:rPr>
          <w:rFonts w:ascii="Times New Roman" w:hAnsi="Times New Roman" w:cs="Times New Roman"/>
          <w:szCs w:val="22"/>
          <w:lang w:val="fr-CA"/>
        </w:rPr>
        <w:t>rôle d’évaluation</w:t>
      </w:r>
      <w:r w:rsidR="00E07552" w:rsidRPr="00AC58A7">
        <w:rPr>
          <w:rFonts w:ascii="Times New Roman" w:hAnsi="Times New Roman" w:cs="Times New Roman"/>
          <w:szCs w:val="22"/>
          <w:lang w:val="fr-CA"/>
        </w:rPr>
        <w:t> </w:t>
      </w:r>
      <w:r w:rsidRPr="00AC58A7">
        <w:rPr>
          <w:rFonts w:ascii="Times New Roman" w:hAnsi="Times New Roman" w:cs="Times New Roman"/>
          <w:szCs w:val="22"/>
          <w:lang w:val="fr-CA"/>
        </w:rPr>
        <w:t>» Rôle établi conformément à la présente loi; s’entend en outre d’un rôle d’évaluation modifié conformément à la présente loi [et d’un rôle d’évaluation mentionné au paragraphe 11(7)].</w:t>
      </w:r>
    </w:p>
    <w:p w14:paraId="44CE2002" w14:textId="77777777" w:rsidR="001A7C97" w:rsidRPr="00AC58A7" w:rsidRDefault="001A7C97" w:rsidP="00B07A30">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E07552" w:rsidRPr="00AC58A7">
        <w:rPr>
          <w:rFonts w:ascii="Times New Roman" w:hAnsi="Times New Roman" w:cs="Times New Roman"/>
          <w:szCs w:val="22"/>
          <w:lang w:val="fr-CA"/>
        </w:rPr>
        <w:t> </w:t>
      </w:r>
      <w:r w:rsidRPr="00AC58A7">
        <w:rPr>
          <w:rFonts w:ascii="Times New Roman" w:hAnsi="Times New Roman" w:cs="Times New Roman"/>
          <w:szCs w:val="22"/>
          <w:lang w:val="fr-CA"/>
        </w:rPr>
        <w:t>secrétaire</w:t>
      </w:r>
      <w:r w:rsidR="00E07552" w:rsidRPr="00AC58A7">
        <w:rPr>
          <w:rFonts w:ascii="Times New Roman" w:hAnsi="Times New Roman" w:cs="Times New Roman"/>
          <w:szCs w:val="22"/>
          <w:lang w:val="fr-CA"/>
        </w:rPr>
        <w:t> </w:t>
      </w:r>
      <w:r w:rsidRPr="00AC58A7">
        <w:rPr>
          <w:rFonts w:ascii="Times New Roman" w:hAnsi="Times New Roman" w:cs="Times New Roman"/>
          <w:szCs w:val="22"/>
          <w:lang w:val="fr-CA"/>
        </w:rPr>
        <w:t>» Le secrétaire du Comité de révision des évaluations nommé en vertu de l’article 26.</w:t>
      </w:r>
    </w:p>
    <w:p w14:paraId="32AED015" w14:textId="77777777" w:rsidR="001A7C97" w:rsidRPr="00AC58A7" w:rsidRDefault="001A7C97" w:rsidP="00B07A30">
      <w:pPr>
        <w:pStyle w:val="defn"/>
        <w:rPr>
          <w:rFonts w:ascii="Times New Roman" w:hAnsi="Times New Roman" w:cs="Times New Roman"/>
          <w:szCs w:val="22"/>
          <w:lang w:val="fr-CA"/>
        </w:rPr>
      </w:pPr>
      <w:r w:rsidRPr="00AC58A7">
        <w:rPr>
          <w:rFonts w:ascii="Times New Roman" w:hAnsi="Times New Roman" w:cs="Times New Roman"/>
          <w:szCs w:val="22"/>
          <w:lang w:val="fr-CA"/>
        </w:rPr>
        <w:t xml:space="preserve">« superficie imposable » La superficie totale arrondie à l’acre près. </w:t>
      </w:r>
    </w:p>
    <w:p w14:paraId="777189EC" w14:textId="77777777" w:rsidR="001A7C97" w:rsidRPr="00AC58A7" w:rsidRDefault="001A7C97" w:rsidP="00B07A30">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8831B9" w:rsidRPr="00AC58A7">
        <w:rPr>
          <w:rFonts w:ascii="Times New Roman" w:hAnsi="Times New Roman" w:cs="Times New Roman"/>
          <w:szCs w:val="22"/>
          <w:lang w:val="fr-CA"/>
        </w:rPr>
        <w:t> </w:t>
      </w:r>
      <w:r w:rsidRPr="00AC58A7">
        <w:rPr>
          <w:rFonts w:ascii="Times New Roman" w:hAnsi="Times New Roman" w:cs="Times New Roman"/>
          <w:szCs w:val="22"/>
          <w:lang w:val="fr-CA"/>
        </w:rPr>
        <w:t>valeur imposable</w:t>
      </w:r>
      <w:r w:rsidR="008831B9"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 </w:t>
      </w:r>
      <w:r w:rsidR="00955118" w:rsidRPr="00AC58A7">
        <w:rPr>
          <w:rFonts w:ascii="Times New Roman" w:hAnsi="Times New Roman" w:cs="Times New Roman"/>
          <w:szCs w:val="22"/>
          <w:lang w:val="fr-CA"/>
        </w:rPr>
        <w:t>La valeur de la terre ou des améliorations, ou des deux, qui constituent un intérêt sur les terres de réserve, comme s’il s’agissait d’une terre ou d’améliorations, ou des deux, détenues en fief simple à l’extérieur de la réserve,</w:t>
      </w:r>
      <w:r w:rsidR="00955118" w:rsidRPr="00AC58A7">
        <w:rPr>
          <w:rFonts w:ascii="Times New Roman" w:hAnsi="Times New Roman" w:cs="Times New Roman"/>
          <w:spacing w:val="-2"/>
          <w:szCs w:val="22"/>
          <w:lang w:val="fr-CA"/>
        </w:rPr>
        <w:t xml:space="preserve"> déterminée conformément à la présente loi.</w:t>
      </w:r>
    </w:p>
    <w:p w14:paraId="59C509D6" w14:textId="77777777" w:rsidR="001A7C97" w:rsidRPr="00AC58A7" w:rsidRDefault="001A7C97" w:rsidP="00B07A30">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8831B9" w:rsidRPr="00AC58A7">
        <w:rPr>
          <w:rFonts w:ascii="Times New Roman" w:hAnsi="Times New Roman" w:cs="Times New Roman"/>
          <w:szCs w:val="22"/>
          <w:lang w:val="fr-CA"/>
        </w:rPr>
        <w:t> </w:t>
      </w:r>
      <w:r w:rsidRPr="00AC58A7">
        <w:rPr>
          <w:rFonts w:ascii="Times New Roman" w:hAnsi="Times New Roman" w:cs="Times New Roman"/>
          <w:szCs w:val="22"/>
          <w:lang w:val="fr-CA"/>
        </w:rPr>
        <w:t>valeur marchande</w:t>
      </w:r>
      <w:r w:rsidR="008831B9"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 Le prix auquel on peut vraisemblablement s’attendre à ce qu’un </w:t>
      </w:r>
      <w:r w:rsidR="000B2BE1" w:rsidRPr="00AC58A7">
        <w:rPr>
          <w:rFonts w:ascii="Times New Roman" w:hAnsi="Times New Roman" w:cs="Times New Roman"/>
          <w:szCs w:val="22"/>
          <w:lang w:val="fr-CA"/>
        </w:rPr>
        <w:t>intérêt sur les terres de réserve</w:t>
      </w:r>
      <w:r w:rsidRPr="00AC58A7">
        <w:rPr>
          <w:rFonts w:ascii="Times New Roman" w:hAnsi="Times New Roman" w:cs="Times New Roman"/>
          <w:szCs w:val="22"/>
          <w:lang w:val="fr-CA"/>
        </w:rPr>
        <w:t xml:space="preserve"> soit vendu sur un marché libre et concurrentiel par un vendeur consentant à un acheteur consentant, les deux agissant avec prudence et en connaissance de cause, en supposant qu’il s’agisse d’un </w:t>
      </w:r>
      <w:r w:rsidR="000B2BE1" w:rsidRPr="00AC58A7">
        <w:rPr>
          <w:rFonts w:ascii="Times New Roman" w:hAnsi="Times New Roman" w:cs="Times New Roman"/>
          <w:szCs w:val="22"/>
          <w:lang w:val="fr-CA"/>
        </w:rPr>
        <w:t>intérêt</w:t>
      </w:r>
      <w:r w:rsidRPr="00AC58A7">
        <w:rPr>
          <w:rFonts w:ascii="Times New Roman" w:hAnsi="Times New Roman" w:cs="Times New Roman"/>
          <w:szCs w:val="22"/>
          <w:lang w:val="fr-CA"/>
        </w:rPr>
        <w:t xml:space="preserve"> détenu en fief simple à l’extérieur de la réserve et que le prix ne soit pas influencé par des facteurs indus.</w:t>
      </w:r>
    </w:p>
    <w:p w14:paraId="77172E2E" w14:textId="77777777" w:rsidR="001A7C97" w:rsidRPr="00AC58A7" w:rsidRDefault="001A7C97" w:rsidP="00B07A30">
      <w:pPr>
        <w:pStyle w:val="defn"/>
        <w:rPr>
          <w:rFonts w:ascii="Times New Roman" w:hAnsi="Times New Roman" w:cs="Times New Roman"/>
          <w:szCs w:val="22"/>
          <w:lang w:val="fr-CA"/>
        </w:rPr>
      </w:pPr>
      <w:r w:rsidRPr="00AC58A7">
        <w:rPr>
          <w:rFonts w:ascii="Times New Roman" w:hAnsi="Times New Roman" w:cs="Times New Roman"/>
          <w:szCs w:val="22"/>
          <w:lang w:val="fr-CA"/>
        </w:rPr>
        <w:t>«</w:t>
      </w:r>
      <w:r w:rsidR="008831B9" w:rsidRPr="00AC58A7">
        <w:rPr>
          <w:rFonts w:ascii="Times New Roman" w:hAnsi="Times New Roman" w:cs="Times New Roman"/>
          <w:szCs w:val="22"/>
          <w:lang w:val="fr-CA"/>
        </w:rPr>
        <w:t> </w:t>
      </w:r>
      <w:r w:rsidRPr="00AC58A7">
        <w:rPr>
          <w:rFonts w:ascii="Times New Roman" w:hAnsi="Times New Roman" w:cs="Times New Roman"/>
          <w:szCs w:val="22"/>
          <w:lang w:val="fr-CA"/>
        </w:rPr>
        <w:t>voie de chemin de fer</w:t>
      </w:r>
      <w:r w:rsidR="008831B9"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 Bande de terre continue qui est utilisée par la compagnie de chemin de fer comme emprise de chemin de fer, y compris toute superstructure ferroviaire s’y trouvant. </w:t>
      </w:r>
    </w:p>
    <w:p w14:paraId="4F5399F0" w14:textId="77777777" w:rsidR="00AE472C" w:rsidRPr="00AC58A7" w:rsidRDefault="00AE472C" w:rsidP="00B07A30">
      <w:pPr>
        <w:pStyle w:val="Laws-paraindent"/>
        <w:rPr>
          <w:rFonts w:ascii="Times New Roman" w:hAnsi="Times New Roman" w:cs="Times New Roman"/>
          <w:spacing w:val="-3"/>
          <w:szCs w:val="22"/>
          <w:lang w:val="fr-CA"/>
        </w:rPr>
      </w:pPr>
      <w:r w:rsidRPr="00AC58A7">
        <w:rPr>
          <w:rFonts w:ascii="Times New Roman" w:hAnsi="Times New Roman" w:cs="Times New Roman"/>
          <w:spacing w:val="-3"/>
          <w:szCs w:val="22"/>
          <w:lang w:val="fr-CA"/>
        </w:rPr>
        <w:t xml:space="preserve">(2)  Il </w:t>
      </w:r>
      <w:r w:rsidRPr="00AC58A7">
        <w:rPr>
          <w:rFonts w:ascii="Times New Roman" w:hAnsi="Times New Roman" w:cs="Times New Roman"/>
          <w:szCs w:val="22"/>
          <w:lang w:val="fr-CA"/>
        </w:rPr>
        <w:t>est entendu que les améliorations sont comprises dans les intérêts sur les terres de réserve.</w:t>
      </w:r>
    </w:p>
    <w:p w14:paraId="55457683" w14:textId="77777777" w:rsidR="001A7C97" w:rsidRPr="00AC58A7" w:rsidRDefault="00B07A30" w:rsidP="00B07A30">
      <w:pPr>
        <w:pStyle w:val="Laws-paraindent"/>
        <w:rPr>
          <w:rFonts w:ascii="Times New Roman" w:hAnsi="Times New Roman" w:cs="Times New Roman"/>
          <w:szCs w:val="22"/>
          <w:lang w:val="fr-CA"/>
        </w:rPr>
      </w:pPr>
      <w:r w:rsidRPr="00AC58A7">
        <w:rPr>
          <w:rFonts w:ascii="Times New Roman" w:hAnsi="Times New Roman" w:cs="Times New Roman"/>
          <w:spacing w:val="-3"/>
          <w:szCs w:val="22"/>
          <w:lang w:val="fr-CA"/>
        </w:rPr>
        <w:t>(</w:t>
      </w:r>
      <w:r w:rsidR="00AE472C" w:rsidRPr="00AC58A7">
        <w:rPr>
          <w:rFonts w:ascii="Times New Roman" w:hAnsi="Times New Roman" w:cs="Times New Roman"/>
          <w:spacing w:val="-3"/>
          <w:szCs w:val="22"/>
          <w:lang w:val="fr-CA"/>
        </w:rPr>
        <w:t>3</w:t>
      </w:r>
      <w:r w:rsidRPr="00AC58A7">
        <w:rPr>
          <w:rFonts w:ascii="Times New Roman" w:hAnsi="Times New Roman" w:cs="Times New Roman"/>
          <w:spacing w:val="-3"/>
          <w:szCs w:val="22"/>
          <w:lang w:val="fr-CA"/>
        </w:rPr>
        <w:t>)  </w:t>
      </w:r>
      <w:r w:rsidR="001A7C97" w:rsidRPr="00AC58A7">
        <w:rPr>
          <w:rFonts w:ascii="Times New Roman" w:hAnsi="Times New Roman" w:cs="Times New Roman"/>
          <w:spacing w:val="-3"/>
          <w:szCs w:val="22"/>
          <w:lang w:val="fr-CA"/>
        </w:rPr>
        <w:t xml:space="preserve">Dans la présente loi, le renvoi à une partie (p. ex. la partie I), un article (p. </w:t>
      </w:r>
      <w:r w:rsidR="001A7C97" w:rsidRPr="00AC58A7">
        <w:rPr>
          <w:rFonts w:ascii="Times New Roman" w:hAnsi="Times New Roman" w:cs="Times New Roman"/>
          <w:szCs w:val="22"/>
          <w:lang w:val="fr-CA"/>
        </w:rPr>
        <w:t xml:space="preserve">ex. l’article 1), un paragraphe (p. ex. le paragraphe 2(1)), un alinéa (p. ex. l’alinéa </w:t>
      </w:r>
      <w:r w:rsidR="00F67F5E" w:rsidRPr="00AC58A7">
        <w:rPr>
          <w:rFonts w:ascii="Times New Roman" w:hAnsi="Times New Roman" w:cs="Times New Roman"/>
          <w:szCs w:val="22"/>
          <w:lang w:val="fr-CA"/>
        </w:rPr>
        <w:t>7</w:t>
      </w:r>
      <w:r w:rsidR="001A7C97" w:rsidRPr="00AC58A7">
        <w:rPr>
          <w:rFonts w:ascii="Times New Roman" w:hAnsi="Times New Roman" w:cs="Times New Roman"/>
          <w:szCs w:val="22"/>
          <w:lang w:val="fr-CA"/>
        </w:rPr>
        <w:t xml:space="preserve">(5)a)) ou une annexe (p. ex. l’annexe I) constitue, sauf indication contraire, un renvoi à la partie, à l’article, au paragraphe, à l’alinéa ou à l’annexe de la présente loi. </w:t>
      </w:r>
    </w:p>
    <w:p w14:paraId="64E04FC3" w14:textId="77777777" w:rsidR="001A7C97" w:rsidRPr="00AC58A7" w:rsidRDefault="001A7C97" w:rsidP="0079487B">
      <w:pPr>
        <w:pStyle w:val="h1"/>
        <w:rPr>
          <w:rFonts w:ascii="Times New Roman" w:hAnsi="Times New Roman" w:cs="Times New Roman"/>
          <w:szCs w:val="22"/>
          <w:lang w:val="fr-CA"/>
        </w:rPr>
      </w:pPr>
      <w:r w:rsidRPr="00AC58A7">
        <w:rPr>
          <w:rFonts w:ascii="Times New Roman" w:hAnsi="Times New Roman" w:cs="Times New Roman"/>
          <w:szCs w:val="22"/>
          <w:lang w:val="fr-CA"/>
        </w:rPr>
        <w:t>PARTIE III</w:t>
      </w:r>
    </w:p>
    <w:p w14:paraId="0C60D352" w14:textId="77777777" w:rsidR="001A7C97" w:rsidRPr="00AC58A7" w:rsidRDefault="001A7C97" w:rsidP="0079487B">
      <w:pPr>
        <w:pStyle w:val="h2"/>
        <w:rPr>
          <w:rFonts w:ascii="Times New Roman" w:hAnsi="Times New Roman" w:cs="Times New Roman"/>
          <w:szCs w:val="22"/>
          <w:lang w:val="fr-CA"/>
        </w:rPr>
      </w:pPr>
      <w:r w:rsidRPr="00AC58A7">
        <w:rPr>
          <w:rFonts w:ascii="Times New Roman" w:hAnsi="Times New Roman" w:cs="Times New Roman"/>
          <w:szCs w:val="22"/>
          <w:lang w:val="fr-CA"/>
        </w:rPr>
        <w:t>ADMINISTRATION</w:t>
      </w:r>
    </w:p>
    <w:p w14:paraId="79979E58" w14:textId="77777777" w:rsidR="001A7C97" w:rsidRPr="00AC58A7" w:rsidRDefault="001A7C97" w:rsidP="0079487B">
      <w:pPr>
        <w:pStyle w:val="H3"/>
        <w:rPr>
          <w:rFonts w:ascii="Times New Roman" w:hAnsi="Times New Roman" w:cs="Times New Roman"/>
          <w:szCs w:val="22"/>
          <w:lang w:val="fr-CA"/>
        </w:rPr>
      </w:pPr>
      <w:r w:rsidRPr="00AC58A7">
        <w:rPr>
          <w:rFonts w:ascii="Times New Roman" w:hAnsi="Times New Roman" w:cs="Times New Roman"/>
          <w:szCs w:val="22"/>
          <w:lang w:val="fr-CA"/>
        </w:rPr>
        <w:t>Évaluateur et estimateur</w:t>
      </w:r>
    </w:p>
    <w:p w14:paraId="48A28097" w14:textId="77777777" w:rsidR="001A7C97" w:rsidRPr="00AC58A7" w:rsidRDefault="001A7C97" w:rsidP="0079487B">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3.</w:t>
      </w:r>
      <w:r w:rsidR="0079487B" w:rsidRPr="00AC58A7">
        <w:rPr>
          <w:rFonts w:ascii="Times New Roman" w:hAnsi="Times New Roman" w:cs="Times New Roman"/>
          <w:szCs w:val="22"/>
          <w:lang w:val="fr-CA"/>
        </w:rPr>
        <w:t>(1)  </w:t>
      </w:r>
      <w:r w:rsidRPr="00AC58A7">
        <w:rPr>
          <w:rFonts w:ascii="Times New Roman" w:hAnsi="Times New Roman" w:cs="Times New Roman"/>
          <w:szCs w:val="22"/>
          <w:lang w:val="fr-CA"/>
        </w:rPr>
        <w:t>Le Conseil nomme un ou plusieurs évaluateurs chargés d’exercer les fonctions d’évaluateur énoncées dans la présente loi ou ordonnées par le Conseil.</w:t>
      </w:r>
    </w:p>
    <w:p w14:paraId="1D2C0CFB" w14:textId="77777777" w:rsidR="001A7C97" w:rsidRPr="00AC58A7" w:rsidRDefault="001A7C97" w:rsidP="0079487B">
      <w:pPr>
        <w:pStyle w:val="Laws-paraindent"/>
        <w:rPr>
          <w:rFonts w:ascii="Times New Roman" w:hAnsi="Times New Roman" w:cs="Times New Roman"/>
          <w:szCs w:val="22"/>
          <w:lang w:val="fr-CA"/>
        </w:rPr>
      </w:pPr>
      <w:r w:rsidRPr="00AC58A7">
        <w:rPr>
          <w:rFonts w:ascii="Times New Roman" w:hAnsi="Times New Roman" w:cs="Times New Roman"/>
          <w:szCs w:val="22"/>
          <w:lang w:val="fr-CA"/>
        </w:rPr>
        <w:t>(2)</w:t>
      </w:r>
      <w:r w:rsidR="0079487B" w:rsidRPr="00AC58A7">
        <w:rPr>
          <w:rFonts w:ascii="Times New Roman" w:hAnsi="Times New Roman" w:cs="Times New Roman"/>
          <w:szCs w:val="22"/>
          <w:lang w:val="fr-CA"/>
        </w:rPr>
        <w:t>  </w:t>
      </w:r>
      <w:r w:rsidRPr="00AC58A7">
        <w:rPr>
          <w:rFonts w:ascii="Times New Roman" w:hAnsi="Times New Roman" w:cs="Times New Roman"/>
          <w:szCs w:val="22"/>
          <w:lang w:val="fr-CA"/>
        </w:rPr>
        <w:t>Le Conseil peut désigner un estimateur pour effectuer les estimations prévues par la présente loi.</w:t>
      </w:r>
    </w:p>
    <w:p w14:paraId="3DFAB0C8" w14:textId="77777777" w:rsidR="001A7C97" w:rsidRPr="00AC58A7" w:rsidRDefault="001A7C97" w:rsidP="0079487B">
      <w:pPr>
        <w:pStyle w:val="Laws-paraindent"/>
        <w:rPr>
          <w:rFonts w:ascii="Times New Roman" w:hAnsi="Times New Roman" w:cs="Times New Roman"/>
          <w:szCs w:val="22"/>
          <w:lang w:val="fr-CA"/>
        </w:rPr>
      </w:pPr>
      <w:r w:rsidRPr="00AC58A7">
        <w:rPr>
          <w:rFonts w:ascii="Times New Roman" w:hAnsi="Times New Roman" w:cs="Times New Roman"/>
          <w:szCs w:val="22"/>
          <w:lang w:val="fr-CA"/>
        </w:rPr>
        <w:t>(3</w:t>
      </w:r>
      <w:r w:rsidR="0079487B" w:rsidRPr="00AC58A7">
        <w:rPr>
          <w:rFonts w:ascii="Times New Roman" w:hAnsi="Times New Roman" w:cs="Times New Roman"/>
          <w:szCs w:val="22"/>
          <w:lang w:val="fr-CA"/>
        </w:rPr>
        <w:t>)  </w:t>
      </w:r>
      <w:r w:rsidRPr="00AC58A7">
        <w:rPr>
          <w:rFonts w:ascii="Times New Roman" w:hAnsi="Times New Roman" w:cs="Times New Roman"/>
          <w:szCs w:val="22"/>
          <w:lang w:val="fr-CA"/>
        </w:rPr>
        <w:t>La personne qui effectue des estimations au titre de la présente loi doit posséder les qualifications requises pour faire des évaluations immobilières dans la province.</w:t>
      </w:r>
    </w:p>
    <w:p w14:paraId="555CB9F4" w14:textId="77777777" w:rsidR="001A7C97" w:rsidRPr="00AC58A7" w:rsidRDefault="001A7C97" w:rsidP="00DF2FAA">
      <w:pPr>
        <w:pStyle w:val="H3"/>
        <w:rPr>
          <w:rFonts w:ascii="Times New Roman" w:hAnsi="Times New Roman" w:cs="Times New Roman"/>
          <w:szCs w:val="22"/>
          <w:lang w:val="fr-CA"/>
        </w:rPr>
      </w:pPr>
      <w:r w:rsidRPr="00AC58A7">
        <w:rPr>
          <w:rFonts w:ascii="Times New Roman" w:hAnsi="Times New Roman" w:cs="Times New Roman"/>
          <w:szCs w:val="22"/>
          <w:lang w:val="fr-CA"/>
        </w:rPr>
        <w:t>Champ d’application</w:t>
      </w:r>
    </w:p>
    <w:p w14:paraId="6156A28D" w14:textId="77777777" w:rsidR="001A7C97" w:rsidRPr="00AC58A7" w:rsidRDefault="00F67F5E" w:rsidP="00DF2FAA">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4</w:t>
      </w:r>
      <w:r w:rsidR="001A7C97" w:rsidRPr="00AC58A7">
        <w:rPr>
          <w:rFonts w:ascii="Times New Roman" w:hAnsi="Times New Roman" w:cs="Times New Roman"/>
          <w:b/>
          <w:bCs/>
          <w:szCs w:val="22"/>
          <w:lang w:val="fr-CA"/>
        </w:rPr>
        <w:t>.</w:t>
      </w:r>
      <w:r w:rsidR="00DF2FAA" w:rsidRPr="00AC58A7">
        <w:rPr>
          <w:rFonts w:ascii="Times New Roman" w:hAnsi="Times New Roman" w:cs="Times New Roman"/>
          <w:szCs w:val="22"/>
          <w:lang w:val="fr-CA"/>
        </w:rPr>
        <w:t>  </w:t>
      </w:r>
      <w:r w:rsidR="001A7C97" w:rsidRPr="00AC58A7">
        <w:rPr>
          <w:rFonts w:ascii="Times New Roman" w:hAnsi="Times New Roman" w:cs="Times New Roman"/>
          <w:szCs w:val="22"/>
          <w:lang w:val="fr-CA"/>
        </w:rPr>
        <w:t xml:space="preserve">La présente loi s’applique </w:t>
      </w:r>
      <w:r w:rsidR="00AE472C" w:rsidRPr="00AC58A7">
        <w:rPr>
          <w:rFonts w:ascii="Times New Roman" w:hAnsi="Times New Roman" w:cs="Times New Roman"/>
          <w:szCs w:val="22"/>
          <w:lang w:val="fr-CA"/>
        </w:rPr>
        <w:t>aux</w:t>
      </w:r>
      <w:r w:rsidR="001A7C97" w:rsidRPr="00AC58A7">
        <w:rPr>
          <w:rFonts w:ascii="Times New Roman" w:hAnsi="Times New Roman" w:cs="Times New Roman"/>
          <w:szCs w:val="22"/>
          <w:lang w:val="fr-CA"/>
        </w:rPr>
        <w:t xml:space="preserve"> intérêts </w:t>
      </w:r>
      <w:r w:rsidR="00AE472C" w:rsidRPr="00AC58A7">
        <w:rPr>
          <w:rFonts w:ascii="Times New Roman" w:hAnsi="Times New Roman" w:cs="Times New Roman"/>
          <w:szCs w:val="22"/>
          <w:lang w:val="fr-CA"/>
        </w:rPr>
        <w:t>sur les terres de réserve</w:t>
      </w:r>
      <w:r w:rsidR="001A7C97" w:rsidRPr="00AC58A7">
        <w:rPr>
          <w:rFonts w:ascii="Times New Roman" w:hAnsi="Times New Roman" w:cs="Times New Roman"/>
          <w:szCs w:val="22"/>
          <w:lang w:val="fr-CA"/>
        </w:rPr>
        <w:t>.</w:t>
      </w:r>
    </w:p>
    <w:p w14:paraId="53A6DE0D" w14:textId="77777777" w:rsidR="001A7C97" w:rsidRPr="00AC58A7" w:rsidRDefault="001A7C97" w:rsidP="00B5527F">
      <w:pPr>
        <w:pStyle w:val="h1"/>
        <w:rPr>
          <w:rFonts w:ascii="Times New Roman" w:hAnsi="Times New Roman" w:cs="Times New Roman"/>
          <w:szCs w:val="22"/>
          <w:lang w:val="fr-CA"/>
        </w:rPr>
      </w:pPr>
      <w:r w:rsidRPr="00AC58A7">
        <w:rPr>
          <w:rFonts w:ascii="Times New Roman" w:hAnsi="Times New Roman" w:cs="Times New Roman"/>
          <w:szCs w:val="22"/>
          <w:lang w:val="fr-CA"/>
        </w:rPr>
        <w:t>PARTIE IV</w:t>
      </w:r>
    </w:p>
    <w:p w14:paraId="43A188F7" w14:textId="77777777" w:rsidR="001A7C97" w:rsidRPr="00AC58A7" w:rsidRDefault="001A7C97" w:rsidP="00B5527F">
      <w:pPr>
        <w:pStyle w:val="h2"/>
        <w:rPr>
          <w:rFonts w:ascii="Times New Roman" w:hAnsi="Times New Roman" w:cs="Times New Roman"/>
          <w:szCs w:val="22"/>
          <w:lang w:val="fr-CA"/>
        </w:rPr>
      </w:pPr>
      <w:r w:rsidRPr="00AC58A7">
        <w:rPr>
          <w:rFonts w:ascii="Times New Roman" w:hAnsi="Times New Roman" w:cs="Times New Roman"/>
          <w:szCs w:val="22"/>
          <w:lang w:val="fr-CA"/>
        </w:rPr>
        <w:t>VALEUR imposable</w:t>
      </w:r>
    </w:p>
    <w:p w14:paraId="27104951" w14:textId="77777777" w:rsidR="001A7C97" w:rsidRPr="00AC58A7" w:rsidRDefault="00D7770A" w:rsidP="00B5527F">
      <w:pPr>
        <w:pStyle w:val="H3"/>
        <w:rPr>
          <w:rFonts w:ascii="Times New Roman" w:hAnsi="Times New Roman" w:cs="Times New Roman"/>
          <w:szCs w:val="22"/>
          <w:lang w:val="fr-CA"/>
        </w:rPr>
      </w:pPr>
      <w:r w:rsidRPr="00AC58A7">
        <w:rPr>
          <w:rFonts w:ascii="Times New Roman" w:hAnsi="Times New Roman" w:cs="Times New Roman"/>
          <w:szCs w:val="22"/>
          <w:lang w:val="fr-CA"/>
        </w:rPr>
        <w:t>Intérêts</w:t>
      </w:r>
      <w:r w:rsidR="001A7C97" w:rsidRPr="00AC58A7">
        <w:rPr>
          <w:rFonts w:ascii="Times New Roman" w:hAnsi="Times New Roman" w:cs="Times New Roman"/>
          <w:szCs w:val="22"/>
          <w:lang w:val="fr-CA"/>
        </w:rPr>
        <w:t xml:space="preserve"> sujets à évaluation</w:t>
      </w:r>
    </w:p>
    <w:p w14:paraId="36D97D3F" w14:textId="77777777" w:rsidR="001A7C97" w:rsidRPr="00AC58A7" w:rsidRDefault="00F67F5E" w:rsidP="00B5527F">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5</w:t>
      </w:r>
      <w:r w:rsidR="001A7C97" w:rsidRPr="00AC58A7">
        <w:rPr>
          <w:rFonts w:ascii="Times New Roman" w:hAnsi="Times New Roman" w:cs="Times New Roman"/>
          <w:b/>
          <w:bCs/>
          <w:szCs w:val="22"/>
          <w:lang w:val="fr-CA"/>
        </w:rPr>
        <w:t>.</w:t>
      </w:r>
      <w:r w:rsidR="00B5527F" w:rsidRPr="00AC58A7">
        <w:rPr>
          <w:rFonts w:ascii="Times New Roman" w:hAnsi="Times New Roman" w:cs="Times New Roman"/>
          <w:szCs w:val="22"/>
          <w:lang w:val="fr-CA"/>
        </w:rPr>
        <w:t>(1)  </w:t>
      </w:r>
      <w:r w:rsidR="001A7C97" w:rsidRPr="00AC58A7">
        <w:rPr>
          <w:rFonts w:ascii="Times New Roman" w:hAnsi="Times New Roman" w:cs="Times New Roman"/>
          <w:szCs w:val="22"/>
          <w:lang w:val="fr-CA"/>
        </w:rPr>
        <w:t xml:space="preserve">Tous les </w:t>
      </w:r>
      <w:r w:rsidR="00D7770A" w:rsidRPr="00AC58A7">
        <w:rPr>
          <w:rFonts w:ascii="Times New Roman" w:hAnsi="Times New Roman" w:cs="Times New Roman"/>
          <w:szCs w:val="22"/>
          <w:lang w:val="fr-CA"/>
        </w:rPr>
        <w:t>intérêts</w:t>
      </w:r>
      <w:r w:rsidR="001A7C97" w:rsidRPr="00AC58A7">
        <w:rPr>
          <w:rFonts w:ascii="Times New Roman" w:hAnsi="Times New Roman" w:cs="Times New Roman"/>
          <w:szCs w:val="22"/>
          <w:lang w:val="fr-CA"/>
        </w:rPr>
        <w:t xml:space="preserve"> </w:t>
      </w:r>
      <w:r w:rsidR="00D7770A" w:rsidRPr="00AC58A7">
        <w:rPr>
          <w:rFonts w:ascii="Times New Roman" w:hAnsi="Times New Roman" w:cs="Times New Roman"/>
          <w:szCs w:val="22"/>
          <w:lang w:val="fr-CA"/>
        </w:rPr>
        <w:t xml:space="preserve">sur les terres de réserve qui sont </w:t>
      </w:r>
      <w:r w:rsidR="001A7C97" w:rsidRPr="00AC58A7">
        <w:rPr>
          <w:rFonts w:ascii="Times New Roman" w:hAnsi="Times New Roman" w:cs="Times New Roman"/>
          <w:szCs w:val="22"/>
          <w:lang w:val="fr-CA"/>
        </w:rPr>
        <w:t xml:space="preserve">assujettis à l’impôt au titre de la Loi sur l’imposition foncière ainsi que tous les </w:t>
      </w:r>
      <w:r w:rsidR="00D7770A" w:rsidRPr="00AC58A7">
        <w:rPr>
          <w:rFonts w:ascii="Times New Roman" w:hAnsi="Times New Roman" w:cs="Times New Roman"/>
          <w:szCs w:val="22"/>
          <w:lang w:val="fr-CA"/>
        </w:rPr>
        <w:t>intérêts</w:t>
      </w:r>
      <w:r w:rsidR="001A7C97" w:rsidRPr="00AC58A7">
        <w:rPr>
          <w:rFonts w:ascii="Times New Roman" w:hAnsi="Times New Roman" w:cs="Times New Roman"/>
          <w:szCs w:val="22"/>
          <w:lang w:val="fr-CA"/>
        </w:rPr>
        <w:t xml:space="preserve"> pour lesquels le Conseil peut accepter des paiements versés en remplacement d’impôts doivent être évalués conformément à la présente loi.</w:t>
      </w:r>
    </w:p>
    <w:p w14:paraId="50A6A50A" w14:textId="77777777" w:rsidR="001A7C97" w:rsidRPr="00AC58A7" w:rsidRDefault="00B5527F" w:rsidP="00B5527F">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1A7C97" w:rsidRPr="00AC58A7">
        <w:rPr>
          <w:rFonts w:ascii="Times New Roman" w:hAnsi="Times New Roman" w:cs="Times New Roman"/>
          <w:szCs w:val="22"/>
          <w:lang w:val="fr-CA"/>
        </w:rPr>
        <w:t xml:space="preserve">Chaque bien sujet à évaluation doit faire l’objet d’une estimation conformément à la présente loi. </w:t>
      </w:r>
    </w:p>
    <w:p w14:paraId="24165198" w14:textId="77777777" w:rsidR="001A7C97" w:rsidRPr="00AC58A7" w:rsidRDefault="00B5527F" w:rsidP="00B5527F">
      <w:pPr>
        <w:pStyle w:val="Laws-paraindent"/>
        <w:rPr>
          <w:rFonts w:ascii="Times New Roman" w:hAnsi="Times New Roman" w:cs="Times New Roman"/>
          <w:szCs w:val="22"/>
          <w:lang w:val="fr-CA"/>
        </w:rPr>
      </w:pPr>
      <w:r w:rsidRPr="00AC58A7">
        <w:rPr>
          <w:rFonts w:ascii="Times New Roman" w:hAnsi="Times New Roman" w:cs="Times New Roman"/>
          <w:szCs w:val="22"/>
          <w:lang w:val="fr-CA"/>
        </w:rPr>
        <w:t>(3)  </w:t>
      </w:r>
      <w:r w:rsidR="001A7C97" w:rsidRPr="00AC58A7">
        <w:rPr>
          <w:rFonts w:ascii="Times New Roman" w:hAnsi="Times New Roman" w:cs="Times New Roman"/>
          <w:szCs w:val="22"/>
          <w:lang w:val="fr-CA"/>
        </w:rPr>
        <w:t xml:space="preserve">L’évaluateur procède à l’évaluation de chaque bien sujet à évaluation en se fondant sur l’estimation faite de ce bien. </w:t>
      </w:r>
    </w:p>
    <w:p w14:paraId="0744E959" w14:textId="77777777" w:rsidR="001A7C97" w:rsidRPr="00AC58A7" w:rsidRDefault="001A7C97" w:rsidP="00B5527F">
      <w:pPr>
        <w:pStyle w:val="Laws-paraindent"/>
        <w:rPr>
          <w:rFonts w:ascii="Times New Roman" w:hAnsi="Times New Roman" w:cs="Times New Roman"/>
          <w:szCs w:val="22"/>
          <w:lang w:val="fr-CA"/>
        </w:rPr>
      </w:pPr>
      <w:r w:rsidRPr="00AC58A7">
        <w:rPr>
          <w:rFonts w:ascii="Times New Roman" w:hAnsi="Times New Roman" w:cs="Times New Roman"/>
          <w:szCs w:val="22"/>
          <w:lang w:val="fr-CA"/>
        </w:rPr>
        <w:t>(4</w:t>
      </w:r>
      <w:r w:rsidR="00B5527F" w:rsidRPr="00AC58A7">
        <w:rPr>
          <w:rFonts w:ascii="Times New Roman" w:hAnsi="Times New Roman" w:cs="Times New Roman"/>
          <w:szCs w:val="22"/>
          <w:lang w:val="fr-CA"/>
        </w:rPr>
        <w:t>)  </w:t>
      </w:r>
      <w:r w:rsidRPr="00AC58A7">
        <w:rPr>
          <w:rFonts w:ascii="Times New Roman" w:hAnsi="Times New Roman" w:cs="Times New Roman"/>
          <w:szCs w:val="22"/>
          <w:lang w:val="fr-CA"/>
        </w:rPr>
        <w:t>Les améliorations, qu’elles soient ou non complètes ou aptes à être utilisées aux fins auxquelles elles sont destinées, doivent faire l’objet d’une évaluation.</w:t>
      </w:r>
    </w:p>
    <w:p w14:paraId="79B8A67D" w14:textId="77777777" w:rsidR="001A7C97" w:rsidRPr="00AC58A7" w:rsidRDefault="001A7C97" w:rsidP="00FD3D5B">
      <w:pPr>
        <w:pStyle w:val="H3"/>
        <w:rPr>
          <w:rFonts w:ascii="Times New Roman" w:hAnsi="Times New Roman" w:cs="Times New Roman"/>
          <w:szCs w:val="22"/>
          <w:lang w:val="fr-CA"/>
        </w:rPr>
      </w:pPr>
      <w:r w:rsidRPr="00AC58A7">
        <w:rPr>
          <w:rFonts w:ascii="Times New Roman" w:hAnsi="Times New Roman" w:cs="Times New Roman"/>
          <w:szCs w:val="22"/>
          <w:lang w:val="fr-CA"/>
        </w:rPr>
        <w:t xml:space="preserve">Évaluation et estimation </w:t>
      </w:r>
    </w:p>
    <w:p w14:paraId="3BD7FB3A" w14:textId="77777777" w:rsidR="001A7C97" w:rsidRPr="00AC58A7" w:rsidRDefault="00F67F5E" w:rsidP="00FD3D5B">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6</w:t>
      </w:r>
      <w:r w:rsidR="001A7C97" w:rsidRPr="00AC58A7">
        <w:rPr>
          <w:rFonts w:ascii="Times New Roman" w:hAnsi="Times New Roman" w:cs="Times New Roman"/>
          <w:b/>
          <w:bCs/>
          <w:szCs w:val="22"/>
          <w:lang w:val="fr-CA"/>
        </w:rPr>
        <w:t>.</w:t>
      </w:r>
      <w:r w:rsidR="00FD3D5B" w:rsidRPr="00AC58A7">
        <w:rPr>
          <w:rFonts w:ascii="Times New Roman" w:hAnsi="Times New Roman" w:cs="Times New Roman"/>
          <w:szCs w:val="22"/>
          <w:lang w:val="fr-CA"/>
        </w:rPr>
        <w:t>(1)  </w:t>
      </w:r>
      <w:r w:rsidR="00D7770A" w:rsidRPr="00AC58A7">
        <w:rPr>
          <w:rFonts w:ascii="Times New Roman" w:hAnsi="Times New Roman" w:cs="Times New Roman"/>
          <w:szCs w:val="22"/>
          <w:lang w:val="fr-CA"/>
        </w:rPr>
        <w:t>Chaque intérêt sur les terres de réserve doit</w:t>
      </w:r>
      <w:r w:rsidR="001A7C97" w:rsidRPr="00AC58A7">
        <w:rPr>
          <w:rFonts w:ascii="Times New Roman" w:hAnsi="Times New Roman" w:cs="Times New Roman"/>
          <w:szCs w:val="22"/>
          <w:lang w:val="fr-CA"/>
        </w:rPr>
        <w:t xml:space="preserve"> être évalué à la date de référence applicable.</w:t>
      </w:r>
    </w:p>
    <w:p w14:paraId="67CDB69C" w14:textId="77777777" w:rsidR="001A7C97" w:rsidRPr="00AC58A7" w:rsidRDefault="00FD3D5B" w:rsidP="00FD3D5B">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1A7C97" w:rsidRPr="00AC58A7">
        <w:rPr>
          <w:rFonts w:ascii="Times New Roman" w:hAnsi="Times New Roman" w:cs="Times New Roman"/>
          <w:szCs w:val="22"/>
          <w:lang w:val="fr-CA"/>
        </w:rPr>
        <w:t xml:space="preserve">Chaque </w:t>
      </w:r>
      <w:r w:rsidR="005F45D2" w:rsidRPr="00AC58A7">
        <w:rPr>
          <w:rFonts w:ascii="Times New Roman" w:hAnsi="Times New Roman" w:cs="Times New Roman"/>
          <w:szCs w:val="22"/>
          <w:lang w:val="fr-CA"/>
        </w:rPr>
        <w:t xml:space="preserve">intérêt sur les terres de réserve </w:t>
      </w:r>
      <w:r w:rsidR="001A7C97" w:rsidRPr="00AC58A7">
        <w:rPr>
          <w:rFonts w:ascii="Times New Roman" w:hAnsi="Times New Roman" w:cs="Times New Roman"/>
          <w:szCs w:val="22"/>
          <w:lang w:val="fr-CA"/>
        </w:rPr>
        <w:t xml:space="preserve">doit être évalué uniquement sur la base d’une évaluation de masse. </w:t>
      </w:r>
    </w:p>
    <w:p w14:paraId="59E37701" w14:textId="77777777" w:rsidR="001A7C97" w:rsidRPr="00AC58A7" w:rsidRDefault="00FD3D5B" w:rsidP="00FD3D5B">
      <w:pPr>
        <w:pStyle w:val="Laws-paraindent"/>
        <w:rPr>
          <w:rFonts w:ascii="Times New Roman" w:hAnsi="Times New Roman" w:cs="Times New Roman"/>
          <w:szCs w:val="22"/>
          <w:lang w:val="fr-CA"/>
        </w:rPr>
      </w:pPr>
      <w:r w:rsidRPr="00AC58A7">
        <w:rPr>
          <w:rFonts w:ascii="Times New Roman" w:hAnsi="Times New Roman" w:cs="Times New Roman"/>
          <w:szCs w:val="22"/>
          <w:lang w:val="fr-CA"/>
        </w:rPr>
        <w:t>(3)  </w:t>
      </w:r>
      <w:r w:rsidR="001A7C97" w:rsidRPr="00AC58A7">
        <w:rPr>
          <w:rFonts w:ascii="Times New Roman" w:hAnsi="Times New Roman" w:cs="Times New Roman"/>
          <w:szCs w:val="22"/>
          <w:lang w:val="fr-CA"/>
        </w:rPr>
        <w:t>Les évaluations réglementées doivent être effectuées conformément à la norme d’évaluation réglementée.</w:t>
      </w:r>
    </w:p>
    <w:p w14:paraId="065956A1" w14:textId="77777777" w:rsidR="001A7C97" w:rsidRPr="00AC58A7" w:rsidRDefault="00FD3D5B" w:rsidP="00FD3D5B">
      <w:pPr>
        <w:pStyle w:val="Laws-paraindent"/>
        <w:rPr>
          <w:rFonts w:ascii="Times New Roman" w:hAnsi="Times New Roman" w:cs="Times New Roman"/>
          <w:szCs w:val="22"/>
          <w:lang w:val="fr-CA"/>
        </w:rPr>
      </w:pPr>
      <w:r w:rsidRPr="00AC58A7">
        <w:rPr>
          <w:rFonts w:ascii="Times New Roman" w:hAnsi="Times New Roman" w:cs="Times New Roman"/>
          <w:szCs w:val="22"/>
          <w:lang w:val="fr-CA"/>
        </w:rPr>
        <w:t>(4)  </w:t>
      </w:r>
      <w:r w:rsidR="001A7C97" w:rsidRPr="00AC58A7">
        <w:rPr>
          <w:rFonts w:ascii="Times New Roman" w:hAnsi="Times New Roman" w:cs="Times New Roman"/>
          <w:szCs w:val="22"/>
          <w:lang w:val="fr-CA"/>
        </w:rPr>
        <w:t>Les évaluations non réglementées doivent être effectuées conformément à la norme d’évaluation basée sur la valeur marchande.</w:t>
      </w:r>
    </w:p>
    <w:p w14:paraId="2C5D1C3B" w14:textId="77777777" w:rsidR="001A7C97" w:rsidRPr="00AC58A7" w:rsidRDefault="00FD3D5B" w:rsidP="00FD3D5B">
      <w:pPr>
        <w:pStyle w:val="Laws-paraindent"/>
        <w:rPr>
          <w:rFonts w:ascii="Times New Roman" w:hAnsi="Times New Roman" w:cs="Times New Roman"/>
          <w:szCs w:val="22"/>
          <w:lang w:val="fr-CA"/>
        </w:rPr>
      </w:pPr>
      <w:r w:rsidRPr="00AC58A7">
        <w:rPr>
          <w:rFonts w:ascii="Times New Roman" w:hAnsi="Times New Roman" w:cs="Times New Roman"/>
          <w:szCs w:val="22"/>
          <w:lang w:val="fr-CA"/>
        </w:rPr>
        <w:t>(5)  </w:t>
      </w:r>
      <w:r w:rsidR="001A7C97" w:rsidRPr="00AC58A7">
        <w:rPr>
          <w:rFonts w:ascii="Times New Roman" w:hAnsi="Times New Roman" w:cs="Times New Roman"/>
          <w:szCs w:val="22"/>
          <w:lang w:val="fr-CA"/>
        </w:rPr>
        <w:t>Malgré les paragraphes (3) et (4), les règles régissant la préparation des évaluations s’appliquent à toutes les évaluations d</w:t>
      </w:r>
      <w:r w:rsidR="005F45D2" w:rsidRPr="00AC58A7">
        <w:rPr>
          <w:rFonts w:ascii="Times New Roman" w:hAnsi="Times New Roman" w:cs="Times New Roman"/>
          <w:szCs w:val="22"/>
          <w:lang w:val="fr-CA"/>
        </w:rPr>
        <w:t>’intérêts sur les terres de réserve</w:t>
      </w:r>
      <w:r w:rsidR="001A7C97" w:rsidRPr="00AC58A7">
        <w:rPr>
          <w:rFonts w:ascii="Times New Roman" w:hAnsi="Times New Roman" w:cs="Times New Roman"/>
          <w:szCs w:val="22"/>
          <w:lang w:val="fr-CA"/>
        </w:rPr>
        <w:t xml:space="preserve">, sauf s’il est précisé qu’elles ne s’appliquent qu’aux évaluations réglementées ou qu’aux évaluations non réglementées. </w:t>
      </w:r>
    </w:p>
    <w:p w14:paraId="0B10D0B0" w14:textId="77777777" w:rsidR="001A7C97" w:rsidRPr="00AC58A7" w:rsidRDefault="00FD3D5B" w:rsidP="00FD3D5B">
      <w:pPr>
        <w:pStyle w:val="Laws-paraindent"/>
        <w:rPr>
          <w:rFonts w:ascii="Times New Roman" w:hAnsi="Times New Roman" w:cs="Times New Roman"/>
          <w:szCs w:val="22"/>
          <w:lang w:val="fr-CA"/>
        </w:rPr>
      </w:pPr>
      <w:r w:rsidRPr="00AC58A7">
        <w:rPr>
          <w:rFonts w:ascii="Times New Roman" w:hAnsi="Times New Roman" w:cs="Times New Roman"/>
          <w:szCs w:val="22"/>
          <w:lang w:val="fr-CA"/>
        </w:rPr>
        <w:t>(6)  </w:t>
      </w:r>
      <w:r w:rsidR="001A7C97" w:rsidRPr="00AC58A7">
        <w:rPr>
          <w:rFonts w:ascii="Times New Roman" w:hAnsi="Times New Roman" w:cs="Times New Roman"/>
          <w:szCs w:val="22"/>
          <w:lang w:val="fr-CA"/>
        </w:rPr>
        <w:t>Les terres et les améliorations peuvent être évaluées séparément dans les cas où des valeurs distinctes sont requises.</w:t>
      </w:r>
    </w:p>
    <w:p w14:paraId="1F22ADD5" w14:textId="77777777" w:rsidR="001A7C97" w:rsidRPr="00AC58A7" w:rsidRDefault="00FD3D5B" w:rsidP="00FD3D5B">
      <w:pPr>
        <w:pStyle w:val="Laws-paraindent"/>
        <w:rPr>
          <w:rFonts w:ascii="Times New Roman" w:hAnsi="Times New Roman" w:cs="Times New Roman"/>
          <w:szCs w:val="22"/>
          <w:lang w:val="fr-CA"/>
        </w:rPr>
      </w:pPr>
      <w:r w:rsidRPr="00AC58A7">
        <w:rPr>
          <w:rFonts w:ascii="Times New Roman" w:hAnsi="Times New Roman" w:cs="Times New Roman"/>
          <w:szCs w:val="22"/>
          <w:lang w:val="fr-CA"/>
        </w:rPr>
        <w:t>(7)  </w:t>
      </w:r>
      <w:r w:rsidR="001A7C97" w:rsidRPr="00AC58A7">
        <w:rPr>
          <w:rFonts w:ascii="Times New Roman" w:hAnsi="Times New Roman" w:cs="Times New Roman"/>
          <w:szCs w:val="22"/>
          <w:lang w:val="fr-CA"/>
        </w:rPr>
        <w:t xml:space="preserve">Le facteur prépondérant et déterminant dans l’évaluation des </w:t>
      </w:r>
      <w:r w:rsidR="005F45D2" w:rsidRPr="00AC58A7">
        <w:rPr>
          <w:rFonts w:ascii="Times New Roman" w:hAnsi="Times New Roman" w:cs="Times New Roman"/>
          <w:szCs w:val="22"/>
          <w:lang w:val="fr-CA"/>
        </w:rPr>
        <w:t>intérêts sur les terres de réserve</w:t>
      </w:r>
      <w:r w:rsidR="001A7C97" w:rsidRPr="00AC58A7">
        <w:rPr>
          <w:rFonts w:ascii="Times New Roman" w:hAnsi="Times New Roman" w:cs="Times New Roman"/>
          <w:szCs w:val="22"/>
          <w:lang w:val="fr-CA"/>
        </w:rPr>
        <w:t xml:space="preserve"> est l’équité.</w:t>
      </w:r>
    </w:p>
    <w:p w14:paraId="10737935" w14:textId="77777777" w:rsidR="001A7C97" w:rsidRPr="00AC58A7" w:rsidRDefault="00FD3D5B" w:rsidP="00FD3D5B">
      <w:pPr>
        <w:pStyle w:val="Laws-paraindent"/>
        <w:rPr>
          <w:rFonts w:ascii="Times New Roman" w:hAnsi="Times New Roman" w:cs="Times New Roman"/>
          <w:szCs w:val="22"/>
          <w:lang w:val="fr-CA"/>
        </w:rPr>
      </w:pPr>
      <w:r w:rsidRPr="00AC58A7">
        <w:rPr>
          <w:rFonts w:ascii="Times New Roman" w:hAnsi="Times New Roman" w:cs="Times New Roman"/>
          <w:szCs w:val="22"/>
          <w:lang w:val="fr-CA"/>
        </w:rPr>
        <w:t>(8)  </w:t>
      </w:r>
      <w:r w:rsidR="001A7C97" w:rsidRPr="00AC58A7">
        <w:rPr>
          <w:rFonts w:ascii="Times New Roman" w:hAnsi="Times New Roman" w:cs="Times New Roman"/>
          <w:szCs w:val="22"/>
          <w:lang w:val="fr-CA"/>
        </w:rPr>
        <w:t>Dans le cas des évaluations réglementées, le respect de l’équité est assuré par l’application de la norme d’évaluation réglementée de façon juste et uniforme.</w:t>
      </w:r>
    </w:p>
    <w:p w14:paraId="38FD9BE7" w14:textId="77777777" w:rsidR="001A7C97" w:rsidRPr="00AC58A7" w:rsidRDefault="00FD3D5B" w:rsidP="00FD3D5B">
      <w:pPr>
        <w:pStyle w:val="Laws-paraindent"/>
        <w:rPr>
          <w:rFonts w:ascii="Times New Roman" w:hAnsi="Times New Roman" w:cs="Times New Roman"/>
          <w:szCs w:val="22"/>
          <w:lang w:val="fr-CA"/>
        </w:rPr>
      </w:pPr>
      <w:r w:rsidRPr="00AC58A7">
        <w:rPr>
          <w:rFonts w:ascii="Times New Roman" w:hAnsi="Times New Roman" w:cs="Times New Roman"/>
          <w:szCs w:val="22"/>
          <w:lang w:val="fr-CA"/>
        </w:rPr>
        <w:t>(9)  </w:t>
      </w:r>
      <w:r w:rsidR="001A7C97" w:rsidRPr="00AC58A7">
        <w:rPr>
          <w:rFonts w:ascii="Times New Roman" w:hAnsi="Times New Roman" w:cs="Times New Roman"/>
          <w:szCs w:val="22"/>
          <w:lang w:val="fr-CA"/>
        </w:rPr>
        <w:t xml:space="preserve">Dans le cas des évaluations non réglementées, le respect de l’équité est assuré par l’application de la norme d’évaluation basée sur la valeur marchande de façon que les évaluations représentent une proportion juste et fidèle de la valeur marchande </w:t>
      </w:r>
      <w:r w:rsidR="005F45D2" w:rsidRPr="00AC58A7">
        <w:rPr>
          <w:rFonts w:ascii="Times New Roman" w:hAnsi="Times New Roman" w:cs="Times New Roman"/>
          <w:szCs w:val="22"/>
          <w:lang w:val="fr-CA"/>
        </w:rPr>
        <w:t xml:space="preserve">d’intérêts semblables sur les terres de réserve </w:t>
      </w:r>
      <w:r w:rsidR="001A7C97" w:rsidRPr="00AC58A7">
        <w:rPr>
          <w:rFonts w:ascii="Times New Roman" w:hAnsi="Times New Roman" w:cs="Times New Roman"/>
          <w:szCs w:val="22"/>
          <w:lang w:val="fr-CA"/>
        </w:rPr>
        <w:t>à la date de référence applicable.</w:t>
      </w:r>
    </w:p>
    <w:p w14:paraId="7452C8DA" w14:textId="77777777" w:rsidR="001A7C97" w:rsidRPr="00AC58A7" w:rsidRDefault="00FD3D5B" w:rsidP="00FD3D5B">
      <w:pPr>
        <w:pStyle w:val="Laws-paraindent"/>
        <w:rPr>
          <w:rFonts w:ascii="Times New Roman" w:hAnsi="Times New Roman" w:cs="Times New Roman"/>
          <w:szCs w:val="22"/>
          <w:lang w:val="fr-CA"/>
        </w:rPr>
      </w:pPr>
      <w:r w:rsidRPr="00AC58A7">
        <w:rPr>
          <w:rFonts w:ascii="Times New Roman" w:hAnsi="Times New Roman" w:cs="Times New Roman"/>
          <w:szCs w:val="22"/>
          <w:lang w:val="fr-CA"/>
        </w:rPr>
        <w:t>(10)  </w:t>
      </w:r>
      <w:r w:rsidR="001A7C97" w:rsidRPr="00AC58A7">
        <w:rPr>
          <w:rFonts w:ascii="Times New Roman" w:hAnsi="Times New Roman" w:cs="Times New Roman"/>
          <w:szCs w:val="22"/>
          <w:lang w:val="fr-CA"/>
        </w:rPr>
        <w:t xml:space="preserve">La valeur imposable d’un </w:t>
      </w:r>
      <w:r w:rsidR="005F45D2" w:rsidRPr="00AC58A7">
        <w:rPr>
          <w:rFonts w:ascii="Times New Roman" w:hAnsi="Times New Roman" w:cs="Times New Roman"/>
          <w:szCs w:val="22"/>
          <w:lang w:val="fr-CA"/>
        </w:rPr>
        <w:t>intérêt sur les terres de réserve</w:t>
      </w:r>
      <w:r w:rsidR="001A7C97" w:rsidRPr="00AC58A7">
        <w:rPr>
          <w:rFonts w:ascii="Times New Roman" w:hAnsi="Times New Roman" w:cs="Times New Roman"/>
          <w:szCs w:val="22"/>
          <w:lang w:val="fr-CA"/>
        </w:rPr>
        <w:t xml:space="preserve"> doit tenir compte de tous les faits, conditions et circonstances ayant une incidence sur ce</w:t>
      </w:r>
      <w:r w:rsidR="005F45D2" w:rsidRPr="00AC58A7">
        <w:rPr>
          <w:rFonts w:ascii="Times New Roman" w:hAnsi="Times New Roman" w:cs="Times New Roman"/>
          <w:szCs w:val="22"/>
          <w:lang w:val="fr-CA"/>
        </w:rPr>
        <w:t xml:space="preserve">t intérêt </w:t>
      </w:r>
      <w:r w:rsidR="001A7C97" w:rsidRPr="00AC58A7">
        <w:rPr>
          <w:rFonts w:ascii="Times New Roman" w:hAnsi="Times New Roman" w:cs="Times New Roman"/>
          <w:szCs w:val="22"/>
          <w:lang w:val="fr-CA"/>
        </w:rPr>
        <w:t>au 1</w:t>
      </w:r>
      <w:r w:rsidR="001A7C97" w:rsidRPr="00AC58A7">
        <w:rPr>
          <w:rFonts w:ascii="Times New Roman" w:hAnsi="Times New Roman" w:cs="Times New Roman"/>
          <w:szCs w:val="22"/>
          <w:vertAlign w:val="superscript"/>
          <w:lang w:val="fr-CA"/>
        </w:rPr>
        <w:t>er</w:t>
      </w:r>
      <w:r w:rsidR="001A7C97" w:rsidRPr="00AC58A7">
        <w:rPr>
          <w:rFonts w:ascii="Times New Roman" w:hAnsi="Times New Roman" w:cs="Times New Roman"/>
          <w:szCs w:val="22"/>
          <w:lang w:val="fr-CA"/>
        </w:rPr>
        <w:t xml:space="preserve"> janvier de chaque année, comme s’ils avaient existé à la date de référence applicable.</w:t>
      </w:r>
    </w:p>
    <w:p w14:paraId="26F04E87" w14:textId="77777777" w:rsidR="001A7C97" w:rsidRPr="00AC58A7" w:rsidRDefault="00FD3D5B" w:rsidP="00FD3D5B">
      <w:pPr>
        <w:pStyle w:val="Laws-paraindent"/>
        <w:rPr>
          <w:rFonts w:ascii="Times New Roman" w:hAnsi="Times New Roman" w:cs="Times New Roman"/>
          <w:szCs w:val="22"/>
          <w:lang w:val="fr-CA"/>
        </w:rPr>
      </w:pPr>
      <w:r w:rsidRPr="00AC58A7">
        <w:rPr>
          <w:rFonts w:ascii="Times New Roman" w:hAnsi="Times New Roman" w:cs="Times New Roman"/>
          <w:szCs w:val="22"/>
          <w:lang w:val="fr-CA"/>
        </w:rPr>
        <w:t>(11)  </w:t>
      </w:r>
      <w:r w:rsidR="001A7C97" w:rsidRPr="00AC58A7">
        <w:rPr>
          <w:rFonts w:ascii="Times New Roman" w:hAnsi="Times New Roman" w:cs="Times New Roman"/>
          <w:szCs w:val="22"/>
          <w:lang w:val="fr-CA"/>
        </w:rPr>
        <w:t>La valeur imposable d’une terre sur laquelle se trouve un pipeline ne peut être réduite si le pipeline est enfoui dans le sol et que les droits de surface ne sont pas détenus par le propriétaire du pipeline.</w:t>
      </w:r>
    </w:p>
    <w:p w14:paraId="6C016A48" w14:textId="77777777" w:rsidR="001A7C97" w:rsidRPr="00AC58A7" w:rsidRDefault="00FD3D5B" w:rsidP="00FD3D5B">
      <w:pPr>
        <w:pStyle w:val="Laws-paraindent"/>
        <w:rPr>
          <w:rFonts w:ascii="Times New Roman" w:hAnsi="Times New Roman" w:cs="Times New Roman"/>
          <w:szCs w:val="22"/>
          <w:lang w:val="fr-CA"/>
        </w:rPr>
      </w:pPr>
      <w:r w:rsidRPr="00AC58A7">
        <w:rPr>
          <w:rFonts w:ascii="Times New Roman" w:hAnsi="Times New Roman" w:cs="Times New Roman"/>
          <w:szCs w:val="22"/>
          <w:lang w:val="fr-CA"/>
        </w:rPr>
        <w:t>(12)  </w:t>
      </w:r>
      <w:r w:rsidR="001A7C97" w:rsidRPr="00AC58A7">
        <w:rPr>
          <w:rFonts w:ascii="Times New Roman" w:hAnsi="Times New Roman" w:cs="Times New Roman"/>
          <w:szCs w:val="22"/>
          <w:lang w:val="fr-CA"/>
        </w:rPr>
        <w:t xml:space="preserve">Le détenteur </w:t>
      </w:r>
      <w:r w:rsidR="005F45D2" w:rsidRPr="00AC58A7">
        <w:rPr>
          <w:rFonts w:ascii="Times New Roman" w:hAnsi="Times New Roman" w:cs="Times New Roman"/>
          <w:szCs w:val="22"/>
          <w:lang w:val="fr-CA"/>
        </w:rPr>
        <w:t>d’un intérêt sur les terres de réserve</w:t>
      </w:r>
      <w:r w:rsidR="001A7C97" w:rsidRPr="00AC58A7">
        <w:rPr>
          <w:rFonts w:ascii="Times New Roman" w:hAnsi="Times New Roman" w:cs="Times New Roman"/>
          <w:szCs w:val="22"/>
          <w:lang w:val="fr-CA"/>
        </w:rPr>
        <w:t xml:space="preserve"> utilisé comme cimetière est assujetti à l’évaluation de toutes les terres situées dans le cimetière, même s’il y a disposition de lots ou d’emplacements de celui-ci.</w:t>
      </w:r>
    </w:p>
    <w:p w14:paraId="0D5732D0" w14:textId="70BE67A0" w:rsidR="001A7C97" w:rsidRPr="00AC58A7" w:rsidRDefault="00FD3D5B" w:rsidP="00FD3D5B">
      <w:pPr>
        <w:pStyle w:val="Laws-paraindent"/>
        <w:rPr>
          <w:rFonts w:ascii="Times New Roman" w:hAnsi="Times New Roman" w:cs="Times New Roman"/>
          <w:szCs w:val="22"/>
          <w:lang w:val="fr-CA"/>
        </w:rPr>
      </w:pPr>
      <w:r w:rsidRPr="00AC58A7">
        <w:rPr>
          <w:rFonts w:ascii="Times New Roman" w:hAnsi="Times New Roman" w:cs="Times New Roman"/>
          <w:szCs w:val="22"/>
          <w:lang w:val="fr-CA"/>
        </w:rPr>
        <w:t>(13)  </w:t>
      </w:r>
      <w:r w:rsidR="001A7C97" w:rsidRPr="00AC58A7">
        <w:rPr>
          <w:rFonts w:ascii="Times New Roman" w:hAnsi="Times New Roman" w:cs="Times New Roman"/>
          <w:szCs w:val="22"/>
          <w:lang w:val="fr-CA"/>
        </w:rPr>
        <w:t xml:space="preserve">Après que la valeur imposable d’un </w:t>
      </w:r>
      <w:r w:rsidR="005F45D2" w:rsidRPr="00AC58A7">
        <w:rPr>
          <w:rFonts w:ascii="Times New Roman" w:hAnsi="Times New Roman" w:cs="Times New Roman"/>
          <w:szCs w:val="22"/>
          <w:lang w:val="fr-CA"/>
        </w:rPr>
        <w:t xml:space="preserve">intérêt sur les terres de réserve </w:t>
      </w:r>
      <w:r w:rsidR="001A7C97" w:rsidRPr="00AC58A7">
        <w:rPr>
          <w:rFonts w:ascii="Times New Roman" w:hAnsi="Times New Roman" w:cs="Times New Roman"/>
          <w:szCs w:val="22"/>
          <w:lang w:val="fr-CA"/>
        </w:rPr>
        <w:t xml:space="preserve">a été déterminée, l’évaluateur procède à l’évaluation imposable de </w:t>
      </w:r>
      <w:r w:rsidR="005F45D2" w:rsidRPr="00AC58A7">
        <w:rPr>
          <w:rFonts w:ascii="Times New Roman" w:hAnsi="Times New Roman" w:cs="Times New Roman"/>
          <w:szCs w:val="22"/>
          <w:lang w:val="fr-CA"/>
        </w:rPr>
        <w:t>l’intérêt</w:t>
      </w:r>
      <w:r w:rsidR="001A7C97" w:rsidRPr="00AC58A7">
        <w:rPr>
          <w:rFonts w:ascii="Times New Roman" w:hAnsi="Times New Roman" w:cs="Times New Roman"/>
          <w:szCs w:val="22"/>
          <w:lang w:val="fr-CA"/>
        </w:rPr>
        <w:t xml:space="preserve"> en multipliant la valeur imposable par le pourcentage de la valeur applicable à la catégorie de biens fonciers</w:t>
      </w:r>
      <w:r w:rsidR="00053FEF" w:rsidRPr="00AC58A7">
        <w:rPr>
          <w:rFonts w:ascii="Times New Roman" w:hAnsi="Times New Roman" w:cs="Times New Roman"/>
          <w:szCs w:val="22"/>
          <w:lang w:val="fr-CA"/>
        </w:rPr>
        <w:t xml:space="preserve"> établie en vertu de l’alinéa 7(1)a)</w:t>
      </w:r>
      <w:r w:rsidR="001A7C97" w:rsidRPr="00AC58A7">
        <w:rPr>
          <w:rFonts w:ascii="Times New Roman" w:hAnsi="Times New Roman" w:cs="Times New Roman"/>
          <w:szCs w:val="22"/>
          <w:lang w:val="fr-CA"/>
        </w:rPr>
        <w:t xml:space="preserve"> dont il fait partie.</w:t>
      </w:r>
    </w:p>
    <w:p w14:paraId="65450357" w14:textId="77777777" w:rsidR="001A7C97" w:rsidRPr="00AC58A7" w:rsidRDefault="00FD3D5B" w:rsidP="00FD3D5B">
      <w:pPr>
        <w:pStyle w:val="Laws-paraindent"/>
        <w:rPr>
          <w:rFonts w:ascii="Times New Roman" w:hAnsi="Times New Roman" w:cs="Times New Roman"/>
          <w:szCs w:val="22"/>
          <w:lang w:val="fr-CA"/>
        </w:rPr>
      </w:pPr>
      <w:r w:rsidRPr="00AC58A7">
        <w:rPr>
          <w:rFonts w:ascii="Times New Roman" w:hAnsi="Times New Roman" w:cs="Times New Roman"/>
          <w:szCs w:val="22"/>
          <w:lang w:val="fr-CA"/>
        </w:rPr>
        <w:t>(14)  </w:t>
      </w:r>
      <w:r w:rsidR="001A7C97" w:rsidRPr="00AC58A7">
        <w:rPr>
          <w:rFonts w:ascii="Times New Roman" w:hAnsi="Times New Roman" w:cs="Times New Roman"/>
          <w:szCs w:val="22"/>
          <w:lang w:val="fr-CA"/>
        </w:rPr>
        <w:t xml:space="preserve">Sauf disposition contraire de la présente loi, doivent être utilisés pour l’évaluation des intérêts </w:t>
      </w:r>
      <w:r w:rsidR="005F45D2" w:rsidRPr="00AC58A7">
        <w:rPr>
          <w:rFonts w:ascii="Times New Roman" w:hAnsi="Times New Roman" w:cs="Times New Roman"/>
          <w:szCs w:val="22"/>
          <w:lang w:val="fr-CA"/>
        </w:rPr>
        <w:t>sur les terres de réserve</w:t>
      </w:r>
      <w:r w:rsidR="001A7C97" w:rsidRPr="00AC58A7">
        <w:rPr>
          <w:rFonts w:ascii="Times New Roman" w:hAnsi="Times New Roman" w:cs="Times New Roman"/>
          <w:szCs w:val="22"/>
          <w:lang w:val="fr-CA"/>
        </w:rPr>
        <w:t xml:space="preserve"> : </w:t>
      </w:r>
    </w:p>
    <w:p w14:paraId="239E2023" w14:textId="77777777" w:rsidR="001A7C97" w:rsidRPr="00AC58A7" w:rsidRDefault="003A5CDF" w:rsidP="0071413A">
      <w:pPr>
        <w:pStyle w:val="Laws-subsectiona"/>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 xml:space="preserve">les méthodes, taux, règles et formules d’évaluation établis sous le régime des lois provinciales relatives à l’évaluation foncière et ceux prévus dans le manuel d’évaluation foncière et les lignes directrices prescrites par l’agence pour le calcul de la valeur imposable des </w:t>
      </w:r>
      <w:r w:rsidR="005F45D2" w:rsidRPr="00AC58A7">
        <w:rPr>
          <w:rFonts w:ascii="Times New Roman" w:hAnsi="Times New Roman" w:cs="Times New Roman"/>
          <w:szCs w:val="22"/>
          <w:lang w:val="fr-CA"/>
        </w:rPr>
        <w:t>intérêts sur les terres de réserve</w:t>
      </w:r>
      <w:r w:rsidR="001A7C97" w:rsidRPr="00AC58A7">
        <w:rPr>
          <w:rFonts w:ascii="Times New Roman" w:hAnsi="Times New Roman" w:cs="Times New Roman"/>
          <w:szCs w:val="22"/>
          <w:lang w:val="fr-CA"/>
        </w:rPr>
        <w:t xml:space="preserve">, qui sont en vigueur au moment de l’évaluation; </w:t>
      </w:r>
    </w:p>
    <w:p w14:paraId="0443980A" w14:textId="77777777" w:rsidR="001A7C97" w:rsidRPr="00AC58A7" w:rsidRDefault="003A5CDF" w:rsidP="0071413A">
      <w:pPr>
        <w:pStyle w:val="Laws-subsectiona"/>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les règles et pratiques d’évaluation qui servent dans la province pour les évaluations faites à l’extérieur de la réserve.</w:t>
      </w:r>
    </w:p>
    <w:p w14:paraId="302C6963" w14:textId="77777777" w:rsidR="001A7C97" w:rsidRPr="00AC58A7" w:rsidRDefault="001A7C97" w:rsidP="003A5CDF">
      <w:pPr>
        <w:pStyle w:val="Laws-para"/>
        <w:rPr>
          <w:rFonts w:ascii="Times New Roman" w:hAnsi="Times New Roman" w:cs="Times New Roman"/>
          <w:b/>
          <w:szCs w:val="22"/>
          <w:lang w:val="fr-CA"/>
        </w:rPr>
      </w:pPr>
      <w:r w:rsidRPr="00AC58A7">
        <w:rPr>
          <w:rFonts w:ascii="Times New Roman" w:hAnsi="Times New Roman" w:cs="Times New Roman"/>
          <w:b/>
          <w:szCs w:val="22"/>
          <w:lang w:val="fr-CA"/>
        </w:rPr>
        <w:t>[Note à</w:t>
      </w:r>
      <w:r w:rsidRPr="00AC58A7">
        <w:rPr>
          <w:rFonts w:ascii="Times New Roman" w:hAnsi="Times New Roman" w:cs="Times New Roman"/>
          <w:b/>
          <w:bCs/>
          <w:szCs w:val="22"/>
          <w:lang w:val="fr-CA"/>
        </w:rPr>
        <w:t xml:space="preserve"> l’intention de</w:t>
      </w:r>
      <w:r w:rsidRPr="00AC58A7">
        <w:rPr>
          <w:rFonts w:ascii="Times New Roman" w:hAnsi="Times New Roman" w:cs="Times New Roman"/>
          <w:b/>
          <w:szCs w:val="22"/>
          <w:lang w:val="fr-CA"/>
        </w:rPr>
        <w:t xml:space="preserve"> la Première Nation : Insérer l’article suivant seulement s’il est prévu d’assujettir à l’impôt les biens agricoles sur la base de la superficie imposable. Si cet article est inclus, il faut renuméroter les autres dispositions et modifier en conséquence les renvois internes.]</w:t>
      </w:r>
    </w:p>
    <w:p w14:paraId="32D3C5D2" w14:textId="77777777" w:rsidR="001A7C97" w:rsidRPr="00AC58A7" w:rsidRDefault="001A7C97" w:rsidP="00307AD1">
      <w:pPr>
        <w:pStyle w:val="H3"/>
        <w:rPr>
          <w:rFonts w:ascii="Times New Roman" w:hAnsi="Times New Roman" w:cs="Times New Roman"/>
          <w:szCs w:val="22"/>
          <w:lang w:val="fr-CA"/>
        </w:rPr>
      </w:pPr>
      <w:r w:rsidRPr="00AC58A7">
        <w:rPr>
          <w:rFonts w:ascii="Times New Roman" w:hAnsi="Times New Roman" w:cs="Times New Roman"/>
          <w:szCs w:val="22"/>
          <w:lang w:val="fr-CA"/>
        </w:rPr>
        <w:t>Règles particulières pour les biens agricoles</w:t>
      </w:r>
    </w:p>
    <w:p w14:paraId="0158CE61" w14:textId="77777777" w:rsidR="001A7C97" w:rsidRPr="00AC58A7" w:rsidRDefault="00F67F5E" w:rsidP="00307AD1">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7</w:t>
      </w:r>
      <w:r w:rsidR="001A7C97" w:rsidRPr="00AC58A7">
        <w:rPr>
          <w:rFonts w:ascii="Times New Roman" w:hAnsi="Times New Roman" w:cs="Times New Roman"/>
          <w:b/>
          <w:bCs/>
          <w:szCs w:val="22"/>
          <w:lang w:val="fr-CA"/>
        </w:rPr>
        <w:t>.</w:t>
      </w:r>
      <w:r w:rsidR="00307AD1" w:rsidRPr="00AC58A7">
        <w:rPr>
          <w:rFonts w:ascii="Times New Roman" w:hAnsi="Times New Roman" w:cs="Times New Roman"/>
          <w:szCs w:val="22"/>
          <w:lang w:val="fr-CA"/>
        </w:rPr>
        <w:t>(1)  </w:t>
      </w:r>
      <w:r w:rsidR="001A7C97" w:rsidRPr="00AC58A7">
        <w:rPr>
          <w:rFonts w:ascii="Times New Roman" w:hAnsi="Times New Roman" w:cs="Times New Roman"/>
          <w:szCs w:val="22"/>
          <w:lang w:val="fr-CA"/>
        </w:rPr>
        <w:t xml:space="preserve">Malgré toute disposition contraire de la présente loi, </w:t>
      </w:r>
      <w:r w:rsidR="005F45D2" w:rsidRPr="00AC58A7">
        <w:rPr>
          <w:rFonts w:ascii="Times New Roman" w:hAnsi="Times New Roman" w:cs="Times New Roman"/>
          <w:szCs w:val="22"/>
          <w:lang w:val="fr-CA"/>
        </w:rPr>
        <w:t>lorsqu’un intérêt sur les terres de réserve est un</w:t>
      </w:r>
      <w:r w:rsidR="001A7C97" w:rsidRPr="00AC58A7">
        <w:rPr>
          <w:rFonts w:ascii="Times New Roman" w:hAnsi="Times New Roman" w:cs="Times New Roman"/>
          <w:szCs w:val="22"/>
          <w:lang w:val="fr-CA"/>
        </w:rPr>
        <w:t xml:space="preserve"> bien agricole, l’évaluateur détermine seulement :</w:t>
      </w:r>
    </w:p>
    <w:p w14:paraId="46F1FE7C" w14:textId="77777777" w:rsidR="001A7C97" w:rsidRPr="00AC58A7" w:rsidRDefault="001A7C97"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w:t>
      </w:r>
      <w:r w:rsidR="002B6E63"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la classification </w:t>
      </w:r>
      <w:r w:rsidR="005F45D2" w:rsidRPr="00AC58A7">
        <w:rPr>
          <w:rFonts w:ascii="Times New Roman" w:hAnsi="Times New Roman" w:cs="Times New Roman"/>
          <w:szCs w:val="22"/>
          <w:lang w:val="fr-CA"/>
        </w:rPr>
        <w:t>de l’intérêt</w:t>
      </w:r>
      <w:r w:rsidRPr="00AC58A7">
        <w:rPr>
          <w:rFonts w:ascii="Times New Roman" w:hAnsi="Times New Roman" w:cs="Times New Roman"/>
          <w:szCs w:val="22"/>
          <w:lang w:val="fr-CA"/>
        </w:rPr>
        <w:t>;</w:t>
      </w:r>
    </w:p>
    <w:p w14:paraId="4CBCAB12" w14:textId="77777777" w:rsidR="001A7C97" w:rsidRPr="00AC58A7" w:rsidRDefault="001A7C97"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w:t>
      </w:r>
      <w:r w:rsidR="002B6E63"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la superficie imposable de </w:t>
      </w:r>
      <w:r w:rsidR="005F45D2" w:rsidRPr="00AC58A7">
        <w:rPr>
          <w:rFonts w:ascii="Times New Roman" w:hAnsi="Times New Roman" w:cs="Times New Roman"/>
          <w:szCs w:val="22"/>
          <w:lang w:val="fr-CA"/>
        </w:rPr>
        <w:t>l’intérêt</w:t>
      </w:r>
      <w:r w:rsidRPr="00AC58A7">
        <w:rPr>
          <w:rFonts w:ascii="Times New Roman" w:hAnsi="Times New Roman" w:cs="Times New Roman"/>
          <w:szCs w:val="22"/>
          <w:lang w:val="fr-CA"/>
        </w:rPr>
        <w:t>.</w:t>
      </w:r>
    </w:p>
    <w:p w14:paraId="7CFBB68A" w14:textId="77777777" w:rsidR="001A7C97" w:rsidRPr="00AC58A7" w:rsidRDefault="00015CFB" w:rsidP="00015CFB">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1A7C97" w:rsidRPr="00AC58A7">
        <w:rPr>
          <w:rFonts w:ascii="Times New Roman" w:hAnsi="Times New Roman" w:cs="Times New Roman"/>
          <w:szCs w:val="22"/>
          <w:lang w:val="fr-CA"/>
        </w:rPr>
        <w:t xml:space="preserve">Lorsqu’il conclut qu’une partie d’un </w:t>
      </w:r>
      <w:r w:rsidR="00955118" w:rsidRPr="00AC58A7">
        <w:rPr>
          <w:rFonts w:ascii="Times New Roman" w:hAnsi="Times New Roman" w:cs="Times New Roman"/>
          <w:szCs w:val="22"/>
          <w:lang w:val="fr-CA"/>
        </w:rPr>
        <w:t>intérêt</w:t>
      </w:r>
      <w:r w:rsidR="006E73C6" w:rsidRPr="00AC58A7">
        <w:rPr>
          <w:rFonts w:ascii="Times New Roman" w:hAnsi="Times New Roman" w:cs="Times New Roman"/>
          <w:szCs w:val="22"/>
          <w:lang w:val="fr-CA"/>
        </w:rPr>
        <w:t xml:space="preserve"> sur les terres de réserve</w:t>
      </w:r>
      <w:r w:rsidR="001A7C97" w:rsidRPr="00AC58A7">
        <w:rPr>
          <w:rFonts w:ascii="Times New Roman" w:hAnsi="Times New Roman" w:cs="Times New Roman"/>
          <w:szCs w:val="22"/>
          <w:lang w:val="fr-CA"/>
        </w:rPr>
        <w:t xml:space="preserve"> est un bien agricole, l’évaluateur détermine :</w:t>
      </w:r>
    </w:p>
    <w:p w14:paraId="5F96C6A4" w14:textId="77777777" w:rsidR="001A7C97" w:rsidRPr="00AC58A7" w:rsidRDefault="001A7C97"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w:t>
      </w:r>
      <w:r w:rsidR="00015CFB" w:rsidRPr="00AC58A7">
        <w:rPr>
          <w:rFonts w:ascii="Times New Roman" w:hAnsi="Times New Roman" w:cs="Times New Roman"/>
          <w:szCs w:val="22"/>
          <w:lang w:val="fr-CA"/>
        </w:rPr>
        <w:t>  </w:t>
      </w:r>
      <w:r w:rsidRPr="00AC58A7">
        <w:rPr>
          <w:rFonts w:ascii="Times New Roman" w:hAnsi="Times New Roman" w:cs="Times New Roman"/>
          <w:szCs w:val="22"/>
          <w:lang w:val="fr-CA"/>
        </w:rPr>
        <w:t>l</w:t>
      </w:r>
      <w:r w:rsidR="00E90B5C" w:rsidRPr="00AC58A7">
        <w:rPr>
          <w:rFonts w:ascii="Times New Roman" w:hAnsi="Times New Roman" w:cs="Times New Roman"/>
          <w:szCs w:val="22"/>
          <w:lang w:val="fr-CA"/>
        </w:rPr>
        <w:t>es</w:t>
      </w:r>
      <w:r w:rsidRPr="00AC58A7">
        <w:rPr>
          <w:rFonts w:ascii="Times New Roman" w:hAnsi="Times New Roman" w:cs="Times New Roman"/>
          <w:szCs w:val="22"/>
          <w:lang w:val="fr-CA"/>
        </w:rPr>
        <w:t xml:space="preserve"> partie</w:t>
      </w:r>
      <w:r w:rsidR="00E90B5C" w:rsidRPr="00AC58A7">
        <w:rPr>
          <w:rFonts w:ascii="Times New Roman" w:hAnsi="Times New Roman" w:cs="Times New Roman"/>
          <w:szCs w:val="22"/>
          <w:lang w:val="fr-CA"/>
        </w:rPr>
        <w:t>s</w:t>
      </w:r>
      <w:r w:rsidRPr="00AC58A7">
        <w:rPr>
          <w:rFonts w:ascii="Times New Roman" w:hAnsi="Times New Roman" w:cs="Times New Roman"/>
          <w:szCs w:val="22"/>
          <w:lang w:val="fr-CA"/>
        </w:rPr>
        <w:t xml:space="preserve"> de </w:t>
      </w:r>
      <w:r w:rsidR="008F0FDE" w:rsidRPr="00AC58A7">
        <w:rPr>
          <w:rFonts w:ascii="Times New Roman" w:hAnsi="Times New Roman" w:cs="Times New Roman"/>
          <w:szCs w:val="22"/>
          <w:lang w:val="fr-CA"/>
        </w:rPr>
        <w:t>l’intérêt</w:t>
      </w:r>
      <w:r w:rsidRPr="00AC58A7">
        <w:rPr>
          <w:rFonts w:ascii="Times New Roman" w:hAnsi="Times New Roman" w:cs="Times New Roman"/>
          <w:szCs w:val="22"/>
          <w:lang w:val="fr-CA"/>
        </w:rPr>
        <w:t xml:space="preserve"> qui f</w:t>
      </w:r>
      <w:r w:rsidR="00E90B5C" w:rsidRPr="00AC58A7">
        <w:rPr>
          <w:rFonts w:ascii="Times New Roman" w:hAnsi="Times New Roman" w:cs="Times New Roman"/>
          <w:szCs w:val="22"/>
          <w:lang w:val="fr-CA"/>
        </w:rPr>
        <w:t>ont</w:t>
      </w:r>
      <w:r w:rsidRPr="00AC58A7">
        <w:rPr>
          <w:rFonts w:ascii="Times New Roman" w:hAnsi="Times New Roman" w:cs="Times New Roman"/>
          <w:szCs w:val="22"/>
          <w:lang w:val="fr-CA"/>
        </w:rPr>
        <w:t xml:space="preserve"> partie de chaque catégorie de biens agricoles;</w:t>
      </w:r>
    </w:p>
    <w:p w14:paraId="364F5AD2" w14:textId="77777777" w:rsidR="001A7C97" w:rsidRPr="00AC58A7" w:rsidRDefault="001A7C97"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w:t>
      </w:r>
      <w:r w:rsidR="00015CFB"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la superficie imposable de chaque partie </w:t>
      </w:r>
      <w:r w:rsidR="008F0FDE" w:rsidRPr="00AC58A7">
        <w:rPr>
          <w:rFonts w:ascii="Times New Roman" w:hAnsi="Times New Roman" w:cs="Times New Roman"/>
          <w:szCs w:val="22"/>
          <w:lang w:val="fr-CA"/>
        </w:rPr>
        <w:t>de l’intérêt</w:t>
      </w:r>
      <w:r w:rsidR="006E73C6" w:rsidRPr="00AC58A7">
        <w:rPr>
          <w:rFonts w:ascii="Times New Roman" w:hAnsi="Times New Roman" w:cs="Times New Roman"/>
          <w:szCs w:val="22"/>
          <w:lang w:val="fr-CA"/>
        </w:rPr>
        <w:t xml:space="preserve"> </w:t>
      </w:r>
      <w:r w:rsidRPr="00AC58A7">
        <w:rPr>
          <w:rFonts w:ascii="Times New Roman" w:hAnsi="Times New Roman" w:cs="Times New Roman"/>
          <w:szCs w:val="22"/>
          <w:lang w:val="fr-CA"/>
        </w:rPr>
        <w:t>comprise dans cha</w:t>
      </w:r>
      <w:r w:rsidR="008F0FDE" w:rsidRPr="00AC58A7">
        <w:rPr>
          <w:rFonts w:ascii="Times New Roman" w:hAnsi="Times New Roman" w:cs="Times New Roman"/>
          <w:szCs w:val="22"/>
          <w:lang w:val="fr-CA"/>
        </w:rPr>
        <w:t>cune des</w:t>
      </w:r>
      <w:r w:rsidRPr="00AC58A7">
        <w:rPr>
          <w:rFonts w:ascii="Times New Roman" w:hAnsi="Times New Roman" w:cs="Times New Roman"/>
          <w:szCs w:val="22"/>
          <w:lang w:val="fr-CA"/>
        </w:rPr>
        <w:t xml:space="preserve"> catégorie</w:t>
      </w:r>
      <w:r w:rsidR="008F0FDE" w:rsidRPr="00AC58A7">
        <w:rPr>
          <w:rFonts w:ascii="Times New Roman" w:hAnsi="Times New Roman" w:cs="Times New Roman"/>
          <w:szCs w:val="22"/>
          <w:lang w:val="fr-CA"/>
        </w:rPr>
        <w:t>s</w:t>
      </w:r>
      <w:r w:rsidRPr="00AC58A7">
        <w:rPr>
          <w:rFonts w:ascii="Times New Roman" w:hAnsi="Times New Roman" w:cs="Times New Roman"/>
          <w:szCs w:val="22"/>
          <w:lang w:val="fr-CA"/>
        </w:rPr>
        <w:t xml:space="preserve"> de biens fonciers.</w:t>
      </w:r>
    </w:p>
    <w:p w14:paraId="1D5BEA94" w14:textId="77777777" w:rsidR="001A7C97" w:rsidRPr="00AC58A7" w:rsidRDefault="00113E5E" w:rsidP="00113E5E">
      <w:pPr>
        <w:pStyle w:val="Laws-paraindent"/>
        <w:rPr>
          <w:rFonts w:ascii="Times New Roman" w:hAnsi="Times New Roman" w:cs="Times New Roman"/>
          <w:szCs w:val="22"/>
          <w:lang w:val="fr-CA"/>
        </w:rPr>
      </w:pPr>
      <w:r w:rsidRPr="00AC58A7">
        <w:rPr>
          <w:rFonts w:ascii="Times New Roman" w:hAnsi="Times New Roman" w:cs="Times New Roman"/>
          <w:szCs w:val="22"/>
          <w:lang w:val="fr-CA"/>
        </w:rPr>
        <w:t>(3)  </w:t>
      </w:r>
      <w:r w:rsidR="001A7C97" w:rsidRPr="00AC58A7">
        <w:rPr>
          <w:rFonts w:ascii="Times New Roman" w:hAnsi="Times New Roman" w:cs="Times New Roman"/>
          <w:szCs w:val="22"/>
          <w:lang w:val="fr-CA"/>
        </w:rPr>
        <w:t xml:space="preserve">Il </w:t>
      </w:r>
      <w:r w:rsidR="00A27F29" w:rsidRPr="00AC58A7">
        <w:rPr>
          <w:rFonts w:ascii="Times New Roman" w:hAnsi="Times New Roman" w:cs="Times New Roman"/>
          <w:szCs w:val="22"/>
          <w:lang w:val="fr-CA"/>
        </w:rPr>
        <w:t>demeure</w:t>
      </w:r>
      <w:r w:rsidR="001A7C97" w:rsidRPr="00AC58A7">
        <w:rPr>
          <w:rFonts w:ascii="Times New Roman" w:hAnsi="Times New Roman" w:cs="Times New Roman"/>
          <w:szCs w:val="22"/>
          <w:lang w:val="fr-CA"/>
        </w:rPr>
        <w:t xml:space="preserve"> entendu que les dispositions de la présente loi visant l’estimation, la valeur imposable et l’évaluation imposable ne s’appliquent pas aux biens agricoles. </w:t>
      </w:r>
    </w:p>
    <w:p w14:paraId="6A4303C2" w14:textId="77777777" w:rsidR="001A7C97" w:rsidRPr="00AC58A7" w:rsidRDefault="001A7C97" w:rsidP="00B761AC">
      <w:pPr>
        <w:pStyle w:val="H3"/>
        <w:rPr>
          <w:rFonts w:ascii="Times New Roman" w:hAnsi="Times New Roman" w:cs="Times New Roman"/>
          <w:szCs w:val="22"/>
          <w:lang w:val="fr-CA"/>
        </w:rPr>
      </w:pPr>
      <w:r w:rsidRPr="00AC58A7">
        <w:rPr>
          <w:rFonts w:ascii="Times New Roman" w:hAnsi="Times New Roman" w:cs="Times New Roman"/>
          <w:szCs w:val="22"/>
          <w:lang w:val="fr-CA"/>
        </w:rPr>
        <w:t>Catégories de biens fonciers</w:t>
      </w:r>
    </w:p>
    <w:p w14:paraId="43B96B51" w14:textId="77777777" w:rsidR="00E66771" w:rsidRPr="00AC58A7" w:rsidRDefault="00F67F5E" w:rsidP="00B761AC">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7</w:t>
      </w:r>
      <w:r w:rsidR="001A7C97" w:rsidRPr="00AC58A7">
        <w:rPr>
          <w:rFonts w:ascii="Times New Roman" w:hAnsi="Times New Roman" w:cs="Times New Roman"/>
          <w:b/>
          <w:bCs/>
          <w:szCs w:val="22"/>
          <w:lang w:val="fr-CA"/>
        </w:rPr>
        <w:t>.</w:t>
      </w:r>
      <w:r w:rsidR="00B761AC" w:rsidRPr="00AC58A7">
        <w:rPr>
          <w:rFonts w:ascii="Times New Roman" w:hAnsi="Times New Roman" w:cs="Times New Roman"/>
          <w:szCs w:val="22"/>
          <w:lang w:val="fr-CA"/>
        </w:rPr>
        <w:t>(1)  </w:t>
      </w:r>
      <w:r w:rsidR="001A7C97" w:rsidRPr="00AC58A7">
        <w:rPr>
          <w:rFonts w:ascii="Times New Roman" w:hAnsi="Times New Roman" w:cs="Times New Roman"/>
          <w:szCs w:val="22"/>
          <w:lang w:val="fr-CA"/>
        </w:rPr>
        <w:t>Aux fins de l’évaluation au titre de la présente loi et du prélèvement d’impôts au titre de la Loi sur l’imposition foncière, le Conseil établit</w:t>
      </w:r>
      <w:r w:rsidR="00E66771" w:rsidRPr="00AC58A7">
        <w:rPr>
          <w:rFonts w:ascii="Times New Roman" w:hAnsi="Times New Roman" w:cs="Times New Roman"/>
          <w:szCs w:val="22"/>
          <w:lang w:val="fr-CA"/>
        </w:rPr>
        <w:t> :</w:t>
      </w:r>
    </w:p>
    <w:p w14:paraId="27F41B12" w14:textId="5013AE23" w:rsidR="001A7C97" w:rsidRPr="00AC58A7" w:rsidRDefault="00E66771" w:rsidP="00E66771">
      <w:pPr>
        <w:pStyle w:val="Laws-paraindent"/>
        <w:ind w:left="357" w:firstLine="0"/>
        <w:rPr>
          <w:rFonts w:ascii="Times New Roman" w:hAnsi="Times New Roman" w:cs="Times New Roman"/>
          <w:color w:val="auto"/>
          <w:szCs w:val="22"/>
          <w:lang w:val="fr-CA"/>
        </w:rPr>
      </w:pPr>
      <w:r w:rsidRPr="00AC58A7">
        <w:rPr>
          <w:rFonts w:ascii="Times New Roman" w:hAnsi="Times New Roman" w:cs="Times New Roman"/>
          <w:color w:val="auto"/>
          <w:szCs w:val="22"/>
          <w:lang w:val="fr-CA"/>
        </w:rPr>
        <w:t>a)  </w:t>
      </w:r>
      <w:r w:rsidR="001A7C97" w:rsidRPr="00AC58A7">
        <w:rPr>
          <w:rFonts w:ascii="Times New Roman" w:hAnsi="Times New Roman" w:cs="Times New Roman"/>
          <w:color w:val="auto"/>
          <w:szCs w:val="22"/>
          <w:lang w:val="fr-CA"/>
        </w:rPr>
        <w:t xml:space="preserve">les </w:t>
      </w:r>
      <w:r w:rsidR="00067A22" w:rsidRPr="00AC58A7">
        <w:rPr>
          <w:rFonts w:ascii="Times New Roman" w:hAnsi="Times New Roman" w:cs="Times New Roman"/>
          <w:color w:val="auto"/>
          <w:szCs w:val="22"/>
          <w:lang w:val="fr-CA"/>
        </w:rPr>
        <w:t xml:space="preserve">mêmes </w:t>
      </w:r>
      <w:r w:rsidR="001A7C97" w:rsidRPr="00AC58A7">
        <w:rPr>
          <w:rFonts w:ascii="Times New Roman" w:hAnsi="Times New Roman" w:cs="Times New Roman"/>
          <w:color w:val="auto"/>
          <w:szCs w:val="22"/>
          <w:lang w:val="fr-CA"/>
        </w:rPr>
        <w:t xml:space="preserve">catégories de biens fonciers que celles </w:t>
      </w:r>
      <w:r w:rsidRPr="00AC58A7">
        <w:rPr>
          <w:rFonts w:ascii="Times New Roman" w:hAnsi="Times New Roman" w:cs="Times New Roman"/>
          <w:color w:val="auto"/>
          <w:szCs w:val="22"/>
          <w:lang w:val="fr-CA"/>
        </w:rPr>
        <w:t>établies</w:t>
      </w:r>
      <w:r w:rsidR="001A7C97" w:rsidRPr="00AC58A7">
        <w:rPr>
          <w:rFonts w:ascii="Times New Roman" w:hAnsi="Times New Roman" w:cs="Times New Roman"/>
          <w:color w:val="auto"/>
          <w:szCs w:val="22"/>
          <w:lang w:val="fr-CA"/>
        </w:rPr>
        <w:t xml:space="preserve"> par la province pour l’évaluation foncière provinciale</w:t>
      </w:r>
      <w:r w:rsidRPr="00AC58A7">
        <w:rPr>
          <w:rFonts w:ascii="Times New Roman" w:hAnsi="Times New Roman" w:cs="Times New Roman"/>
          <w:color w:val="auto"/>
          <w:szCs w:val="22"/>
          <w:lang w:val="fr-CA"/>
        </w:rPr>
        <w:t xml:space="preserve"> en vertu de la loi intitulée </w:t>
      </w:r>
      <w:r w:rsidR="00BD1C15" w:rsidRPr="00AC58A7">
        <w:rPr>
          <w:rFonts w:ascii="Times New Roman" w:hAnsi="Times New Roman" w:cs="Times New Roman"/>
          <w:i/>
          <w:iCs/>
          <w:color w:val="auto"/>
          <w:szCs w:val="22"/>
          <w:lang w:val="fr-CA"/>
        </w:rPr>
        <w:t>The</w:t>
      </w:r>
      <w:r w:rsidR="00BD1C15" w:rsidRPr="00AC58A7">
        <w:rPr>
          <w:rFonts w:ascii="Times New Roman" w:hAnsi="Times New Roman" w:cs="Times New Roman"/>
          <w:color w:val="auto"/>
          <w:szCs w:val="22"/>
          <w:lang w:val="fr-CA"/>
        </w:rPr>
        <w:t xml:space="preserve"> </w:t>
      </w:r>
      <w:r w:rsidRPr="00AC58A7">
        <w:rPr>
          <w:rFonts w:ascii="Times New Roman" w:hAnsi="Times New Roman" w:cs="Times New Roman"/>
          <w:i/>
          <w:iCs/>
          <w:color w:val="auto"/>
          <w:szCs w:val="22"/>
          <w:lang w:val="fr-CA"/>
        </w:rPr>
        <w:t>Municipalities Act</w:t>
      </w:r>
      <w:r w:rsidRPr="00AC58A7">
        <w:rPr>
          <w:rFonts w:ascii="Times New Roman" w:hAnsi="Times New Roman" w:cs="Times New Roman"/>
          <w:color w:val="auto"/>
          <w:szCs w:val="22"/>
          <w:lang w:val="fr-CA"/>
        </w:rPr>
        <w:t>;</w:t>
      </w:r>
    </w:p>
    <w:p w14:paraId="5B253069" w14:textId="3ACBB777" w:rsidR="00E66771" w:rsidRPr="00AC58A7" w:rsidRDefault="00E66771" w:rsidP="00E66771">
      <w:pPr>
        <w:tabs>
          <w:tab w:val="clear" w:pos="540"/>
          <w:tab w:val="clear" w:pos="1080"/>
          <w:tab w:val="clear" w:pos="1620"/>
        </w:tabs>
        <w:autoSpaceDE w:val="0"/>
        <w:autoSpaceDN w:val="0"/>
        <w:adjustRightInd w:val="0"/>
        <w:spacing w:after="81" w:line="240" w:lineRule="auto"/>
        <w:ind w:left="357"/>
        <w:rPr>
          <w:rFonts w:ascii="Times New Roman" w:hAnsi="Times New Roman"/>
          <w:sz w:val="22"/>
          <w:szCs w:val="22"/>
          <w:lang w:val="fr-CA"/>
        </w:rPr>
      </w:pPr>
      <w:r w:rsidRPr="00AC58A7">
        <w:rPr>
          <w:rFonts w:ascii="Times New Roman" w:hAnsi="Times New Roman"/>
          <w:sz w:val="22"/>
          <w:szCs w:val="22"/>
          <w:lang w:val="fr-CA"/>
        </w:rPr>
        <w:t xml:space="preserve">b)  les </w:t>
      </w:r>
      <w:r w:rsidR="00067A22" w:rsidRPr="00AC58A7">
        <w:rPr>
          <w:rFonts w:ascii="Times New Roman" w:hAnsi="Times New Roman"/>
          <w:sz w:val="22"/>
          <w:szCs w:val="22"/>
          <w:lang w:val="fr-CA"/>
        </w:rPr>
        <w:t xml:space="preserve">mêmes </w:t>
      </w:r>
      <w:r w:rsidRPr="00AC58A7">
        <w:rPr>
          <w:rFonts w:ascii="Times New Roman" w:hAnsi="Times New Roman"/>
          <w:sz w:val="22"/>
          <w:szCs w:val="22"/>
          <w:lang w:val="fr-CA"/>
        </w:rPr>
        <w:t xml:space="preserve">catégories de biens fonciers </w:t>
      </w:r>
      <w:r w:rsidR="00067A22" w:rsidRPr="00AC58A7">
        <w:rPr>
          <w:rFonts w:ascii="Times New Roman" w:hAnsi="Times New Roman"/>
          <w:sz w:val="22"/>
          <w:szCs w:val="22"/>
          <w:lang w:val="fr-CA"/>
        </w:rPr>
        <w:t>qu</w:t>
      </w:r>
      <w:r w:rsidRPr="00AC58A7">
        <w:rPr>
          <w:rFonts w:ascii="Times New Roman" w:hAnsi="Times New Roman"/>
          <w:sz w:val="22"/>
          <w:szCs w:val="22"/>
          <w:lang w:val="fr-CA"/>
        </w:rPr>
        <w:t xml:space="preserve">e celles établies par la province en vertu de la </w:t>
      </w:r>
      <w:r w:rsidR="00067A22" w:rsidRPr="00AC58A7">
        <w:rPr>
          <w:rFonts w:ascii="Times New Roman" w:hAnsi="Times New Roman"/>
          <w:sz w:val="22"/>
          <w:szCs w:val="22"/>
          <w:lang w:val="fr-CA"/>
        </w:rPr>
        <w:t>loi</w:t>
      </w:r>
      <w:r w:rsidR="00BD1C15" w:rsidRPr="00AC58A7">
        <w:rPr>
          <w:rFonts w:ascii="Times New Roman" w:hAnsi="Times New Roman"/>
          <w:sz w:val="22"/>
          <w:szCs w:val="22"/>
          <w:lang w:val="fr-CA"/>
        </w:rPr>
        <w:t xml:space="preserve"> </w:t>
      </w:r>
      <w:r w:rsidRPr="00AC58A7">
        <w:rPr>
          <w:rFonts w:ascii="Times New Roman" w:hAnsi="Times New Roman"/>
          <w:sz w:val="22"/>
          <w:szCs w:val="22"/>
          <w:lang w:val="fr-CA"/>
        </w:rPr>
        <w:t>intitulée</w:t>
      </w:r>
      <w:r w:rsidRPr="00AC58A7">
        <w:rPr>
          <w:rFonts w:ascii="Times New Roman" w:hAnsi="Times New Roman"/>
          <w:color w:val="B6082E"/>
          <w:sz w:val="22"/>
          <w:szCs w:val="22"/>
          <w:lang w:val="fr-CA"/>
        </w:rPr>
        <w:t xml:space="preserve"> </w:t>
      </w:r>
      <w:r w:rsidR="00BD1C15" w:rsidRPr="00AC58A7">
        <w:rPr>
          <w:rFonts w:ascii="Times New Roman" w:hAnsi="Times New Roman"/>
          <w:i/>
          <w:iCs/>
          <w:sz w:val="22"/>
          <w:szCs w:val="22"/>
          <w:lang w:val="fr-CA"/>
        </w:rPr>
        <w:t xml:space="preserve">The </w:t>
      </w:r>
      <w:r w:rsidRPr="00AC58A7">
        <w:rPr>
          <w:rFonts w:ascii="Times New Roman" w:hAnsi="Times New Roman"/>
          <w:i/>
          <w:iCs/>
          <w:sz w:val="22"/>
          <w:szCs w:val="22"/>
          <w:lang w:val="fr-CA"/>
        </w:rPr>
        <w:t>Education Property Tax Act</w:t>
      </w:r>
      <w:r w:rsidRPr="00AC58A7">
        <w:rPr>
          <w:rFonts w:ascii="Times New Roman" w:hAnsi="Times New Roman"/>
          <w:sz w:val="22"/>
          <w:szCs w:val="22"/>
          <w:lang w:val="fr-CA"/>
        </w:rPr>
        <w:t>, S</w:t>
      </w:r>
      <w:r w:rsidR="000162ED" w:rsidRPr="00AC58A7">
        <w:rPr>
          <w:rFonts w:ascii="Times New Roman" w:hAnsi="Times New Roman"/>
          <w:sz w:val="22"/>
          <w:szCs w:val="22"/>
          <w:lang w:val="fr-CA"/>
        </w:rPr>
        <w:t>.</w:t>
      </w:r>
      <w:r w:rsidRPr="00AC58A7">
        <w:rPr>
          <w:rFonts w:ascii="Times New Roman" w:hAnsi="Times New Roman"/>
          <w:sz w:val="22"/>
          <w:szCs w:val="22"/>
          <w:lang w:val="fr-CA"/>
        </w:rPr>
        <w:t>S</w:t>
      </w:r>
      <w:r w:rsidR="000162ED" w:rsidRPr="00AC58A7">
        <w:rPr>
          <w:rFonts w:ascii="Times New Roman" w:hAnsi="Times New Roman"/>
          <w:sz w:val="22"/>
          <w:szCs w:val="22"/>
          <w:lang w:val="fr-CA"/>
        </w:rPr>
        <w:t>.</w:t>
      </w:r>
      <w:r w:rsidRPr="00AC58A7">
        <w:rPr>
          <w:rFonts w:ascii="Times New Roman" w:hAnsi="Times New Roman"/>
          <w:sz w:val="22"/>
          <w:szCs w:val="22"/>
          <w:lang w:val="fr-CA"/>
        </w:rPr>
        <w:t xml:space="preserve"> 2017, ch. E-4.01. </w:t>
      </w:r>
    </w:p>
    <w:p w14:paraId="5ABF431A" w14:textId="3D9A8290" w:rsidR="001A7C97" w:rsidRPr="00AC58A7" w:rsidRDefault="00B761AC" w:rsidP="00B761AC">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1A7C97" w:rsidRPr="00AC58A7">
        <w:rPr>
          <w:rFonts w:ascii="Times New Roman" w:hAnsi="Times New Roman" w:cs="Times New Roman"/>
          <w:szCs w:val="22"/>
          <w:lang w:val="fr-CA"/>
        </w:rPr>
        <w:t xml:space="preserve">Les catégories de biens fonciers visées au paragraphe (1) sont énumérées à l’annexe I, et l’évaluateur </w:t>
      </w:r>
      <w:r w:rsidR="00067A22" w:rsidRPr="00AC58A7">
        <w:rPr>
          <w:rFonts w:ascii="Times New Roman" w:hAnsi="Times New Roman" w:cs="Times New Roman"/>
          <w:szCs w:val="22"/>
          <w:lang w:val="fr-CA"/>
        </w:rPr>
        <w:t>est tenu d’</w:t>
      </w:r>
      <w:r w:rsidR="001A7C97" w:rsidRPr="00AC58A7">
        <w:rPr>
          <w:rFonts w:ascii="Times New Roman" w:hAnsi="Times New Roman" w:cs="Times New Roman"/>
          <w:szCs w:val="22"/>
          <w:lang w:val="fr-CA"/>
        </w:rPr>
        <w:t>utilise</w:t>
      </w:r>
      <w:r w:rsidR="00067A22" w:rsidRPr="00AC58A7">
        <w:rPr>
          <w:rFonts w:ascii="Times New Roman" w:hAnsi="Times New Roman" w:cs="Times New Roman"/>
          <w:szCs w:val="22"/>
          <w:lang w:val="fr-CA"/>
        </w:rPr>
        <w:t>r</w:t>
      </w:r>
      <w:r w:rsidR="001A7C97" w:rsidRPr="00AC58A7">
        <w:rPr>
          <w:rFonts w:ascii="Times New Roman" w:hAnsi="Times New Roman" w:cs="Times New Roman"/>
          <w:szCs w:val="22"/>
          <w:lang w:val="fr-CA"/>
        </w:rPr>
        <w:t xml:space="preserve"> les règles de classification provinciales applicables à chaque catégorie de biens fonciers</w:t>
      </w:r>
      <w:r w:rsidR="00E66771" w:rsidRPr="00AC58A7">
        <w:rPr>
          <w:rFonts w:ascii="Times New Roman" w:hAnsi="Times New Roman" w:cs="Times New Roman"/>
          <w:szCs w:val="22"/>
          <w:lang w:val="fr-CA"/>
        </w:rPr>
        <w:t xml:space="preserve"> pour classer</w:t>
      </w:r>
      <w:r w:rsidR="00577B9C" w:rsidRPr="00AC58A7">
        <w:rPr>
          <w:rFonts w:ascii="Times New Roman" w:hAnsi="Times New Roman" w:cs="Times New Roman"/>
          <w:szCs w:val="22"/>
          <w:lang w:val="fr-CA"/>
        </w:rPr>
        <w:t xml:space="preserve"> tous</w:t>
      </w:r>
      <w:r w:rsidR="00E66771" w:rsidRPr="00AC58A7">
        <w:rPr>
          <w:rFonts w:ascii="Times New Roman" w:hAnsi="Times New Roman" w:cs="Times New Roman"/>
          <w:szCs w:val="22"/>
          <w:lang w:val="fr-CA"/>
        </w:rPr>
        <w:t xml:space="preserve"> les intérêts sur les terres de réserve</w:t>
      </w:r>
      <w:r w:rsidR="001A7C97" w:rsidRPr="00AC58A7">
        <w:rPr>
          <w:rFonts w:ascii="Times New Roman" w:hAnsi="Times New Roman" w:cs="Times New Roman"/>
          <w:szCs w:val="22"/>
          <w:lang w:val="fr-CA"/>
        </w:rPr>
        <w:t>.</w:t>
      </w:r>
    </w:p>
    <w:p w14:paraId="767E13CF" w14:textId="601C47FC" w:rsidR="001A7C97" w:rsidRPr="00AC58A7" w:rsidRDefault="00B761AC" w:rsidP="00B761AC">
      <w:pPr>
        <w:pStyle w:val="Laws-paraindent"/>
        <w:rPr>
          <w:rFonts w:ascii="Times New Roman" w:hAnsi="Times New Roman" w:cs="Times New Roman"/>
          <w:szCs w:val="22"/>
          <w:lang w:val="fr-CA"/>
        </w:rPr>
      </w:pPr>
      <w:r w:rsidRPr="00AC58A7">
        <w:rPr>
          <w:rFonts w:ascii="Times New Roman" w:hAnsi="Times New Roman" w:cs="Times New Roman"/>
          <w:szCs w:val="22"/>
          <w:lang w:val="fr-CA"/>
        </w:rPr>
        <w:t>(3)  </w:t>
      </w:r>
      <w:r w:rsidR="001A7C97" w:rsidRPr="00AC58A7">
        <w:rPr>
          <w:rFonts w:ascii="Times New Roman" w:hAnsi="Times New Roman" w:cs="Times New Roman"/>
          <w:szCs w:val="22"/>
          <w:lang w:val="fr-CA"/>
        </w:rPr>
        <w:t>Le 1</w:t>
      </w:r>
      <w:r w:rsidR="001A7C97" w:rsidRPr="00AC58A7">
        <w:rPr>
          <w:rFonts w:ascii="Times New Roman" w:hAnsi="Times New Roman" w:cs="Times New Roman"/>
          <w:szCs w:val="22"/>
          <w:vertAlign w:val="superscript"/>
          <w:lang w:val="fr-CA"/>
        </w:rPr>
        <w:t>er</w:t>
      </w:r>
      <w:r w:rsidR="001A7C97" w:rsidRPr="00AC58A7">
        <w:rPr>
          <w:rFonts w:ascii="Times New Roman" w:hAnsi="Times New Roman" w:cs="Times New Roman"/>
          <w:szCs w:val="22"/>
          <w:lang w:val="fr-CA"/>
        </w:rPr>
        <w:t xml:space="preserve"> janvier de chaque année</w:t>
      </w:r>
      <w:r w:rsidR="00E66771" w:rsidRPr="00AC58A7">
        <w:rPr>
          <w:rFonts w:ascii="Times New Roman" w:hAnsi="Times New Roman" w:cs="Times New Roman"/>
          <w:szCs w:val="22"/>
          <w:lang w:val="fr-CA"/>
        </w:rPr>
        <w:t>,</w:t>
      </w:r>
      <w:r w:rsidR="00B95FA8" w:rsidRPr="00AC58A7">
        <w:rPr>
          <w:rFonts w:ascii="Times New Roman" w:hAnsi="Times New Roman" w:cs="Times New Roman"/>
          <w:szCs w:val="22"/>
          <w:lang w:val="fr-CA"/>
        </w:rPr>
        <w:t xml:space="preserve"> l’évaluateur classe</w:t>
      </w:r>
      <w:r w:rsidR="00E66771" w:rsidRPr="00AC58A7">
        <w:rPr>
          <w:rFonts w:ascii="Times New Roman" w:hAnsi="Times New Roman" w:cs="Times New Roman"/>
          <w:szCs w:val="22"/>
          <w:lang w:val="fr-CA"/>
        </w:rPr>
        <w:t xml:space="preserve"> chaque intérêt sur les terres de réserve </w:t>
      </w:r>
      <w:r w:rsidR="00577B9C" w:rsidRPr="00AC58A7">
        <w:rPr>
          <w:rFonts w:ascii="Times New Roman" w:hAnsi="Times New Roman" w:cs="Times New Roman"/>
          <w:szCs w:val="22"/>
          <w:lang w:val="fr-CA"/>
        </w:rPr>
        <w:t>dans une catégorie de biens fonciers établie selon l’alinéa (1)a) et dans une</w:t>
      </w:r>
      <w:r w:rsidR="00E66771" w:rsidRPr="00AC58A7">
        <w:rPr>
          <w:rFonts w:ascii="Times New Roman" w:hAnsi="Times New Roman" w:cs="Times New Roman"/>
          <w:szCs w:val="22"/>
          <w:lang w:val="fr-CA"/>
        </w:rPr>
        <w:t xml:space="preserve"> catégorie</w:t>
      </w:r>
      <w:r w:rsidR="00577B9C" w:rsidRPr="00AC58A7">
        <w:rPr>
          <w:rFonts w:ascii="Times New Roman" w:hAnsi="Times New Roman" w:cs="Times New Roman"/>
          <w:szCs w:val="22"/>
          <w:lang w:val="fr-CA"/>
        </w:rPr>
        <w:t xml:space="preserve"> de biens fonciers</w:t>
      </w:r>
      <w:r w:rsidR="00E66771" w:rsidRPr="00AC58A7">
        <w:rPr>
          <w:rFonts w:ascii="Times New Roman" w:hAnsi="Times New Roman" w:cs="Times New Roman"/>
          <w:szCs w:val="22"/>
          <w:lang w:val="fr-CA"/>
        </w:rPr>
        <w:t xml:space="preserve"> </w:t>
      </w:r>
      <w:r w:rsidR="00577B9C" w:rsidRPr="00AC58A7">
        <w:rPr>
          <w:rFonts w:ascii="Times New Roman" w:hAnsi="Times New Roman" w:cs="Times New Roman"/>
          <w:szCs w:val="22"/>
          <w:lang w:val="fr-CA"/>
        </w:rPr>
        <w:t>établie selon l’alinéa (1)b).</w:t>
      </w:r>
    </w:p>
    <w:p w14:paraId="5DCAE475" w14:textId="77777777" w:rsidR="001A7C97" w:rsidRPr="00AC58A7" w:rsidRDefault="00B761AC" w:rsidP="00B761AC">
      <w:pPr>
        <w:pStyle w:val="Laws-paraindent"/>
        <w:rPr>
          <w:rFonts w:ascii="Times New Roman" w:hAnsi="Times New Roman" w:cs="Times New Roman"/>
          <w:szCs w:val="22"/>
          <w:lang w:val="fr-CA"/>
        </w:rPr>
      </w:pPr>
      <w:r w:rsidRPr="00AC58A7">
        <w:rPr>
          <w:rFonts w:ascii="Times New Roman" w:hAnsi="Times New Roman" w:cs="Times New Roman"/>
          <w:szCs w:val="22"/>
          <w:lang w:val="fr-CA"/>
        </w:rPr>
        <w:t>(4)  </w:t>
      </w:r>
      <w:r w:rsidR="001A7C97" w:rsidRPr="00AC58A7">
        <w:rPr>
          <w:rFonts w:ascii="Times New Roman" w:hAnsi="Times New Roman" w:cs="Times New Roman"/>
          <w:szCs w:val="22"/>
          <w:lang w:val="fr-CA"/>
        </w:rPr>
        <w:t xml:space="preserve">Si l’utilisation d’un </w:t>
      </w:r>
      <w:r w:rsidR="001A4CD3" w:rsidRPr="00AC58A7">
        <w:rPr>
          <w:rFonts w:ascii="Times New Roman" w:hAnsi="Times New Roman" w:cs="Times New Roman"/>
          <w:szCs w:val="22"/>
          <w:lang w:val="fr-CA"/>
        </w:rPr>
        <w:t xml:space="preserve">intérêt sur les terres de réserve </w:t>
      </w:r>
      <w:r w:rsidR="001A7C97" w:rsidRPr="00AC58A7">
        <w:rPr>
          <w:rFonts w:ascii="Times New Roman" w:hAnsi="Times New Roman" w:cs="Times New Roman"/>
          <w:szCs w:val="22"/>
          <w:lang w:val="fr-CA"/>
        </w:rPr>
        <w:t>est modifiée, l’évaluateur classe l</w:t>
      </w:r>
      <w:r w:rsidR="001A4CD3" w:rsidRPr="00AC58A7">
        <w:rPr>
          <w:rFonts w:ascii="Times New Roman" w:hAnsi="Times New Roman" w:cs="Times New Roman"/>
          <w:szCs w:val="22"/>
          <w:lang w:val="fr-CA"/>
        </w:rPr>
        <w:t>’intérêt</w:t>
      </w:r>
      <w:r w:rsidR="001A7C97" w:rsidRPr="00AC58A7">
        <w:rPr>
          <w:rFonts w:ascii="Times New Roman" w:hAnsi="Times New Roman" w:cs="Times New Roman"/>
          <w:szCs w:val="22"/>
          <w:lang w:val="fr-CA"/>
        </w:rPr>
        <w:t xml:space="preserve"> à la date où la modification est inscrite au rôle d’évaluation conformément à la présente loi.</w:t>
      </w:r>
    </w:p>
    <w:p w14:paraId="4BAB4ADF" w14:textId="77777777" w:rsidR="001A7C97" w:rsidRPr="00AC58A7" w:rsidRDefault="00B761AC" w:rsidP="00B761AC">
      <w:pPr>
        <w:pStyle w:val="Laws-paraindent"/>
        <w:rPr>
          <w:rFonts w:ascii="Times New Roman" w:hAnsi="Times New Roman" w:cs="Times New Roman"/>
          <w:szCs w:val="22"/>
          <w:lang w:val="fr-CA"/>
        </w:rPr>
      </w:pPr>
      <w:r w:rsidRPr="00AC58A7">
        <w:rPr>
          <w:rFonts w:ascii="Times New Roman" w:hAnsi="Times New Roman" w:cs="Times New Roman"/>
          <w:szCs w:val="22"/>
          <w:lang w:val="fr-CA"/>
        </w:rPr>
        <w:t>(5)  </w:t>
      </w:r>
      <w:r w:rsidR="001A7C97" w:rsidRPr="00AC58A7">
        <w:rPr>
          <w:rFonts w:ascii="Times New Roman" w:hAnsi="Times New Roman" w:cs="Times New Roman"/>
          <w:szCs w:val="22"/>
          <w:lang w:val="fr-CA"/>
        </w:rPr>
        <w:t xml:space="preserve">Si l’une des utilisations auxquelles est affecté </w:t>
      </w:r>
      <w:r w:rsidR="001A4CD3" w:rsidRPr="00AC58A7">
        <w:rPr>
          <w:rFonts w:ascii="Times New Roman" w:hAnsi="Times New Roman" w:cs="Times New Roman"/>
          <w:szCs w:val="22"/>
          <w:lang w:val="fr-CA"/>
        </w:rPr>
        <w:t xml:space="preserve">un intérêt sur les terres de réserve </w:t>
      </w:r>
      <w:r w:rsidR="001A7C97" w:rsidRPr="00AC58A7">
        <w:rPr>
          <w:rFonts w:ascii="Times New Roman" w:hAnsi="Times New Roman" w:cs="Times New Roman"/>
          <w:szCs w:val="22"/>
          <w:lang w:val="fr-CA"/>
        </w:rPr>
        <w:t xml:space="preserve">est nettement distincte de l’utilisation prédominante et qu’elle n’est pas intégrée ni directement liée à l’utilisation prédominante </w:t>
      </w:r>
      <w:r w:rsidR="001A4CD3" w:rsidRPr="00AC58A7">
        <w:rPr>
          <w:rFonts w:ascii="Times New Roman" w:hAnsi="Times New Roman" w:cs="Times New Roman"/>
          <w:szCs w:val="22"/>
          <w:lang w:val="fr-CA"/>
        </w:rPr>
        <w:t>de l’intérêt</w:t>
      </w:r>
      <w:r w:rsidR="001A7C97" w:rsidRPr="00AC58A7">
        <w:rPr>
          <w:rFonts w:ascii="Times New Roman" w:hAnsi="Times New Roman" w:cs="Times New Roman"/>
          <w:szCs w:val="22"/>
          <w:lang w:val="fr-CA"/>
        </w:rPr>
        <w:t>, l’évaluateur peut :</w:t>
      </w:r>
    </w:p>
    <w:p w14:paraId="05643C36" w14:textId="77777777" w:rsidR="001A7C97" w:rsidRPr="00AC58A7" w:rsidRDefault="001820F4"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classer dans des catégories différentes les parties d</w:t>
      </w:r>
      <w:r w:rsidR="001A4CD3" w:rsidRPr="00AC58A7">
        <w:rPr>
          <w:rFonts w:ascii="Times New Roman" w:hAnsi="Times New Roman" w:cs="Times New Roman"/>
          <w:szCs w:val="22"/>
          <w:lang w:val="fr-CA"/>
        </w:rPr>
        <w:t>e l’intérêt</w:t>
      </w:r>
      <w:r w:rsidR="001A7C97" w:rsidRPr="00AC58A7">
        <w:rPr>
          <w:rFonts w:ascii="Times New Roman" w:hAnsi="Times New Roman" w:cs="Times New Roman"/>
          <w:szCs w:val="22"/>
          <w:lang w:val="fr-CA"/>
        </w:rPr>
        <w:t xml:space="preserve"> qui ont plus d’une utilisation ou certaines parties de l’évaluation </w:t>
      </w:r>
      <w:r w:rsidR="001A4CD3" w:rsidRPr="00AC58A7">
        <w:rPr>
          <w:rFonts w:ascii="Times New Roman" w:hAnsi="Times New Roman" w:cs="Times New Roman"/>
          <w:szCs w:val="22"/>
          <w:lang w:val="fr-CA"/>
        </w:rPr>
        <w:t>de celui-ci</w:t>
      </w:r>
      <w:r w:rsidR="001A7C97" w:rsidRPr="00AC58A7">
        <w:rPr>
          <w:rFonts w:ascii="Times New Roman" w:hAnsi="Times New Roman" w:cs="Times New Roman"/>
          <w:szCs w:val="22"/>
          <w:lang w:val="fr-CA"/>
        </w:rPr>
        <w:t>;</w:t>
      </w:r>
    </w:p>
    <w:p w14:paraId="71668602" w14:textId="77777777" w:rsidR="001A7C97" w:rsidRPr="00AC58A7" w:rsidRDefault="001820F4"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répartir la valeur imposable d</w:t>
      </w:r>
      <w:r w:rsidR="001A4CD3" w:rsidRPr="00AC58A7">
        <w:rPr>
          <w:rFonts w:ascii="Times New Roman" w:hAnsi="Times New Roman" w:cs="Times New Roman"/>
          <w:szCs w:val="22"/>
          <w:lang w:val="fr-CA"/>
        </w:rPr>
        <w:t>e l’intérêt</w:t>
      </w:r>
      <w:r w:rsidR="001A7C97" w:rsidRPr="00AC58A7">
        <w:rPr>
          <w:rFonts w:ascii="Times New Roman" w:hAnsi="Times New Roman" w:cs="Times New Roman"/>
          <w:szCs w:val="22"/>
          <w:lang w:val="fr-CA"/>
        </w:rPr>
        <w:t xml:space="preserve"> entre ces catégories.</w:t>
      </w:r>
    </w:p>
    <w:p w14:paraId="052FE2E1" w14:textId="77777777" w:rsidR="001A7C97" w:rsidRPr="00AC58A7" w:rsidRDefault="001820F4" w:rsidP="001820F4">
      <w:pPr>
        <w:pStyle w:val="Laws-paraindent"/>
        <w:rPr>
          <w:rFonts w:ascii="Times New Roman" w:hAnsi="Times New Roman" w:cs="Times New Roman"/>
          <w:szCs w:val="22"/>
          <w:lang w:val="fr-CA"/>
        </w:rPr>
      </w:pPr>
      <w:r w:rsidRPr="00AC58A7">
        <w:rPr>
          <w:rFonts w:ascii="Times New Roman" w:hAnsi="Times New Roman" w:cs="Times New Roman"/>
          <w:szCs w:val="22"/>
          <w:lang w:val="fr-CA"/>
        </w:rPr>
        <w:t>(6)  </w:t>
      </w:r>
      <w:r w:rsidR="001A7C97" w:rsidRPr="00AC58A7">
        <w:rPr>
          <w:rFonts w:ascii="Times New Roman" w:hAnsi="Times New Roman" w:cs="Times New Roman"/>
          <w:szCs w:val="22"/>
          <w:lang w:val="fr-CA"/>
        </w:rPr>
        <w:t xml:space="preserve">Si l’évaluateur classe dans des catégories différentes des parties </w:t>
      </w:r>
      <w:r w:rsidR="001A4CD3" w:rsidRPr="00AC58A7">
        <w:rPr>
          <w:rFonts w:ascii="Times New Roman" w:hAnsi="Times New Roman" w:cs="Times New Roman"/>
          <w:szCs w:val="22"/>
          <w:lang w:val="fr-CA"/>
        </w:rPr>
        <w:t xml:space="preserve">d’un intérêt sur les terres de réserve </w:t>
      </w:r>
      <w:r w:rsidR="001A7C97" w:rsidRPr="00AC58A7">
        <w:rPr>
          <w:rFonts w:ascii="Times New Roman" w:hAnsi="Times New Roman" w:cs="Times New Roman"/>
          <w:szCs w:val="22"/>
          <w:lang w:val="fr-CA"/>
        </w:rPr>
        <w:t>ou des parties de l’évaluation de celui-ci, l</w:t>
      </w:r>
      <w:r w:rsidR="001A4CD3" w:rsidRPr="00AC58A7">
        <w:rPr>
          <w:rFonts w:ascii="Times New Roman" w:hAnsi="Times New Roman" w:cs="Times New Roman"/>
          <w:szCs w:val="22"/>
          <w:lang w:val="fr-CA"/>
        </w:rPr>
        <w:t>’intérêt</w:t>
      </w:r>
      <w:r w:rsidR="001A7C97" w:rsidRPr="00AC58A7">
        <w:rPr>
          <w:rFonts w:ascii="Times New Roman" w:hAnsi="Times New Roman" w:cs="Times New Roman"/>
          <w:szCs w:val="22"/>
          <w:lang w:val="fr-CA"/>
        </w:rPr>
        <w:t xml:space="preserve"> peut être inscrit plus d’une fois sur le rôle d’évaluation afin d’indiquer la valeur imposable de chaque partie dans la catégorie applicable.</w:t>
      </w:r>
    </w:p>
    <w:p w14:paraId="191F97CD" w14:textId="77777777" w:rsidR="001A7C97" w:rsidRPr="00AC58A7" w:rsidRDefault="001A7C97" w:rsidP="00D267DD">
      <w:pPr>
        <w:pStyle w:val="h1"/>
        <w:rPr>
          <w:rFonts w:ascii="Times New Roman" w:hAnsi="Times New Roman" w:cs="Times New Roman"/>
          <w:szCs w:val="22"/>
          <w:lang w:val="fr-CA"/>
        </w:rPr>
      </w:pPr>
      <w:r w:rsidRPr="00AC58A7">
        <w:rPr>
          <w:rFonts w:ascii="Times New Roman" w:hAnsi="Times New Roman" w:cs="Times New Roman"/>
          <w:szCs w:val="22"/>
          <w:lang w:val="fr-CA"/>
        </w:rPr>
        <w:t>PARTIE V</w:t>
      </w:r>
    </w:p>
    <w:p w14:paraId="6C0F4094" w14:textId="77777777" w:rsidR="001A7C97" w:rsidRPr="00AC58A7" w:rsidRDefault="001A7C97" w:rsidP="00D267DD">
      <w:pPr>
        <w:pStyle w:val="h2"/>
        <w:rPr>
          <w:rFonts w:ascii="Times New Roman" w:hAnsi="Times New Roman" w:cs="Times New Roman"/>
          <w:szCs w:val="22"/>
          <w:lang w:val="fr-CA"/>
        </w:rPr>
      </w:pPr>
      <w:r w:rsidRPr="00AC58A7">
        <w:rPr>
          <w:rFonts w:ascii="Times New Roman" w:hAnsi="Times New Roman" w:cs="Times New Roman"/>
          <w:szCs w:val="22"/>
          <w:lang w:val="fr-CA"/>
        </w:rPr>
        <w:t>DEMANDES DE RENSEIGNEMENTS ET INSPECTIONS</w:t>
      </w:r>
    </w:p>
    <w:p w14:paraId="202D54F2" w14:textId="77777777" w:rsidR="001A7C97" w:rsidRPr="00AC58A7" w:rsidRDefault="001A7C97" w:rsidP="00D267DD">
      <w:pPr>
        <w:pStyle w:val="H3"/>
        <w:rPr>
          <w:rFonts w:ascii="Times New Roman" w:hAnsi="Times New Roman" w:cs="Times New Roman"/>
          <w:szCs w:val="22"/>
          <w:lang w:val="fr-CA"/>
        </w:rPr>
      </w:pPr>
      <w:r w:rsidRPr="00AC58A7">
        <w:rPr>
          <w:rFonts w:ascii="Times New Roman" w:hAnsi="Times New Roman" w:cs="Times New Roman"/>
          <w:szCs w:val="22"/>
          <w:lang w:val="fr-CA"/>
        </w:rPr>
        <w:t>Demandes de renseignements</w:t>
      </w:r>
    </w:p>
    <w:p w14:paraId="0620800A" w14:textId="77777777" w:rsidR="001A7C97" w:rsidRPr="00AC58A7" w:rsidRDefault="00F67F5E" w:rsidP="00D267DD">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8</w:t>
      </w:r>
      <w:r w:rsidR="001A7C97" w:rsidRPr="00AC58A7">
        <w:rPr>
          <w:rFonts w:ascii="Times New Roman" w:hAnsi="Times New Roman" w:cs="Times New Roman"/>
          <w:b/>
          <w:bCs/>
          <w:szCs w:val="22"/>
          <w:lang w:val="fr-CA"/>
        </w:rPr>
        <w:t>.</w:t>
      </w:r>
      <w:r w:rsidR="00D267DD" w:rsidRPr="00AC58A7">
        <w:rPr>
          <w:rFonts w:ascii="Times New Roman" w:hAnsi="Times New Roman" w:cs="Times New Roman"/>
          <w:szCs w:val="22"/>
          <w:lang w:val="fr-CA"/>
        </w:rPr>
        <w:t>(1)  </w:t>
      </w:r>
      <w:r w:rsidR="001A7C97" w:rsidRPr="00AC58A7">
        <w:rPr>
          <w:rFonts w:ascii="Times New Roman" w:hAnsi="Times New Roman" w:cs="Times New Roman"/>
          <w:szCs w:val="22"/>
          <w:lang w:val="fr-CA"/>
        </w:rPr>
        <w:t xml:space="preserve">L’évaluateur ou l’estimateur peut remettre une demande de renseignements rédigée conformément à l’annexe II, demandant au propriétaire d’un </w:t>
      </w:r>
      <w:r w:rsidR="001A4CD3" w:rsidRPr="00AC58A7">
        <w:rPr>
          <w:rFonts w:ascii="Times New Roman" w:hAnsi="Times New Roman" w:cs="Times New Roman"/>
          <w:szCs w:val="22"/>
          <w:lang w:val="fr-CA"/>
        </w:rPr>
        <w:t xml:space="preserve">intérêt sur les terres de réserve </w:t>
      </w:r>
      <w:r w:rsidR="001A7C97" w:rsidRPr="00AC58A7">
        <w:rPr>
          <w:rFonts w:ascii="Times New Roman" w:hAnsi="Times New Roman" w:cs="Times New Roman"/>
          <w:szCs w:val="22"/>
          <w:lang w:val="fr-CA"/>
        </w:rPr>
        <w:t xml:space="preserve">ou à la personne qui l’utilise, l’occupe, le gère ou en a disposé de lui fournir des renseignements ou des documents qui se rapportent ou pourraient se rapporter à la valeur </w:t>
      </w:r>
      <w:r w:rsidR="001A4CD3" w:rsidRPr="00AC58A7">
        <w:rPr>
          <w:rFonts w:ascii="Times New Roman" w:hAnsi="Times New Roman" w:cs="Times New Roman"/>
          <w:szCs w:val="22"/>
          <w:lang w:val="fr-CA"/>
        </w:rPr>
        <w:t>de l’intérêt</w:t>
      </w:r>
      <w:r w:rsidR="001A7C97" w:rsidRPr="00AC58A7">
        <w:rPr>
          <w:rFonts w:ascii="Times New Roman" w:hAnsi="Times New Roman" w:cs="Times New Roman"/>
          <w:szCs w:val="22"/>
          <w:lang w:val="fr-CA"/>
        </w:rPr>
        <w:t>; cette personne doit alors lui fournir, dans les trente</w:t>
      </w:r>
      <w:r w:rsidR="003A1FF6" w:rsidRPr="00AC58A7">
        <w:rPr>
          <w:rFonts w:ascii="Times New Roman" w:hAnsi="Times New Roman" w:cs="Times New Roman"/>
          <w:szCs w:val="22"/>
          <w:lang w:val="fr-CA"/>
        </w:rPr>
        <w:t> </w:t>
      </w:r>
      <w:r w:rsidR="001A7C97" w:rsidRPr="00AC58A7">
        <w:rPr>
          <w:rFonts w:ascii="Times New Roman" w:hAnsi="Times New Roman" w:cs="Times New Roman"/>
          <w:szCs w:val="22"/>
          <w:lang w:val="fr-CA"/>
        </w:rPr>
        <w:t>(30) jours suivant la date de transmission de la demande ou dans le dé</w:t>
      </w:r>
      <w:r w:rsidR="00E10ED9" w:rsidRPr="00AC58A7">
        <w:rPr>
          <w:rFonts w:ascii="Times New Roman" w:hAnsi="Times New Roman" w:cs="Times New Roman"/>
          <w:szCs w:val="22"/>
          <w:lang w:val="fr-CA"/>
        </w:rPr>
        <w:t>lai supérieur qui y est indiqué </w:t>
      </w:r>
      <w:r w:rsidR="001A7C97" w:rsidRPr="00AC58A7">
        <w:rPr>
          <w:rFonts w:ascii="Times New Roman" w:hAnsi="Times New Roman" w:cs="Times New Roman"/>
          <w:szCs w:val="22"/>
          <w:lang w:val="fr-CA"/>
        </w:rPr>
        <w:t>:</w:t>
      </w:r>
    </w:p>
    <w:p w14:paraId="27DCB4FC" w14:textId="77777777" w:rsidR="001A7C97" w:rsidRPr="00AC58A7" w:rsidRDefault="00E10ED9"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tous les renseignements et documents demandés qui concernent ou touchent la détermination de la valeur et qui sont en sa possession ou sous son contrôle;</w:t>
      </w:r>
    </w:p>
    <w:p w14:paraId="5917E79C" w14:textId="77777777" w:rsidR="001A7C97" w:rsidRPr="00AC58A7" w:rsidRDefault="00E10ED9"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une déclaration écrite, signée par elle, indiquant qu’à sa connaissance les renseignements fournis sont complets, véridiques et exacts.</w:t>
      </w:r>
    </w:p>
    <w:p w14:paraId="051D3121" w14:textId="77777777" w:rsidR="00F67F5E" w:rsidRPr="00AC58A7" w:rsidRDefault="00F67F5E" w:rsidP="00F67F5E">
      <w:pPr>
        <w:pStyle w:val="Laws-paraindent"/>
        <w:rPr>
          <w:rFonts w:ascii="Times New Roman" w:hAnsi="Times New Roman" w:cs="Times New Roman"/>
          <w:szCs w:val="22"/>
          <w:lang w:val="fr-CA"/>
        </w:rPr>
      </w:pPr>
      <w:r w:rsidRPr="00AC58A7">
        <w:rPr>
          <w:rFonts w:ascii="Times New Roman" w:hAnsi="Times New Roman" w:cs="Times New Roman"/>
          <w:szCs w:val="22"/>
          <w:lang w:val="fr-CA"/>
        </w:rPr>
        <w:t xml:space="preserve">(2)  Le détenteur d’un bien </w:t>
      </w:r>
      <w:r w:rsidR="00110A6A" w:rsidRPr="00AC58A7">
        <w:rPr>
          <w:rFonts w:ascii="Times New Roman" w:hAnsi="Times New Roman" w:cs="Times New Roman"/>
          <w:szCs w:val="22"/>
          <w:lang w:val="fr-CA"/>
        </w:rPr>
        <w:t>sujet</w:t>
      </w:r>
      <w:r w:rsidR="00EE10B6" w:rsidRPr="00AC58A7">
        <w:rPr>
          <w:rFonts w:ascii="Times New Roman" w:hAnsi="Times New Roman" w:cs="Times New Roman"/>
          <w:szCs w:val="22"/>
          <w:lang w:val="fr-CA"/>
        </w:rPr>
        <w:t xml:space="preserve"> </w:t>
      </w:r>
      <w:r w:rsidR="0053237B" w:rsidRPr="00AC58A7">
        <w:rPr>
          <w:rFonts w:ascii="Times New Roman" w:hAnsi="Times New Roman" w:cs="Times New Roman"/>
          <w:szCs w:val="22"/>
          <w:lang w:val="fr-CA"/>
        </w:rPr>
        <w:t>à évaluation doit</w:t>
      </w:r>
      <w:r w:rsidR="00B95F06" w:rsidRPr="00AC58A7">
        <w:rPr>
          <w:rFonts w:ascii="Times New Roman" w:hAnsi="Times New Roman" w:cs="Times New Roman"/>
          <w:szCs w:val="22"/>
          <w:lang w:val="fr-CA"/>
        </w:rPr>
        <w:t> :</w:t>
      </w:r>
      <w:r w:rsidR="0053237B" w:rsidRPr="00AC58A7">
        <w:rPr>
          <w:rFonts w:ascii="Times New Roman" w:hAnsi="Times New Roman" w:cs="Times New Roman"/>
          <w:szCs w:val="22"/>
          <w:lang w:val="fr-CA"/>
        </w:rPr>
        <w:t xml:space="preserve"> </w:t>
      </w:r>
    </w:p>
    <w:p w14:paraId="4BF27037" w14:textId="77777777" w:rsidR="00F67F5E" w:rsidRPr="00AC58A7" w:rsidRDefault="00F67F5E" w:rsidP="00627B57">
      <w:pPr>
        <w:pStyle w:val="Laws-subsectiona"/>
        <w:ind w:left="357"/>
        <w:rPr>
          <w:rFonts w:ascii="Times New Roman" w:hAnsi="Times New Roman" w:cs="Times New Roman"/>
          <w:szCs w:val="22"/>
          <w:highlight w:val="yellow"/>
          <w:lang w:val="fr-CA"/>
        </w:rPr>
      </w:pPr>
      <w:r w:rsidRPr="00AC58A7">
        <w:rPr>
          <w:rFonts w:ascii="Times New Roman" w:hAnsi="Times New Roman" w:cs="Times New Roman"/>
          <w:szCs w:val="22"/>
          <w:lang w:val="fr-CA"/>
        </w:rPr>
        <w:t>a)  </w:t>
      </w:r>
      <w:r w:rsidR="00463B97" w:rsidRPr="00AC58A7">
        <w:rPr>
          <w:rFonts w:ascii="Times New Roman" w:hAnsi="Times New Roman" w:cs="Times New Roman"/>
          <w:szCs w:val="22"/>
          <w:lang w:val="fr-CA"/>
        </w:rPr>
        <w:t xml:space="preserve">fournir à l’estimateur les </w:t>
      </w:r>
      <w:r w:rsidR="00EE10B6" w:rsidRPr="00AC58A7">
        <w:rPr>
          <w:rFonts w:ascii="Times New Roman" w:hAnsi="Times New Roman" w:cs="Times New Roman"/>
          <w:color w:val="auto"/>
          <w:szCs w:val="22"/>
          <w:lang w:val="fr-CA"/>
        </w:rPr>
        <w:t>renseignements</w:t>
      </w:r>
      <w:r w:rsidR="00463B97" w:rsidRPr="00AC58A7">
        <w:rPr>
          <w:rFonts w:ascii="Times New Roman" w:hAnsi="Times New Roman" w:cs="Times New Roman"/>
          <w:szCs w:val="22"/>
          <w:lang w:val="fr-CA"/>
        </w:rPr>
        <w:t xml:space="preserve"> </w:t>
      </w:r>
      <w:r w:rsidR="00B17DB2" w:rsidRPr="00AC58A7">
        <w:rPr>
          <w:rFonts w:ascii="Times New Roman" w:hAnsi="Times New Roman" w:cs="Times New Roman"/>
          <w:szCs w:val="22"/>
          <w:lang w:val="fr-CA"/>
        </w:rPr>
        <w:t>dont il a besoin</w:t>
      </w:r>
      <w:r w:rsidR="00463B97" w:rsidRPr="00AC58A7">
        <w:rPr>
          <w:rFonts w:ascii="Times New Roman" w:hAnsi="Times New Roman" w:cs="Times New Roman"/>
          <w:szCs w:val="22"/>
          <w:lang w:val="fr-CA"/>
        </w:rPr>
        <w:t xml:space="preserve"> pour </w:t>
      </w:r>
      <w:r w:rsidR="00EE10B6" w:rsidRPr="00AC58A7">
        <w:rPr>
          <w:rFonts w:ascii="Times New Roman" w:hAnsi="Times New Roman" w:cs="Times New Roman"/>
          <w:szCs w:val="22"/>
          <w:lang w:val="fr-CA"/>
        </w:rPr>
        <w:t>faire</w:t>
      </w:r>
      <w:r w:rsidR="00463B97" w:rsidRPr="00AC58A7">
        <w:rPr>
          <w:rFonts w:ascii="Times New Roman" w:hAnsi="Times New Roman" w:cs="Times New Roman"/>
          <w:szCs w:val="22"/>
          <w:lang w:val="fr-CA"/>
        </w:rPr>
        <w:t xml:space="preserve"> l’estimation d</w:t>
      </w:r>
      <w:r w:rsidR="00110A6A" w:rsidRPr="00AC58A7">
        <w:rPr>
          <w:rFonts w:ascii="Times New Roman" w:hAnsi="Times New Roman" w:cs="Times New Roman"/>
          <w:szCs w:val="22"/>
          <w:lang w:val="fr-CA"/>
        </w:rPr>
        <w:t>e ce</w:t>
      </w:r>
      <w:r w:rsidR="00463B97" w:rsidRPr="00AC58A7">
        <w:rPr>
          <w:rFonts w:ascii="Times New Roman" w:hAnsi="Times New Roman" w:cs="Times New Roman"/>
          <w:szCs w:val="22"/>
          <w:lang w:val="fr-CA"/>
        </w:rPr>
        <w:t xml:space="preserve"> bien</w:t>
      </w:r>
      <w:r w:rsidR="00EE10B6" w:rsidRPr="00AC58A7">
        <w:rPr>
          <w:rFonts w:ascii="Times New Roman" w:hAnsi="Times New Roman" w:cs="Times New Roman"/>
          <w:szCs w:val="22"/>
          <w:lang w:val="fr-CA"/>
        </w:rPr>
        <w:t xml:space="preserve"> </w:t>
      </w:r>
      <w:r w:rsidR="00463B97" w:rsidRPr="00AC58A7">
        <w:rPr>
          <w:rFonts w:ascii="Times New Roman" w:hAnsi="Times New Roman" w:cs="Times New Roman"/>
          <w:szCs w:val="22"/>
          <w:lang w:val="fr-CA"/>
        </w:rPr>
        <w:t>ou</w:t>
      </w:r>
      <w:r w:rsidR="00EE10B6" w:rsidRPr="00AC58A7">
        <w:rPr>
          <w:rFonts w:ascii="Times New Roman" w:hAnsi="Times New Roman" w:cs="Times New Roman"/>
          <w:szCs w:val="22"/>
          <w:lang w:val="fr-CA"/>
        </w:rPr>
        <w:t xml:space="preserve"> </w:t>
      </w:r>
      <w:r w:rsidR="00463B97" w:rsidRPr="00AC58A7">
        <w:rPr>
          <w:rFonts w:ascii="Times New Roman" w:hAnsi="Times New Roman" w:cs="Times New Roman"/>
          <w:szCs w:val="22"/>
          <w:lang w:val="fr-CA"/>
        </w:rPr>
        <w:t xml:space="preserve">l’estimation des </w:t>
      </w:r>
      <w:r w:rsidR="00B17DB2" w:rsidRPr="00AC58A7">
        <w:rPr>
          <w:rFonts w:ascii="Times New Roman" w:hAnsi="Times New Roman" w:cs="Times New Roman"/>
          <w:szCs w:val="22"/>
          <w:lang w:val="fr-CA"/>
        </w:rPr>
        <w:t>accessoires fixes,</w:t>
      </w:r>
      <w:r w:rsidR="00463B97" w:rsidRPr="00AC58A7">
        <w:rPr>
          <w:rFonts w:ascii="Times New Roman" w:hAnsi="Times New Roman" w:cs="Times New Roman"/>
          <w:szCs w:val="22"/>
          <w:lang w:val="fr-CA"/>
        </w:rPr>
        <w:t xml:space="preserve"> de la machinerie </w:t>
      </w:r>
      <w:r w:rsidR="00B17DB2" w:rsidRPr="00AC58A7">
        <w:rPr>
          <w:rFonts w:ascii="Times New Roman" w:hAnsi="Times New Roman" w:cs="Times New Roman"/>
          <w:szCs w:val="22"/>
          <w:lang w:val="fr-CA"/>
        </w:rPr>
        <w:t>ou</w:t>
      </w:r>
      <w:r w:rsidR="00463B97" w:rsidRPr="00AC58A7">
        <w:rPr>
          <w:rFonts w:ascii="Times New Roman" w:hAnsi="Times New Roman" w:cs="Times New Roman"/>
          <w:szCs w:val="22"/>
          <w:lang w:val="fr-CA"/>
        </w:rPr>
        <w:t xml:space="preserve"> de tout autre équipement; </w:t>
      </w:r>
    </w:p>
    <w:p w14:paraId="2EC7D4C9" w14:textId="616D9414" w:rsidR="00F67F5E" w:rsidRPr="00AC58A7" w:rsidRDefault="00F67F5E"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463B97" w:rsidRPr="00AC58A7">
        <w:rPr>
          <w:rFonts w:ascii="Times New Roman" w:hAnsi="Times New Roman" w:cs="Times New Roman"/>
          <w:szCs w:val="22"/>
          <w:lang w:val="fr-CA"/>
        </w:rPr>
        <w:t>si l’estimateur l’exige, lui remettre une déclaration écrite</w:t>
      </w:r>
      <w:r w:rsidR="00B17DB2" w:rsidRPr="00AC58A7">
        <w:rPr>
          <w:rFonts w:ascii="Times New Roman" w:hAnsi="Times New Roman" w:cs="Times New Roman"/>
          <w:szCs w:val="22"/>
          <w:lang w:val="fr-CA"/>
        </w:rPr>
        <w:t xml:space="preserve"> signée de sa main</w:t>
      </w:r>
      <w:r w:rsidR="00463B97" w:rsidRPr="00AC58A7">
        <w:rPr>
          <w:rFonts w:ascii="Times New Roman" w:hAnsi="Times New Roman" w:cs="Times New Roman"/>
          <w:szCs w:val="22"/>
          <w:lang w:val="fr-CA"/>
        </w:rPr>
        <w:t xml:space="preserve"> qui contient les renseignements visés </w:t>
      </w:r>
      <w:r w:rsidR="0053237B" w:rsidRPr="00AC58A7">
        <w:rPr>
          <w:rFonts w:ascii="Times New Roman" w:hAnsi="Times New Roman" w:cs="Times New Roman"/>
          <w:szCs w:val="22"/>
          <w:lang w:val="fr-CA"/>
        </w:rPr>
        <w:t xml:space="preserve">à </w:t>
      </w:r>
      <w:r w:rsidR="008E077B" w:rsidRPr="00AC58A7">
        <w:rPr>
          <w:rFonts w:ascii="Times New Roman" w:hAnsi="Times New Roman" w:cs="Times New Roman"/>
          <w:szCs w:val="22"/>
          <w:lang w:val="fr-CA"/>
        </w:rPr>
        <w:t>du paragraphe</w:t>
      </w:r>
      <w:r w:rsidR="0053237B" w:rsidRPr="00AC58A7">
        <w:rPr>
          <w:rFonts w:ascii="Times New Roman" w:hAnsi="Times New Roman" w:cs="Times New Roman"/>
          <w:szCs w:val="22"/>
          <w:lang w:val="fr-CA"/>
        </w:rPr>
        <w:t xml:space="preserve"> a)</w:t>
      </w:r>
      <w:r w:rsidRPr="00AC58A7">
        <w:rPr>
          <w:rFonts w:ascii="Times New Roman" w:hAnsi="Times New Roman" w:cs="Times New Roman"/>
          <w:szCs w:val="22"/>
          <w:lang w:val="fr-CA"/>
        </w:rPr>
        <w:t>.</w:t>
      </w:r>
    </w:p>
    <w:p w14:paraId="433ADE96" w14:textId="77777777" w:rsidR="001A7C97" w:rsidRPr="00AC58A7" w:rsidRDefault="000D02A1" w:rsidP="000D02A1">
      <w:pPr>
        <w:pStyle w:val="Laws-paraindent"/>
        <w:rPr>
          <w:rFonts w:ascii="Times New Roman" w:hAnsi="Times New Roman" w:cs="Times New Roman"/>
          <w:szCs w:val="22"/>
          <w:lang w:val="fr-CA"/>
        </w:rPr>
      </w:pPr>
      <w:r w:rsidRPr="00AC58A7">
        <w:rPr>
          <w:rFonts w:ascii="Times New Roman" w:hAnsi="Times New Roman" w:cs="Times New Roman"/>
          <w:szCs w:val="22"/>
          <w:lang w:val="fr-CA"/>
        </w:rPr>
        <w:t>(</w:t>
      </w:r>
      <w:r w:rsidR="00F67F5E" w:rsidRPr="00AC58A7">
        <w:rPr>
          <w:rFonts w:ascii="Times New Roman" w:hAnsi="Times New Roman" w:cs="Times New Roman"/>
          <w:szCs w:val="22"/>
          <w:lang w:val="fr-CA"/>
        </w:rPr>
        <w:t>3</w:t>
      </w:r>
      <w:r w:rsidRPr="00AC58A7">
        <w:rPr>
          <w:rFonts w:ascii="Times New Roman" w:hAnsi="Times New Roman" w:cs="Times New Roman"/>
          <w:szCs w:val="22"/>
          <w:lang w:val="fr-CA"/>
        </w:rPr>
        <w:t>)  </w:t>
      </w:r>
      <w:r w:rsidR="001A7C97" w:rsidRPr="00AC58A7">
        <w:rPr>
          <w:rFonts w:ascii="Times New Roman" w:hAnsi="Times New Roman" w:cs="Times New Roman"/>
          <w:szCs w:val="22"/>
          <w:lang w:val="fr-CA"/>
        </w:rPr>
        <w:t xml:space="preserve">Chaque année, l’évaluateur peut demander au détenteur d’un </w:t>
      </w:r>
      <w:r w:rsidR="00110A6A" w:rsidRPr="00AC58A7">
        <w:rPr>
          <w:rFonts w:ascii="Times New Roman" w:hAnsi="Times New Roman" w:cs="Times New Roman"/>
          <w:szCs w:val="22"/>
          <w:lang w:val="fr-CA"/>
        </w:rPr>
        <w:t>intérêt sur les terres de réserve</w:t>
      </w:r>
      <w:r w:rsidR="001A7C97" w:rsidRPr="00AC58A7">
        <w:rPr>
          <w:rFonts w:ascii="Times New Roman" w:hAnsi="Times New Roman" w:cs="Times New Roman"/>
          <w:szCs w:val="22"/>
          <w:lang w:val="fr-CA"/>
        </w:rPr>
        <w:t xml:space="preserve"> de lui fournir des renseignements concernant :</w:t>
      </w:r>
    </w:p>
    <w:p w14:paraId="447A09D7" w14:textId="77777777" w:rsidR="001A7C97" w:rsidRPr="00AC58A7" w:rsidRDefault="00A70F8C"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les personnes qui exploitent une entreprise sur l</w:t>
      </w:r>
      <w:r w:rsidR="00110A6A" w:rsidRPr="00AC58A7">
        <w:rPr>
          <w:rFonts w:ascii="Times New Roman" w:hAnsi="Times New Roman" w:cs="Times New Roman"/>
          <w:szCs w:val="22"/>
          <w:lang w:val="fr-CA"/>
        </w:rPr>
        <w:t>’intérêt</w:t>
      </w:r>
      <w:r w:rsidR="001A7C97" w:rsidRPr="00AC58A7">
        <w:rPr>
          <w:rFonts w:ascii="Times New Roman" w:hAnsi="Times New Roman" w:cs="Times New Roman"/>
          <w:szCs w:val="22"/>
          <w:lang w:val="fr-CA"/>
        </w:rPr>
        <w:t>;</w:t>
      </w:r>
    </w:p>
    <w:p w14:paraId="18D865C8" w14:textId="77777777" w:rsidR="001A7C97" w:rsidRPr="00AC58A7" w:rsidRDefault="00A70F8C"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la nature de l’entreprise exploitée.</w:t>
      </w:r>
    </w:p>
    <w:p w14:paraId="40C579FB" w14:textId="77777777" w:rsidR="0053237B" w:rsidRPr="00AC58A7" w:rsidRDefault="0053237B" w:rsidP="0053237B">
      <w:pPr>
        <w:pStyle w:val="H3"/>
        <w:rPr>
          <w:rFonts w:ascii="Times New Roman" w:hAnsi="Times New Roman" w:cs="Times New Roman"/>
          <w:szCs w:val="22"/>
          <w:lang w:val="fr-CA"/>
        </w:rPr>
      </w:pPr>
      <w:r w:rsidRPr="00AC58A7">
        <w:rPr>
          <w:rFonts w:ascii="Times New Roman" w:hAnsi="Times New Roman" w:cs="Times New Roman"/>
          <w:szCs w:val="22"/>
          <w:lang w:val="fr-CA"/>
        </w:rPr>
        <w:t>Exigence annuelle de fournir des renseignements à l’évaluateur</w:t>
      </w:r>
    </w:p>
    <w:p w14:paraId="72E5613B" w14:textId="77777777" w:rsidR="001A7C97" w:rsidRPr="00AC58A7" w:rsidRDefault="0053237B" w:rsidP="00A00ADE">
      <w:pPr>
        <w:pStyle w:val="Laws-paraindent"/>
        <w:rPr>
          <w:rFonts w:ascii="Times New Roman" w:hAnsi="Times New Roman" w:cs="Times New Roman"/>
          <w:szCs w:val="22"/>
          <w:lang w:val="fr-CA"/>
        </w:rPr>
      </w:pPr>
      <w:r w:rsidRPr="00AC58A7">
        <w:rPr>
          <w:rFonts w:ascii="Times New Roman" w:hAnsi="Times New Roman" w:cs="Times New Roman"/>
          <w:b/>
          <w:szCs w:val="22"/>
          <w:lang w:val="fr-CA"/>
        </w:rPr>
        <w:t>9.</w:t>
      </w:r>
      <w:r w:rsidRPr="00AC58A7">
        <w:rPr>
          <w:rFonts w:ascii="Times New Roman" w:hAnsi="Times New Roman" w:cs="Times New Roman"/>
          <w:szCs w:val="22"/>
          <w:lang w:val="fr-CA"/>
        </w:rPr>
        <w:t>(1)</w:t>
      </w:r>
      <w:r w:rsidR="00A00ADE" w:rsidRPr="00AC58A7">
        <w:rPr>
          <w:rFonts w:ascii="Times New Roman" w:hAnsi="Times New Roman" w:cs="Times New Roman"/>
          <w:szCs w:val="22"/>
          <w:lang w:val="fr-CA"/>
        </w:rPr>
        <w:t>  </w:t>
      </w:r>
      <w:r w:rsidR="001A7C97" w:rsidRPr="00AC58A7">
        <w:rPr>
          <w:rFonts w:ascii="Times New Roman" w:hAnsi="Times New Roman" w:cs="Times New Roman"/>
          <w:szCs w:val="22"/>
          <w:lang w:val="fr-CA"/>
        </w:rPr>
        <w:t>Au plus tard le 1</w:t>
      </w:r>
      <w:r w:rsidR="001A7C97" w:rsidRPr="00AC58A7">
        <w:rPr>
          <w:rFonts w:ascii="Times New Roman" w:hAnsi="Times New Roman" w:cs="Times New Roman"/>
          <w:szCs w:val="22"/>
          <w:vertAlign w:val="superscript"/>
          <w:lang w:val="fr-CA"/>
        </w:rPr>
        <w:t>er</w:t>
      </w:r>
      <w:r w:rsidR="001A7C97" w:rsidRPr="00AC58A7">
        <w:rPr>
          <w:rFonts w:ascii="Times New Roman" w:hAnsi="Times New Roman" w:cs="Times New Roman"/>
          <w:szCs w:val="22"/>
          <w:lang w:val="fr-CA"/>
        </w:rPr>
        <w:t xml:space="preserve"> octobre de chaque année, toute compagnie de chemin de fer fournit à l’évaluateur une déclaration certifiée contenant les renseignements suivants établis au 1</w:t>
      </w:r>
      <w:r w:rsidR="001A7C97" w:rsidRPr="00AC58A7">
        <w:rPr>
          <w:rFonts w:ascii="Times New Roman" w:hAnsi="Times New Roman" w:cs="Times New Roman"/>
          <w:szCs w:val="22"/>
          <w:vertAlign w:val="superscript"/>
          <w:lang w:val="fr-CA"/>
        </w:rPr>
        <w:t>er</w:t>
      </w:r>
      <w:r w:rsidR="001A7C97" w:rsidRPr="00AC58A7">
        <w:rPr>
          <w:rFonts w:ascii="Times New Roman" w:hAnsi="Times New Roman" w:cs="Times New Roman"/>
          <w:szCs w:val="22"/>
          <w:lang w:val="fr-CA"/>
        </w:rPr>
        <w:t xml:space="preserve"> janvier de la même année :</w:t>
      </w:r>
    </w:p>
    <w:p w14:paraId="64D00679" w14:textId="77777777" w:rsidR="001A7C97" w:rsidRPr="00AC58A7" w:rsidRDefault="00873FD8"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le nombre total de kilomètres de la voie de chemin de fer qui sont situés sur la réserve;</w:t>
      </w:r>
    </w:p>
    <w:p w14:paraId="1B953B7B" w14:textId="77777777" w:rsidR="001A7C97" w:rsidRPr="00AC58A7" w:rsidRDefault="00873FD8"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la description et la superficie, en hectares, des terres de réserve qu’elle détient, abstraction faite de la voie de chemin de fer;</w:t>
      </w:r>
    </w:p>
    <w:p w14:paraId="4717AA43" w14:textId="77777777" w:rsidR="001A7C97" w:rsidRPr="00AC58A7" w:rsidRDefault="00873FD8"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c)  </w:t>
      </w:r>
      <w:r w:rsidR="001A7C97" w:rsidRPr="00AC58A7">
        <w:rPr>
          <w:rFonts w:ascii="Times New Roman" w:hAnsi="Times New Roman" w:cs="Times New Roman"/>
          <w:szCs w:val="22"/>
          <w:lang w:val="fr-CA"/>
        </w:rPr>
        <w:t>la description et l’emplacement des améliorations sur la réserve, autres que les superstructures ferroviaires, dont elle est le propriétaire ou l’occupant;</w:t>
      </w:r>
    </w:p>
    <w:p w14:paraId="71EB983D" w14:textId="77777777" w:rsidR="001A7C97" w:rsidRPr="00AC58A7" w:rsidRDefault="00873FD8"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d)  </w:t>
      </w:r>
      <w:r w:rsidR="001A7C97" w:rsidRPr="00AC58A7">
        <w:rPr>
          <w:rFonts w:ascii="Times New Roman" w:hAnsi="Times New Roman" w:cs="Times New Roman"/>
          <w:szCs w:val="22"/>
          <w:lang w:val="fr-CA"/>
        </w:rPr>
        <w:t>tout changement de propriétaire d’une voie de chemin de fer et tout abandon de celle-ci;</w:t>
      </w:r>
    </w:p>
    <w:p w14:paraId="763C5C6F" w14:textId="77777777" w:rsidR="001A7C97" w:rsidRPr="00AC58A7" w:rsidRDefault="00873FD8"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e)  </w:t>
      </w:r>
      <w:r w:rsidR="001A7C97" w:rsidRPr="00AC58A7">
        <w:rPr>
          <w:rFonts w:ascii="Times New Roman" w:hAnsi="Times New Roman" w:cs="Times New Roman"/>
          <w:szCs w:val="22"/>
          <w:lang w:val="fr-CA"/>
        </w:rPr>
        <w:t xml:space="preserve">l’adresse à laquelle il faut envoyer les avis d’évaluation. </w:t>
      </w:r>
    </w:p>
    <w:p w14:paraId="04B30D55" w14:textId="77777777" w:rsidR="001A7C97" w:rsidRPr="00AC58A7" w:rsidRDefault="00D4456A" w:rsidP="00D4456A">
      <w:pPr>
        <w:pStyle w:val="Laws-paraindent"/>
        <w:rPr>
          <w:rFonts w:ascii="Times New Roman" w:hAnsi="Times New Roman" w:cs="Times New Roman"/>
          <w:szCs w:val="22"/>
          <w:lang w:val="fr-CA"/>
        </w:rPr>
      </w:pPr>
      <w:r w:rsidRPr="00AC58A7">
        <w:rPr>
          <w:rFonts w:ascii="Times New Roman" w:hAnsi="Times New Roman" w:cs="Times New Roman"/>
          <w:szCs w:val="22"/>
          <w:lang w:val="fr-CA"/>
        </w:rPr>
        <w:t>(</w:t>
      </w:r>
      <w:r w:rsidR="0053237B" w:rsidRPr="00AC58A7">
        <w:rPr>
          <w:rFonts w:ascii="Times New Roman" w:hAnsi="Times New Roman" w:cs="Times New Roman"/>
          <w:szCs w:val="22"/>
          <w:lang w:val="fr-CA"/>
        </w:rPr>
        <w:t>2</w:t>
      </w:r>
      <w:r w:rsidRPr="00AC58A7">
        <w:rPr>
          <w:rFonts w:ascii="Times New Roman" w:hAnsi="Times New Roman" w:cs="Times New Roman"/>
          <w:szCs w:val="22"/>
          <w:lang w:val="fr-CA"/>
        </w:rPr>
        <w:t>)  </w:t>
      </w:r>
      <w:r w:rsidR="001A7C97" w:rsidRPr="00AC58A7">
        <w:rPr>
          <w:rFonts w:ascii="Times New Roman" w:hAnsi="Times New Roman" w:cs="Times New Roman"/>
          <w:szCs w:val="22"/>
          <w:lang w:val="fr-CA"/>
        </w:rPr>
        <w:t>Au plus tard le 1</w:t>
      </w:r>
      <w:r w:rsidR="001A7C97" w:rsidRPr="00AC58A7">
        <w:rPr>
          <w:rFonts w:ascii="Times New Roman" w:hAnsi="Times New Roman" w:cs="Times New Roman"/>
          <w:szCs w:val="22"/>
          <w:vertAlign w:val="superscript"/>
          <w:lang w:val="fr-CA"/>
        </w:rPr>
        <w:t>er</w:t>
      </w:r>
      <w:r w:rsidR="001A7C97" w:rsidRPr="00AC58A7">
        <w:rPr>
          <w:rFonts w:ascii="Times New Roman" w:hAnsi="Times New Roman" w:cs="Times New Roman"/>
          <w:szCs w:val="22"/>
          <w:lang w:val="fr-CA"/>
        </w:rPr>
        <w:t xml:space="preserve"> novembre de chaque année, tout détenteur d’un puits de pétrole ou de gaz fournit à l’évaluateur une déclaration certifiée contenant les renseignements suivants établis au 1</w:t>
      </w:r>
      <w:r w:rsidR="001A7C97" w:rsidRPr="00AC58A7">
        <w:rPr>
          <w:rFonts w:ascii="Times New Roman" w:hAnsi="Times New Roman" w:cs="Times New Roman"/>
          <w:szCs w:val="22"/>
          <w:vertAlign w:val="superscript"/>
          <w:lang w:val="fr-CA"/>
        </w:rPr>
        <w:t>er</w:t>
      </w:r>
      <w:r w:rsidR="001A7C97" w:rsidRPr="00AC58A7">
        <w:rPr>
          <w:rFonts w:ascii="Times New Roman" w:hAnsi="Times New Roman" w:cs="Times New Roman"/>
          <w:szCs w:val="22"/>
          <w:lang w:val="fr-CA"/>
        </w:rPr>
        <w:t xml:space="preserve"> septembre de la même année :</w:t>
      </w:r>
    </w:p>
    <w:p w14:paraId="641324DB" w14:textId="77777777" w:rsidR="001A7C97" w:rsidRPr="00AC58A7" w:rsidRDefault="000F5E77"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le nom et l’adresse du détenteur;</w:t>
      </w:r>
    </w:p>
    <w:p w14:paraId="4D79E17D" w14:textId="77777777" w:rsidR="001A7C97" w:rsidRPr="00AC58A7" w:rsidRDefault="000F5E77"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une liste du matériel de production situé sur la réserve qui est sujet à évaluation et du lieu où il se trouve;</w:t>
      </w:r>
    </w:p>
    <w:p w14:paraId="57CC62E2" w14:textId="77777777" w:rsidR="001A7C97" w:rsidRPr="00AC58A7" w:rsidRDefault="000F5E77"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c)  </w:t>
      </w:r>
      <w:r w:rsidR="001A7C97" w:rsidRPr="00AC58A7">
        <w:rPr>
          <w:rFonts w:ascii="Times New Roman" w:hAnsi="Times New Roman" w:cs="Times New Roman"/>
          <w:szCs w:val="22"/>
          <w:lang w:val="fr-CA"/>
        </w:rPr>
        <w:t>tout changement du matériel de production situé sur la réserve qui est survenu depuis la dernière fois que des renseignements ont été fournis à l’évaluateur;</w:t>
      </w:r>
    </w:p>
    <w:p w14:paraId="56FA5636" w14:textId="77777777" w:rsidR="001A7C97" w:rsidRPr="00AC58A7" w:rsidRDefault="000F5E77"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d)  </w:t>
      </w:r>
      <w:r w:rsidR="001A7C97" w:rsidRPr="00AC58A7">
        <w:rPr>
          <w:rFonts w:ascii="Times New Roman" w:hAnsi="Times New Roman" w:cs="Times New Roman"/>
          <w:szCs w:val="22"/>
          <w:lang w:val="fr-CA"/>
        </w:rPr>
        <w:t>le coût de tout équipement inclus et non mentionné dans le tableau des valeurs établi par l’agence;</w:t>
      </w:r>
    </w:p>
    <w:p w14:paraId="5CCA34DA" w14:textId="77777777" w:rsidR="001A7C97" w:rsidRPr="00AC58A7" w:rsidRDefault="000F5E77"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e)  </w:t>
      </w:r>
      <w:r w:rsidR="001A7C97" w:rsidRPr="00AC58A7">
        <w:rPr>
          <w:rFonts w:ascii="Times New Roman" w:hAnsi="Times New Roman" w:cs="Times New Roman"/>
          <w:szCs w:val="22"/>
          <w:lang w:val="fr-CA"/>
        </w:rPr>
        <w:t>tout changement de propriétaire ou d’exploitant du puits situé sur la réserve, et toute cessation d’exploitation de celui-ci;</w:t>
      </w:r>
    </w:p>
    <w:p w14:paraId="545A63DD" w14:textId="77777777" w:rsidR="001A7C97" w:rsidRPr="00AC58A7" w:rsidRDefault="000F5E77"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f)  </w:t>
      </w:r>
      <w:r w:rsidR="001A7C97" w:rsidRPr="00AC58A7">
        <w:rPr>
          <w:rFonts w:ascii="Times New Roman" w:hAnsi="Times New Roman" w:cs="Times New Roman"/>
          <w:szCs w:val="22"/>
          <w:lang w:val="fr-CA"/>
        </w:rPr>
        <w:t>l’adresse à laquelle il faut envoyer les avis d’évaluation.</w:t>
      </w:r>
    </w:p>
    <w:p w14:paraId="2AB5F8DE" w14:textId="77777777" w:rsidR="001A7C97" w:rsidRPr="00AC58A7" w:rsidRDefault="00B8046E" w:rsidP="00B8046E">
      <w:pPr>
        <w:pStyle w:val="Laws-paraindent"/>
        <w:rPr>
          <w:rFonts w:ascii="Times New Roman" w:hAnsi="Times New Roman" w:cs="Times New Roman"/>
          <w:szCs w:val="22"/>
          <w:lang w:val="fr-CA"/>
        </w:rPr>
      </w:pPr>
      <w:r w:rsidRPr="00AC58A7">
        <w:rPr>
          <w:rFonts w:ascii="Times New Roman" w:hAnsi="Times New Roman" w:cs="Times New Roman"/>
          <w:szCs w:val="22"/>
          <w:lang w:val="fr-CA"/>
        </w:rPr>
        <w:t>(</w:t>
      </w:r>
      <w:r w:rsidR="0053237B" w:rsidRPr="00AC58A7">
        <w:rPr>
          <w:rFonts w:ascii="Times New Roman" w:hAnsi="Times New Roman" w:cs="Times New Roman"/>
          <w:szCs w:val="22"/>
          <w:lang w:val="fr-CA"/>
        </w:rPr>
        <w:t>3</w:t>
      </w:r>
      <w:r w:rsidRPr="00AC58A7">
        <w:rPr>
          <w:rFonts w:ascii="Times New Roman" w:hAnsi="Times New Roman" w:cs="Times New Roman"/>
          <w:szCs w:val="22"/>
          <w:lang w:val="fr-CA"/>
        </w:rPr>
        <w:t>)  </w:t>
      </w:r>
      <w:r w:rsidR="001A7C97" w:rsidRPr="00AC58A7">
        <w:rPr>
          <w:rFonts w:ascii="Times New Roman" w:hAnsi="Times New Roman" w:cs="Times New Roman"/>
          <w:szCs w:val="22"/>
          <w:lang w:val="fr-CA"/>
        </w:rPr>
        <w:t>Au plus tard le 1</w:t>
      </w:r>
      <w:r w:rsidR="001A7C97" w:rsidRPr="00AC58A7">
        <w:rPr>
          <w:rFonts w:ascii="Times New Roman" w:hAnsi="Times New Roman" w:cs="Times New Roman"/>
          <w:szCs w:val="22"/>
          <w:vertAlign w:val="superscript"/>
          <w:lang w:val="fr-CA"/>
        </w:rPr>
        <w:t>er</w:t>
      </w:r>
      <w:r w:rsidR="001A7C97" w:rsidRPr="00AC58A7">
        <w:rPr>
          <w:rFonts w:ascii="Times New Roman" w:hAnsi="Times New Roman" w:cs="Times New Roman"/>
          <w:szCs w:val="22"/>
          <w:lang w:val="fr-CA"/>
        </w:rPr>
        <w:t xml:space="preserve"> mars de chaque année, tout détenteur d’un pipeline doit fournir à l’évaluateur une déclaration certifiée contenant les renseignements suivants établis au 1</w:t>
      </w:r>
      <w:r w:rsidR="001A7C97" w:rsidRPr="00AC58A7">
        <w:rPr>
          <w:rFonts w:ascii="Times New Roman" w:hAnsi="Times New Roman" w:cs="Times New Roman"/>
          <w:szCs w:val="22"/>
          <w:vertAlign w:val="superscript"/>
          <w:lang w:val="fr-CA"/>
        </w:rPr>
        <w:t>er</w:t>
      </w:r>
      <w:r w:rsidR="001A7C97" w:rsidRPr="00AC58A7">
        <w:rPr>
          <w:rFonts w:ascii="Times New Roman" w:hAnsi="Times New Roman" w:cs="Times New Roman"/>
          <w:szCs w:val="22"/>
          <w:lang w:val="fr-CA"/>
        </w:rPr>
        <w:t xml:space="preserve"> janvier de la même année :</w:t>
      </w:r>
    </w:p>
    <w:p w14:paraId="22191F7D" w14:textId="77777777" w:rsidR="001A7C97" w:rsidRPr="00AC58A7" w:rsidRDefault="00536FA5"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le nombre total de kilomètres de l’emprise de pipeline qui sont situés sur la réserve;</w:t>
      </w:r>
    </w:p>
    <w:p w14:paraId="38D9B2C9" w14:textId="77777777" w:rsidR="001A7C97" w:rsidRPr="00AC58A7" w:rsidRDefault="00536FA5"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le nombre total de kilomètres et le diamètre du pipeline principal et du pipeline supplémentaire installés sur ou sous l’emprise de pipeline à l’intérieur de la réserve;</w:t>
      </w:r>
    </w:p>
    <w:p w14:paraId="12ACA196" w14:textId="77777777" w:rsidR="001A7C97" w:rsidRPr="00AC58A7" w:rsidRDefault="00536FA5"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c)  </w:t>
      </w:r>
      <w:r w:rsidR="001A7C97" w:rsidRPr="00AC58A7">
        <w:rPr>
          <w:rFonts w:ascii="Times New Roman" w:hAnsi="Times New Roman" w:cs="Times New Roman"/>
          <w:szCs w:val="22"/>
          <w:lang w:val="fr-CA"/>
        </w:rPr>
        <w:t xml:space="preserve">la description et la superficie, en hectares, des terres de réserve qu’il détient, abstraction faite de l’emprise de pipeline; </w:t>
      </w:r>
    </w:p>
    <w:p w14:paraId="03BFC5CC" w14:textId="77777777" w:rsidR="001A7C97" w:rsidRPr="00AC58A7" w:rsidRDefault="00536FA5"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d)  </w:t>
      </w:r>
      <w:r w:rsidR="001A7C97" w:rsidRPr="00AC58A7">
        <w:rPr>
          <w:rFonts w:ascii="Times New Roman" w:hAnsi="Times New Roman" w:cs="Times New Roman"/>
          <w:szCs w:val="22"/>
          <w:lang w:val="fr-CA"/>
        </w:rPr>
        <w:t>la description et l’emplacement des améliorations sur la réserve qu’il détient;</w:t>
      </w:r>
    </w:p>
    <w:p w14:paraId="6F13CF77" w14:textId="77777777" w:rsidR="001A7C97" w:rsidRPr="00AC58A7" w:rsidRDefault="00536FA5"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e)  </w:t>
      </w:r>
      <w:r w:rsidR="001A7C97" w:rsidRPr="00AC58A7">
        <w:rPr>
          <w:rFonts w:ascii="Times New Roman" w:hAnsi="Times New Roman" w:cs="Times New Roman"/>
          <w:szCs w:val="22"/>
          <w:lang w:val="fr-CA"/>
        </w:rPr>
        <w:t>tout changement de propriétaire du pipeline et tout abandon du pipeline;</w:t>
      </w:r>
    </w:p>
    <w:p w14:paraId="660AF673" w14:textId="77777777" w:rsidR="001A7C97" w:rsidRPr="00AC58A7" w:rsidRDefault="00536FA5"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f)  </w:t>
      </w:r>
      <w:r w:rsidR="001A7C97" w:rsidRPr="00AC58A7">
        <w:rPr>
          <w:rFonts w:ascii="Times New Roman" w:hAnsi="Times New Roman" w:cs="Times New Roman"/>
          <w:szCs w:val="22"/>
          <w:lang w:val="fr-CA"/>
        </w:rPr>
        <w:t>l’adresse à laquelle il faut envoyer les avis d’évaluation.</w:t>
      </w:r>
    </w:p>
    <w:p w14:paraId="4D9D7B1C" w14:textId="77777777" w:rsidR="001A7C97" w:rsidRPr="00AC58A7" w:rsidRDefault="00954291" w:rsidP="00954291">
      <w:pPr>
        <w:pStyle w:val="Laws-paraindent"/>
        <w:rPr>
          <w:rFonts w:ascii="Times New Roman" w:hAnsi="Times New Roman" w:cs="Times New Roman"/>
          <w:szCs w:val="22"/>
          <w:lang w:val="fr-CA"/>
        </w:rPr>
      </w:pPr>
      <w:r w:rsidRPr="00AC58A7">
        <w:rPr>
          <w:rFonts w:ascii="Times New Roman" w:hAnsi="Times New Roman" w:cs="Times New Roman"/>
          <w:szCs w:val="22"/>
          <w:lang w:val="fr-CA"/>
        </w:rPr>
        <w:t>(</w:t>
      </w:r>
      <w:r w:rsidR="0053237B" w:rsidRPr="00AC58A7">
        <w:rPr>
          <w:rFonts w:ascii="Times New Roman" w:hAnsi="Times New Roman" w:cs="Times New Roman"/>
          <w:szCs w:val="22"/>
          <w:lang w:val="fr-CA"/>
        </w:rPr>
        <w:t>4</w:t>
      </w:r>
      <w:r w:rsidRPr="00AC58A7">
        <w:rPr>
          <w:rFonts w:ascii="Times New Roman" w:hAnsi="Times New Roman" w:cs="Times New Roman"/>
          <w:szCs w:val="22"/>
          <w:lang w:val="fr-CA"/>
        </w:rPr>
        <w:t>)  </w:t>
      </w:r>
      <w:r w:rsidR="001A7C97" w:rsidRPr="00AC58A7">
        <w:rPr>
          <w:rFonts w:ascii="Times New Roman" w:hAnsi="Times New Roman" w:cs="Times New Roman"/>
          <w:szCs w:val="22"/>
          <w:lang w:val="fr-CA"/>
        </w:rPr>
        <w:t xml:space="preserve">Dans tous les cas, </w:t>
      </w:r>
      <w:r w:rsidR="00110A6A" w:rsidRPr="00AC58A7">
        <w:rPr>
          <w:rFonts w:ascii="Times New Roman" w:hAnsi="Times New Roman" w:cs="Times New Roman"/>
          <w:szCs w:val="22"/>
          <w:lang w:val="fr-CA"/>
        </w:rPr>
        <w:t>l’intérêt sur les terres de réserve</w:t>
      </w:r>
      <w:r w:rsidR="001A7C97" w:rsidRPr="00AC58A7">
        <w:rPr>
          <w:rFonts w:ascii="Times New Roman" w:hAnsi="Times New Roman" w:cs="Times New Roman"/>
          <w:szCs w:val="22"/>
          <w:lang w:val="fr-CA"/>
        </w:rPr>
        <w:t xml:space="preserve"> peut être évalué à partir des renseignements dont l’évaluateur ou l’estimateur dispose, et celui-ci n’est pas lié par les renseignements fournis en application du présent article.</w:t>
      </w:r>
    </w:p>
    <w:p w14:paraId="2D88B924" w14:textId="77777777" w:rsidR="001A7C97" w:rsidRPr="00AC58A7" w:rsidRDefault="001A7C97" w:rsidP="00B95FA8">
      <w:pPr>
        <w:pStyle w:val="H3"/>
        <w:keepNext/>
        <w:keepLines/>
        <w:rPr>
          <w:rFonts w:ascii="Times New Roman" w:hAnsi="Times New Roman" w:cs="Times New Roman"/>
          <w:szCs w:val="22"/>
          <w:lang w:val="fr-CA"/>
        </w:rPr>
      </w:pPr>
      <w:r w:rsidRPr="00AC58A7">
        <w:rPr>
          <w:rFonts w:ascii="Times New Roman" w:hAnsi="Times New Roman" w:cs="Times New Roman"/>
          <w:szCs w:val="22"/>
          <w:lang w:val="fr-CA"/>
        </w:rPr>
        <w:t xml:space="preserve">Inspections </w:t>
      </w:r>
    </w:p>
    <w:p w14:paraId="713356FE" w14:textId="77777777" w:rsidR="001A7C97" w:rsidRPr="00AC58A7" w:rsidRDefault="001A7C97" w:rsidP="00B95FA8">
      <w:pPr>
        <w:pStyle w:val="Laws-paraindent"/>
        <w:keepNext/>
        <w:keepLines/>
        <w:rPr>
          <w:rFonts w:ascii="Times New Roman" w:hAnsi="Times New Roman" w:cs="Times New Roman"/>
          <w:szCs w:val="22"/>
          <w:lang w:val="fr-CA"/>
        </w:rPr>
      </w:pPr>
      <w:r w:rsidRPr="00AC58A7">
        <w:rPr>
          <w:rFonts w:ascii="Times New Roman" w:hAnsi="Times New Roman" w:cs="Times New Roman"/>
          <w:b/>
          <w:bCs/>
          <w:szCs w:val="22"/>
          <w:lang w:val="fr-CA"/>
        </w:rPr>
        <w:t>10.</w:t>
      </w:r>
      <w:r w:rsidR="0041206B" w:rsidRPr="00AC58A7">
        <w:rPr>
          <w:rFonts w:ascii="Times New Roman" w:hAnsi="Times New Roman" w:cs="Times New Roman"/>
          <w:szCs w:val="22"/>
          <w:lang w:val="fr-CA"/>
        </w:rPr>
        <w:t>(1)  </w:t>
      </w:r>
      <w:r w:rsidRPr="00AC58A7">
        <w:rPr>
          <w:rFonts w:ascii="Times New Roman" w:hAnsi="Times New Roman" w:cs="Times New Roman"/>
          <w:szCs w:val="22"/>
          <w:lang w:val="fr-CA"/>
        </w:rPr>
        <w:t xml:space="preserve">L’évaluateur peut, à toute fin liée à l’évaluation, et l’estimateur peut, aux fins de l’estimation, </w:t>
      </w:r>
      <w:r w:rsidR="0053237B" w:rsidRPr="00AC58A7">
        <w:rPr>
          <w:rFonts w:ascii="Times New Roman" w:hAnsi="Times New Roman" w:cs="Times New Roman"/>
          <w:szCs w:val="22"/>
          <w:lang w:val="fr-CA"/>
        </w:rPr>
        <w:t xml:space="preserve">après avoir </w:t>
      </w:r>
      <w:r w:rsidR="00030E25" w:rsidRPr="00AC58A7">
        <w:rPr>
          <w:rFonts w:ascii="Times New Roman" w:hAnsi="Times New Roman" w:cs="Times New Roman"/>
          <w:szCs w:val="22"/>
          <w:lang w:val="fr-CA"/>
        </w:rPr>
        <w:t>déployé</w:t>
      </w:r>
      <w:r w:rsidR="0053237B" w:rsidRPr="00AC58A7">
        <w:rPr>
          <w:rFonts w:ascii="Times New Roman" w:hAnsi="Times New Roman" w:cs="Times New Roman"/>
          <w:szCs w:val="22"/>
          <w:lang w:val="fr-CA"/>
        </w:rPr>
        <w:t xml:space="preserve"> des efforts</w:t>
      </w:r>
      <w:r w:rsidR="00EE10B6" w:rsidRPr="00AC58A7">
        <w:rPr>
          <w:rFonts w:ascii="Times New Roman" w:hAnsi="Times New Roman" w:cs="Times New Roman"/>
          <w:szCs w:val="22"/>
          <w:lang w:val="fr-CA"/>
        </w:rPr>
        <w:t xml:space="preserve"> raisonnables</w:t>
      </w:r>
      <w:r w:rsidR="0053237B" w:rsidRPr="00AC58A7">
        <w:rPr>
          <w:rFonts w:ascii="Times New Roman" w:hAnsi="Times New Roman" w:cs="Times New Roman"/>
          <w:szCs w:val="22"/>
          <w:lang w:val="fr-CA"/>
        </w:rPr>
        <w:t xml:space="preserve"> pour aviser le détenteur d’un</w:t>
      </w:r>
      <w:r w:rsidR="00110A6A" w:rsidRPr="00AC58A7">
        <w:rPr>
          <w:rFonts w:ascii="Times New Roman" w:hAnsi="Times New Roman" w:cs="Times New Roman"/>
          <w:szCs w:val="22"/>
          <w:lang w:val="fr-CA"/>
        </w:rPr>
        <w:t xml:space="preserve"> intérêt sur les terres de réserve</w:t>
      </w:r>
      <w:r w:rsidR="0053237B" w:rsidRPr="00AC58A7">
        <w:rPr>
          <w:rFonts w:ascii="Times New Roman" w:hAnsi="Times New Roman" w:cs="Times New Roman"/>
          <w:szCs w:val="22"/>
          <w:lang w:val="fr-CA"/>
        </w:rPr>
        <w:t xml:space="preserve">, </w:t>
      </w:r>
      <w:r w:rsidRPr="00AC58A7">
        <w:rPr>
          <w:rFonts w:ascii="Times New Roman" w:hAnsi="Times New Roman" w:cs="Times New Roman"/>
          <w:szCs w:val="22"/>
          <w:lang w:val="fr-CA"/>
        </w:rPr>
        <w:t xml:space="preserve">entrer sur </w:t>
      </w:r>
      <w:r w:rsidR="0053237B" w:rsidRPr="00AC58A7">
        <w:rPr>
          <w:rFonts w:ascii="Times New Roman" w:hAnsi="Times New Roman" w:cs="Times New Roman"/>
          <w:szCs w:val="22"/>
          <w:lang w:val="fr-CA"/>
        </w:rPr>
        <w:t>ce</w:t>
      </w:r>
      <w:r w:rsidR="00030E25" w:rsidRPr="00AC58A7">
        <w:rPr>
          <w:rFonts w:ascii="Times New Roman" w:hAnsi="Times New Roman" w:cs="Times New Roman"/>
          <w:szCs w:val="22"/>
          <w:lang w:val="fr-CA"/>
        </w:rPr>
        <w:t>t intérêt</w:t>
      </w:r>
      <w:r w:rsidR="0053237B" w:rsidRPr="00AC58A7">
        <w:rPr>
          <w:rFonts w:ascii="Times New Roman" w:hAnsi="Times New Roman" w:cs="Times New Roman"/>
          <w:szCs w:val="22"/>
          <w:lang w:val="fr-CA"/>
        </w:rPr>
        <w:t xml:space="preserve"> à toute heure </w:t>
      </w:r>
      <w:r w:rsidR="00B95F06" w:rsidRPr="00AC58A7">
        <w:rPr>
          <w:rFonts w:ascii="Times New Roman" w:hAnsi="Times New Roman" w:cs="Times New Roman"/>
          <w:szCs w:val="22"/>
          <w:lang w:val="fr-CA"/>
        </w:rPr>
        <w:t>conven</w:t>
      </w:r>
      <w:r w:rsidR="0053237B" w:rsidRPr="00AC58A7">
        <w:rPr>
          <w:rFonts w:ascii="Times New Roman" w:hAnsi="Times New Roman" w:cs="Times New Roman"/>
          <w:szCs w:val="22"/>
          <w:lang w:val="fr-CA"/>
        </w:rPr>
        <w:t xml:space="preserve">able. </w:t>
      </w:r>
    </w:p>
    <w:p w14:paraId="599D41F6" w14:textId="77777777" w:rsidR="001A7C97" w:rsidRPr="00AC58A7" w:rsidRDefault="0041206B" w:rsidP="0041206B">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B95F06" w:rsidRPr="00AC58A7">
        <w:rPr>
          <w:rFonts w:ascii="Times New Roman" w:hAnsi="Times New Roman" w:cs="Times New Roman"/>
          <w:szCs w:val="22"/>
          <w:lang w:val="fr-CA"/>
        </w:rPr>
        <w:t>L’évaluateur ou l’estimateur doit p</w:t>
      </w:r>
      <w:r w:rsidR="00022884" w:rsidRPr="00AC58A7">
        <w:rPr>
          <w:rFonts w:ascii="Times New Roman" w:hAnsi="Times New Roman" w:cs="Times New Roman"/>
          <w:szCs w:val="22"/>
          <w:lang w:val="fr-CA"/>
        </w:rPr>
        <w:t>résenter</w:t>
      </w:r>
      <w:r w:rsidR="00B95F06" w:rsidRPr="00AC58A7">
        <w:rPr>
          <w:rFonts w:ascii="Times New Roman" w:hAnsi="Times New Roman" w:cs="Times New Roman"/>
          <w:szCs w:val="22"/>
          <w:lang w:val="fr-CA"/>
        </w:rPr>
        <w:t xml:space="preserve"> ou produire sur demande une pièce d’identité </w:t>
      </w:r>
      <w:r w:rsidR="00022884" w:rsidRPr="00AC58A7">
        <w:rPr>
          <w:rFonts w:ascii="Times New Roman" w:hAnsi="Times New Roman" w:cs="Times New Roman"/>
          <w:szCs w:val="22"/>
          <w:lang w:val="fr-CA"/>
        </w:rPr>
        <w:t>indiqu</w:t>
      </w:r>
      <w:r w:rsidR="00B95F06" w:rsidRPr="00AC58A7">
        <w:rPr>
          <w:rFonts w:ascii="Times New Roman" w:hAnsi="Times New Roman" w:cs="Times New Roman"/>
          <w:szCs w:val="22"/>
          <w:lang w:val="fr-CA"/>
        </w:rPr>
        <w:t xml:space="preserve">ant qu’il est autorisé à avoir accès </w:t>
      </w:r>
      <w:r w:rsidR="00955118" w:rsidRPr="00AC58A7">
        <w:rPr>
          <w:rFonts w:ascii="Times New Roman" w:hAnsi="Times New Roman" w:cs="Times New Roman"/>
          <w:szCs w:val="22"/>
          <w:lang w:val="fr-CA"/>
        </w:rPr>
        <w:t>à l’intérêt visé</w:t>
      </w:r>
      <w:r w:rsidR="00B95F06" w:rsidRPr="00AC58A7">
        <w:rPr>
          <w:rFonts w:ascii="Times New Roman" w:hAnsi="Times New Roman" w:cs="Times New Roman"/>
          <w:szCs w:val="22"/>
          <w:lang w:val="fr-CA"/>
        </w:rPr>
        <w:t>.</w:t>
      </w:r>
      <w:r w:rsidR="001A7C97" w:rsidRPr="00AC58A7">
        <w:rPr>
          <w:rFonts w:ascii="Times New Roman" w:hAnsi="Times New Roman" w:cs="Times New Roman"/>
          <w:szCs w:val="22"/>
          <w:lang w:val="fr-CA"/>
        </w:rPr>
        <w:t xml:space="preserve">  </w:t>
      </w:r>
    </w:p>
    <w:p w14:paraId="00F86598" w14:textId="77777777" w:rsidR="001A7C97" w:rsidRPr="00AC58A7" w:rsidRDefault="0041206B" w:rsidP="00030E25">
      <w:pPr>
        <w:pStyle w:val="Laws-paraindent"/>
        <w:rPr>
          <w:rFonts w:ascii="Times New Roman" w:hAnsi="Times New Roman" w:cs="Times New Roman"/>
          <w:szCs w:val="22"/>
          <w:lang w:val="fr-CA"/>
        </w:rPr>
      </w:pPr>
      <w:r w:rsidRPr="00AC58A7">
        <w:rPr>
          <w:rFonts w:ascii="Times New Roman" w:hAnsi="Times New Roman" w:cs="Times New Roman"/>
          <w:szCs w:val="22"/>
          <w:lang w:val="fr-CA"/>
        </w:rPr>
        <w:t>(3)  </w:t>
      </w:r>
      <w:r w:rsidR="00B95F06" w:rsidRPr="00AC58A7">
        <w:rPr>
          <w:rFonts w:ascii="Times New Roman" w:hAnsi="Times New Roman" w:cs="Times New Roman"/>
          <w:szCs w:val="22"/>
          <w:lang w:val="fr-CA"/>
        </w:rPr>
        <w:t xml:space="preserve">Si une personne refuse de permettre que l’évaluation ou l’estimation soit faite ou </w:t>
      </w:r>
      <w:r w:rsidR="007263E9" w:rsidRPr="00AC58A7">
        <w:rPr>
          <w:rFonts w:ascii="Times New Roman" w:hAnsi="Times New Roman" w:cs="Times New Roman"/>
          <w:szCs w:val="22"/>
          <w:lang w:val="fr-CA"/>
        </w:rPr>
        <w:t>g</w:t>
      </w:r>
      <w:r w:rsidR="00B82996" w:rsidRPr="00AC58A7">
        <w:rPr>
          <w:rFonts w:ascii="Times New Roman" w:hAnsi="Times New Roman" w:cs="Times New Roman"/>
          <w:szCs w:val="22"/>
          <w:lang w:val="fr-CA"/>
        </w:rPr>
        <w:t>êne le déroulement</w:t>
      </w:r>
      <w:r w:rsidR="007263E9" w:rsidRPr="00AC58A7">
        <w:rPr>
          <w:rFonts w:ascii="Times New Roman" w:hAnsi="Times New Roman" w:cs="Times New Roman"/>
          <w:szCs w:val="22"/>
          <w:lang w:val="fr-CA"/>
        </w:rPr>
        <w:t xml:space="preserve"> de l’évaluation ou de l’estimation</w:t>
      </w:r>
      <w:r w:rsidR="00B82996" w:rsidRPr="00AC58A7">
        <w:rPr>
          <w:rFonts w:ascii="Times New Roman" w:hAnsi="Times New Roman" w:cs="Times New Roman"/>
          <w:szCs w:val="22"/>
          <w:lang w:val="fr-CA"/>
        </w:rPr>
        <w:t xml:space="preserve">, ou si elle ne répond pas à </w:t>
      </w:r>
      <w:r w:rsidR="00D54F11" w:rsidRPr="00AC58A7">
        <w:rPr>
          <w:rFonts w:ascii="Times New Roman" w:hAnsi="Times New Roman" w:cs="Times New Roman"/>
          <w:szCs w:val="22"/>
          <w:lang w:val="fr-CA"/>
        </w:rPr>
        <w:t>une</w:t>
      </w:r>
      <w:r w:rsidR="00B82996" w:rsidRPr="00AC58A7">
        <w:rPr>
          <w:rFonts w:ascii="Times New Roman" w:hAnsi="Times New Roman" w:cs="Times New Roman"/>
          <w:szCs w:val="22"/>
          <w:lang w:val="fr-CA"/>
        </w:rPr>
        <w:t xml:space="preserve"> demande raisonnable d’accès </w:t>
      </w:r>
      <w:r w:rsidR="00022884" w:rsidRPr="00AC58A7">
        <w:rPr>
          <w:rFonts w:ascii="Times New Roman" w:hAnsi="Times New Roman" w:cs="Times New Roman"/>
          <w:szCs w:val="22"/>
          <w:lang w:val="fr-CA"/>
        </w:rPr>
        <w:t xml:space="preserve">au titre du </w:t>
      </w:r>
      <w:r w:rsidR="00B82996" w:rsidRPr="00AC58A7">
        <w:rPr>
          <w:rFonts w:ascii="Times New Roman" w:hAnsi="Times New Roman" w:cs="Times New Roman"/>
          <w:szCs w:val="22"/>
          <w:lang w:val="fr-CA"/>
        </w:rPr>
        <w:t>paragraphe (1), l’évaluateur ou l’estimateur peut</w:t>
      </w:r>
      <w:r w:rsidR="007263E9" w:rsidRPr="00AC58A7">
        <w:rPr>
          <w:rFonts w:ascii="Times New Roman" w:hAnsi="Times New Roman" w:cs="Times New Roman"/>
          <w:szCs w:val="22"/>
          <w:lang w:val="fr-CA"/>
        </w:rPr>
        <w:t xml:space="preserve"> </w:t>
      </w:r>
      <w:r w:rsidR="00D54F11" w:rsidRPr="00AC58A7">
        <w:rPr>
          <w:rFonts w:ascii="Times New Roman" w:hAnsi="Times New Roman" w:cs="Times New Roman"/>
          <w:szCs w:val="22"/>
          <w:lang w:val="fr-CA"/>
        </w:rPr>
        <w:t>procéder à</w:t>
      </w:r>
      <w:r w:rsidR="0053237B" w:rsidRPr="00AC58A7">
        <w:rPr>
          <w:rFonts w:ascii="Times New Roman" w:hAnsi="Times New Roman" w:cs="Times New Roman"/>
          <w:szCs w:val="22"/>
          <w:lang w:val="fr-CA"/>
        </w:rPr>
        <w:t xml:space="preserve"> l’évaluation </w:t>
      </w:r>
      <w:r w:rsidR="00D54F11" w:rsidRPr="00AC58A7">
        <w:rPr>
          <w:rFonts w:ascii="Times New Roman" w:hAnsi="Times New Roman" w:cs="Times New Roman"/>
          <w:szCs w:val="22"/>
          <w:lang w:val="fr-CA"/>
        </w:rPr>
        <w:t>sur la base</w:t>
      </w:r>
      <w:r w:rsidR="0053237B" w:rsidRPr="00AC58A7">
        <w:rPr>
          <w:rFonts w:ascii="Times New Roman" w:hAnsi="Times New Roman" w:cs="Times New Roman"/>
          <w:szCs w:val="22"/>
          <w:lang w:val="fr-CA"/>
        </w:rPr>
        <w:t xml:space="preserve"> des renseignements dont il dispose</w:t>
      </w:r>
      <w:r w:rsidR="001A7C97" w:rsidRPr="00AC58A7">
        <w:rPr>
          <w:rFonts w:ascii="Times New Roman" w:hAnsi="Times New Roman" w:cs="Times New Roman"/>
          <w:szCs w:val="22"/>
          <w:lang w:val="fr-CA"/>
        </w:rPr>
        <w:t>.</w:t>
      </w:r>
    </w:p>
    <w:p w14:paraId="545E28EC" w14:textId="77777777" w:rsidR="0053237B" w:rsidRPr="00AC58A7" w:rsidRDefault="009F363E" w:rsidP="009F363E">
      <w:pPr>
        <w:pStyle w:val="Laws-paraindent"/>
        <w:rPr>
          <w:rFonts w:ascii="Times New Roman" w:hAnsi="Times New Roman" w:cs="Times New Roman"/>
          <w:szCs w:val="22"/>
          <w:lang w:val="fr-CA"/>
        </w:rPr>
      </w:pPr>
      <w:r w:rsidRPr="00AC58A7">
        <w:rPr>
          <w:rFonts w:ascii="Times New Roman" w:hAnsi="Times New Roman" w:cs="Times New Roman"/>
          <w:szCs w:val="22"/>
          <w:lang w:val="fr-CA"/>
        </w:rPr>
        <w:t>(</w:t>
      </w:r>
      <w:r w:rsidR="0053237B" w:rsidRPr="00AC58A7">
        <w:rPr>
          <w:rFonts w:ascii="Times New Roman" w:hAnsi="Times New Roman" w:cs="Times New Roman"/>
          <w:szCs w:val="22"/>
          <w:lang w:val="fr-CA"/>
        </w:rPr>
        <w:t>4</w:t>
      </w:r>
      <w:r w:rsidRPr="00AC58A7">
        <w:rPr>
          <w:rFonts w:ascii="Times New Roman" w:hAnsi="Times New Roman" w:cs="Times New Roman"/>
          <w:szCs w:val="22"/>
          <w:lang w:val="fr-CA"/>
        </w:rPr>
        <w:t>)  </w:t>
      </w:r>
      <w:r w:rsidR="0053237B" w:rsidRPr="00AC58A7">
        <w:rPr>
          <w:rFonts w:ascii="Times New Roman" w:hAnsi="Times New Roman" w:cs="Times New Roman"/>
          <w:szCs w:val="22"/>
          <w:lang w:val="fr-CA"/>
        </w:rPr>
        <w:t xml:space="preserve">Malgré les paragraphes (1) à (3), l’évaluateur ou l’estimateur ne peut entrer dans un lieu qui est une </w:t>
      </w:r>
      <w:r w:rsidR="00D54F11" w:rsidRPr="00AC58A7">
        <w:rPr>
          <w:rFonts w:ascii="Times New Roman" w:hAnsi="Times New Roman" w:cs="Times New Roman"/>
          <w:szCs w:val="22"/>
          <w:lang w:val="fr-CA"/>
        </w:rPr>
        <w:t>résidence</w:t>
      </w:r>
      <w:r w:rsidR="0053237B" w:rsidRPr="00AC58A7">
        <w:rPr>
          <w:rFonts w:ascii="Times New Roman" w:hAnsi="Times New Roman" w:cs="Times New Roman"/>
          <w:szCs w:val="22"/>
          <w:lang w:val="fr-CA"/>
        </w:rPr>
        <w:t xml:space="preserve"> privée </w:t>
      </w:r>
      <w:r w:rsidR="00A27F29" w:rsidRPr="00AC58A7">
        <w:rPr>
          <w:rFonts w:ascii="Times New Roman" w:hAnsi="Times New Roman" w:cs="Times New Roman"/>
          <w:szCs w:val="22"/>
          <w:lang w:val="fr-CA"/>
        </w:rPr>
        <w:t>sans</w:t>
      </w:r>
      <w:r w:rsidR="0053237B" w:rsidRPr="00AC58A7">
        <w:rPr>
          <w:rFonts w:ascii="Times New Roman" w:hAnsi="Times New Roman" w:cs="Times New Roman"/>
          <w:szCs w:val="22"/>
          <w:lang w:val="fr-CA"/>
        </w:rPr>
        <w:t> </w:t>
      </w:r>
      <w:r w:rsidR="00030E25" w:rsidRPr="00AC58A7">
        <w:rPr>
          <w:rFonts w:ascii="Times New Roman" w:hAnsi="Times New Roman" w:cs="Times New Roman"/>
          <w:szCs w:val="22"/>
          <w:lang w:val="fr-CA"/>
        </w:rPr>
        <w:t xml:space="preserve">le consentement du détenteur de </w:t>
      </w:r>
      <w:r w:rsidR="00A27F29" w:rsidRPr="00AC58A7">
        <w:rPr>
          <w:rFonts w:ascii="Times New Roman" w:hAnsi="Times New Roman" w:cs="Times New Roman"/>
          <w:szCs w:val="22"/>
          <w:lang w:val="fr-CA"/>
        </w:rPr>
        <w:t>cette</w:t>
      </w:r>
      <w:r w:rsidR="00030E25" w:rsidRPr="00AC58A7">
        <w:rPr>
          <w:rFonts w:ascii="Times New Roman" w:hAnsi="Times New Roman" w:cs="Times New Roman"/>
          <w:szCs w:val="22"/>
          <w:lang w:val="fr-CA"/>
        </w:rPr>
        <w:t xml:space="preserve"> résidence.</w:t>
      </w:r>
      <w:r w:rsidR="0053237B" w:rsidRPr="00AC58A7">
        <w:rPr>
          <w:rFonts w:ascii="Times New Roman" w:hAnsi="Times New Roman" w:cs="Times New Roman"/>
          <w:color w:val="B6082E"/>
          <w:szCs w:val="22"/>
          <w:lang w:val="fr-CA"/>
        </w:rPr>
        <w:t xml:space="preserve"> </w:t>
      </w:r>
    </w:p>
    <w:p w14:paraId="3B54C21F" w14:textId="77777777" w:rsidR="001A7C97" w:rsidRPr="00AC58A7" w:rsidRDefault="001A7C97" w:rsidP="00916144">
      <w:pPr>
        <w:pStyle w:val="h1"/>
        <w:rPr>
          <w:rFonts w:ascii="Times New Roman" w:hAnsi="Times New Roman" w:cs="Times New Roman"/>
          <w:szCs w:val="22"/>
          <w:lang w:val="fr-CA"/>
        </w:rPr>
      </w:pPr>
      <w:r w:rsidRPr="00AC58A7">
        <w:rPr>
          <w:rFonts w:ascii="Times New Roman" w:hAnsi="Times New Roman" w:cs="Times New Roman"/>
          <w:szCs w:val="22"/>
          <w:lang w:val="fr-CA"/>
        </w:rPr>
        <w:t>PARTIE VI</w:t>
      </w:r>
    </w:p>
    <w:p w14:paraId="3DA80324" w14:textId="77777777" w:rsidR="001A7C97" w:rsidRPr="00AC58A7" w:rsidRDefault="001A7C97" w:rsidP="00916144">
      <w:pPr>
        <w:pStyle w:val="h2"/>
        <w:rPr>
          <w:rFonts w:ascii="Times New Roman" w:hAnsi="Times New Roman" w:cs="Times New Roman"/>
          <w:szCs w:val="22"/>
          <w:lang w:val="fr-CA"/>
        </w:rPr>
      </w:pPr>
      <w:r w:rsidRPr="00AC58A7">
        <w:rPr>
          <w:rFonts w:ascii="Times New Roman" w:hAnsi="Times New Roman" w:cs="Times New Roman"/>
          <w:szCs w:val="22"/>
          <w:lang w:val="fr-CA"/>
        </w:rPr>
        <w:t>RÔLE D’ÉVALUATION ET AVIS D’ÉVALUATION</w:t>
      </w:r>
    </w:p>
    <w:p w14:paraId="718D5AC9" w14:textId="77777777" w:rsidR="001A7C97" w:rsidRPr="00AC58A7" w:rsidRDefault="001A7C97" w:rsidP="004858FC">
      <w:pPr>
        <w:pStyle w:val="H3"/>
        <w:rPr>
          <w:rFonts w:ascii="Times New Roman" w:hAnsi="Times New Roman" w:cs="Times New Roman"/>
          <w:szCs w:val="22"/>
          <w:lang w:val="fr-CA"/>
        </w:rPr>
      </w:pPr>
      <w:r w:rsidRPr="00AC58A7">
        <w:rPr>
          <w:rFonts w:ascii="Times New Roman" w:hAnsi="Times New Roman" w:cs="Times New Roman"/>
          <w:szCs w:val="22"/>
          <w:lang w:val="fr-CA"/>
        </w:rPr>
        <w:t>Rôle d’évaluation</w:t>
      </w:r>
    </w:p>
    <w:p w14:paraId="56E0C1A3" w14:textId="77777777" w:rsidR="001A7C97" w:rsidRPr="00AC58A7" w:rsidRDefault="001A7C97" w:rsidP="004858FC">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11.</w:t>
      </w:r>
      <w:r w:rsidR="004858FC" w:rsidRPr="00AC58A7">
        <w:rPr>
          <w:rFonts w:ascii="Times New Roman" w:hAnsi="Times New Roman" w:cs="Times New Roman"/>
          <w:szCs w:val="22"/>
          <w:lang w:val="fr-CA"/>
        </w:rPr>
        <w:t>(1)  </w:t>
      </w:r>
      <w:r w:rsidRPr="00AC58A7">
        <w:rPr>
          <w:rFonts w:ascii="Times New Roman" w:hAnsi="Times New Roman" w:cs="Times New Roman"/>
          <w:szCs w:val="22"/>
          <w:lang w:val="fr-CA"/>
        </w:rPr>
        <w:t>Au plus tard le 1</w:t>
      </w:r>
      <w:r w:rsidRPr="00AC58A7">
        <w:rPr>
          <w:rFonts w:ascii="Times New Roman" w:hAnsi="Times New Roman" w:cs="Times New Roman"/>
          <w:szCs w:val="22"/>
          <w:vertAlign w:val="superscript"/>
          <w:lang w:val="fr-CA"/>
        </w:rPr>
        <w:t>er</w:t>
      </w:r>
      <w:r w:rsidRPr="00AC58A7">
        <w:rPr>
          <w:rFonts w:ascii="Times New Roman" w:hAnsi="Times New Roman" w:cs="Times New Roman"/>
          <w:szCs w:val="22"/>
          <w:lang w:val="fr-CA"/>
        </w:rPr>
        <w:t xml:space="preserve"> mai de chaque année, l’évaluateur établit un nouveau rôle d’évaluation contenant la liste de tous les intérêts </w:t>
      </w:r>
      <w:r w:rsidR="00A27F29" w:rsidRPr="00AC58A7">
        <w:rPr>
          <w:rFonts w:ascii="Times New Roman" w:hAnsi="Times New Roman" w:cs="Times New Roman"/>
          <w:szCs w:val="22"/>
          <w:lang w:val="fr-CA"/>
        </w:rPr>
        <w:t>sur les terres de réserve qui sont assujettis</w:t>
      </w:r>
      <w:r w:rsidRPr="00AC58A7">
        <w:rPr>
          <w:rFonts w:ascii="Times New Roman" w:hAnsi="Times New Roman" w:cs="Times New Roman"/>
          <w:szCs w:val="22"/>
          <w:lang w:val="fr-CA"/>
        </w:rPr>
        <w:t xml:space="preserve"> à </w:t>
      </w:r>
      <w:r w:rsidR="00A27F29" w:rsidRPr="00AC58A7">
        <w:rPr>
          <w:rFonts w:ascii="Times New Roman" w:hAnsi="Times New Roman" w:cs="Times New Roman"/>
          <w:szCs w:val="22"/>
          <w:lang w:val="fr-CA"/>
        </w:rPr>
        <w:t>l’</w:t>
      </w:r>
      <w:r w:rsidRPr="00AC58A7">
        <w:rPr>
          <w:rFonts w:ascii="Times New Roman" w:hAnsi="Times New Roman" w:cs="Times New Roman"/>
          <w:szCs w:val="22"/>
          <w:lang w:val="fr-CA"/>
        </w:rPr>
        <w:t>évaluation au titre de la présente loi.</w:t>
      </w:r>
    </w:p>
    <w:p w14:paraId="0771645B" w14:textId="77777777" w:rsidR="001A7C97" w:rsidRPr="00AC58A7" w:rsidRDefault="004858FC" w:rsidP="004858FC">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1A7C97" w:rsidRPr="00AC58A7">
        <w:rPr>
          <w:rFonts w:ascii="Times New Roman" w:hAnsi="Times New Roman" w:cs="Times New Roman"/>
          <w:szCs w:val="22"/>
          <w:lang w:val="fr-CA"/>
        </w:rPr>
        <w:t xml:space="preserve">L’évaluateur inscrit sur le rôle d’évaluation la valeur imposable de chaque intérêt </w:t>
      </w:r>
      <w:r w:rsidR="00A27F29" w:rsidRPr="00AC58A7">
        <w:rPr>
          <w:rFonts w:ascii="Times New Roman" w:hAnsi="Times New Roman" w:cs="Times New Roman"/>
          <w:szCs w:val="22"/>
          <w:lang w:val="fr-CA"/>
        </w:rPr>
        <w:t>sur les terres de réserve</w:t>
      </w:r>
      <w:r w:rsidR="001A7C97" w:rsidRPr="00AC58A7">
        <w:rPr>
          <w:rFonts w:ascii="Times New Roman" w:hAnsi="Times New Roman" w:cs="Times New Roman"/>
          <w:szCs w:val="22"/>
          <w:lang w:val="fr-CA"/>
        </w:rPr>
        <w:t>, déterminée conformément à la présente loi.</w:t>
      </w:r>
    </w:p>
    <w:p w14:paraId="2423BE3E" w14:textId="77777777" w:rsidR="001A7C97" w:rsidRPr="00AC58A7" w:rsidRDefault="004858FC" w:rsidP="004858FC">
      <w:pPr>
        <w:pStyle w:val="Laws-paraindent"/>
        <w:rPr>
          <w:rFonts w:ascii="Times New Roman" w:hAnsi="Times New Roman" w:cs="Times New Roman"/>
          <w:szCs w:val="22"/>
          <w:lang w:val="fr-CA"/>
        </w:rPr>
      </w:pPr>
      <w:r w:rsidRPr="00AC58A7">
        <w:rPr>
          <w:rFonts w:ascii="Times New Roman" w:hAnsi="Times New Roman" w:cs="Times New Roman"/>
          <w:szCs w:val="22"/>
          <w:lang w:val="fr-CA"/>
        </w:rPr>
        <w:t>(3)  </w:t>
      </w:r>
      <w:r w:rsidR="001A7C97" w:rsidRPr="00AC58A7">
        <w:rPr>
          <w:rFonts w:ascii="Times New Roman" w:hAnsi="Times New Roman" w:cs="Times New Roman"/>
          <w:szCs w:val="22"/>
          <w:lang w:val="fr-CA"/>
        </w:rPr>
        <w:t>L’évaluateur peut établir le rôle d’évaluation visé au paragraphe (1) le 1</w:t>
      </w:r>
      <w:r w:rsidR="001A7C97" w:rsidRPr="00AC58A7">
        <w:rPr>
          <w:rFonts w:ascii="Times New Roman" w:hAnsi="Times New Roman" w:cs="Times New Roman"/>
          <w:szCs w:val="22"/>
          <w:vertAlign w:val="superscript"/>
          <w:lang w:val="fr-CA"/>
        </w:rPr>
        <w:t>er</w:t>
      </w:r>
      <w:r w:rsidR="001A7C97" w:rsidRPr="00AC58A7">
        <w:rPr>
          <w:rFonts w:ascii="Times New Roman" w:hAnsi="Times New Roman" w:cs="Times New Roman"/>
          <w:szCs w:val="22"/>
          <w:lang w:val="fr-CA"/>
        </w:rPr>
        <w:t xml:space="preserve"> septembre ou après cette date dans l’année précédant celle visée par le rôle d’évaluation.</w:t>
      </w:r>
    </w:p>
    <w:p w14:paraId="0A46196F" w14:textId="77777777" w:rsidR="001A7C97" w:rsidRPr="00AC58A7" w:rsidRDefault="0013608C" w:rsidP="0013608C">
      <w:pPr>
        <w:pStyle w:val="Laws-paraindent"/>
        <w:rPr>
          <w:rFonts w:ascii="Times New Roman" w:hAnsi="Times New Roman" w:cs="Times New Roman"/>
          <w:szCs w:val="22"/>
          <w:lang w:val="fr-CA"/>
        </w:rPr>
      </w:pPr>
      <w:r w:rsidRPr="00AC58A7">
        <w:rPr>
          <w:rFonts w:ascii="Times New Roman" w:hAnsi="Times New Roman" w:cs="Times New Roman"/>
          <w:szCs w:val="22"/>
          <w:lang w:val="fr-CA"/>
        </w:rPr>
        <w:t>(4)  </w:t>
      </w:r>
      <w:r w:rsidR="001A7C97" w:rsidRPr="00AC58A7">
        <w:rPr>
          <w:rFonts w:ascii="Times New Roman" w:hAnsi="Times New Roman" w:cs="Times New Roman"/>
          <w:szCs w:val="22"/>
          <w:lang w:val="fr-CA"/>
        </w:rPr>
        <w:t xml:space="preserve">Le rôle d’évaluation est établi sur support papier ou sous forme électronique et contient les renseignements </w:t>
      </w:r>
      <w:r w:rsidR="003C2D8A" w:rsidRPr="00AC58A7">
        <w:rPr>
          <w:rFonts w:ascii="Times New Roman" w:hAnsi="Times New Roman" w:cs="Times New Roman"/>
          <w:szCs w:val="22"/>
          <w:lang w:val="fr-CA"/>
        </w:rPr>
        <w:t>applicables qui suivent</w:t>
      </w:r>
      <w:r w:rsidR="00A27F29" w:rsidRPr="00AC58A7">
        <w:rPr>
          <w:rFonts w:ascii="Times New Roman" w:hAnsi="Times New Roman" w:cs="Times New Roman"/>
          <w:szCs w:val="22"/>
          <w:lang w:val="fr-CA"/>
        </w:rPr>
        <w:t xml:space="preserve"> au sujet de chaque intérêt sur les terres de réserve</w:t>
      </w:r>
      <w:r w:rsidR="001A7C97" w:rsidRPr="00AC58A7">
        <w:rPr>
          <w:rFonts w:ascii="Times New Roman" w:hAnsi="Times New Roman" w:cs="Times New Roman"/>
          <w:szCs w:val="22"/>
          <w:lang w:val="fr-CA"/>
        </w:rPr>
        <w:t xml:space="preserve"> :</w:t>
      </w:r>
    </w:p>
    <w:p w14:paraId="3E4A60AF" w14:textId="77777777" w:rsidR="001A7C97" w:rsidRPr="00AC58A7" w:rsidRDefault="00DA77AB"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le nom et la dernière adresse connue du détenteur de l’intérêt;</w:t>
      </w:r>
    </w:p>
    <w:p w14:paraId="466BFD9A" w14:textId="77777777" w:rsidR="001A7C97" w:rsidRPr="00AC58A7" w:rsidRDefault="00DA77AB"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une brève description de l’intérêt;</w:t>
      </w:r>
    </w:p>
    <w:p w14:paraId="37ECE998" w14:textId="77777777" w:rsidR="001A7C97" w:rsidRPr="00AC58A7" w:rsidRDefault="00DA77AB"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c)  </w:t>
      </w:r>
      <w:r w:rsidR="001A7C97" w:rsidRPr="00AC58A7">
        <w:rPr>
          <w:rFonts w:ascii="Times New Roman" w:hAnsi="Times New Roman" w:cs="Times New Roman"/>
          <w:szCs w:val="22"/>
          <w:lang w:val="fr-CA"/>
        </w:rPr>
        <w:t xml:space="preserve">une mention indiquant s’il s’agit d’une terre, d’améliorations ou d’une terre avec des améliorations; </w:t>
      </w:r>
    </w:p>
    <w:p w14:paraId="16CA2E3C" w14:textId="786AEE6B" w:rsidR="001A7C97" w:rsidRPr="00AC58A7" w:rsidRDefault="00DA77AB"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d)  </w:t>
      </w:r>
      <w:r w:rsidR="001A7C97" w:rsidRPr="00AC58A7">
        <w:rPr>
          <w:rFonts w:ascii="Times New Roman" w:hAnsi="Times New Roman" w:cs="Times New Roman"/>
          <w:szCs w:val="22"/>
          <w:lang w:val="fr-CA"/>
        </w:rPr>
        <w:t>l</w:t>
      </w:r>
      <w:r w:rsidR="00577B9C" w:rsidRPr="00AC58A7">
        <w:rPr>
          <w:rFonts w:ascii="Times New Roman" w:hAnsi="Times New Roman" w:cs="Times New Roman"/>
          <w:szCs w:val="22"/>
          <w:lang w:val="fr-CA"/>
        </w:rPr>
        <w:t xml:space="preserve">es catégories </w:t>
      </w:r>
      <w:r w:rsidR="00067A22" w:rsidRPr="00AC58A7">
        <w:rPr>
          <w:rFonts w:ascii="Times New Roman" w:hAnsi="Times New Roman" w:cs="Times New Roman"/>
          <w:szCs w:val="22"/>
          <w:lang w:val="fr-CA"/>
        </w:rPr>
        <w:t xml:space="preserve">de biens fonciers </w:t>
      </w:r>
      <w:r w:rsidR="00577B9C" w:rsidRPr="00AC58A7">
        <w:rPr>
          <w:rFonts w:ascii="Times New Roman" w:hAnsi="Times New Roman" w:cs="Times New Roman"/>
          <w:szCs w:val="22"/>
          <w:lang w:val="fr-CA"/>
        </w:rPr>
        <w:t>dans lesquelles l’</w:t>
      </w:r>
      <w:r w:rsidR="001A7C97" w:rsidRPr="00AC58A7">
        <w:rPr>
          <w:rFonts w:ascii="Times New Roman" w:hAnsi="Times New Roman" w:cs="Times New Roman"/>
          <w:szCs w:val="22"/>
          <w:lang w:val="fr-CA"/>
        </w:rPr>
        <w:t>intérêt</w:t>
      </w:r>
      <w:r w:rsidR="00577B9C" w:rsidRPr="00AC58A7">
        <w:rPr>
          <w:rFonts w:ascii="Times New Roman" w:hAnsi="Times New Roman" w:cs="Times New Roman"/>
          <w:szCs w:val="22"/>
          <w:lang w:val="fr-CA"/>
        </w:rPr>
        <w:t xml:space="preserve"> est classé</w:t>
      </w:r>
      <w:r w:rsidR="001A7C97" w:rsidRPr="00AC58A7">
        <w:rPr>
          <w:rFonts w:ascii="Times New Roman" w:hAnsi="Times New Roman" w:cs="Times New Roman"/>
          <w:szCs w:val="22"/>
          <w:lang w:val="fr-CA"/>
        </w:rPr>
        <w:t>;</w:t>
      </w:r>
    </w:p>
    <w:p w14:paraId="655C683F" w14:textId="77777777" w:rsidR="001A7C97" w:rsidRPr="00AC58A7" w:rsidRDefault="00DA77AB"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e)  </w:t>
      </w:r>
      <w:r w:rsidR="001A7C97" w:rsidRPr="00AC58A7">
        <w:rPr>
          <w:rFonts w:ascii="Times New Roman" w:hAnsi="Times New Roman" w:cs="Times New Roman"/>
          <w:szCs w:val="22"/>
          <w:lang w:val="fr-CA"/>
        </w:rPr>
        <w:t>la valeur imposable selon la classification de l’intérêt;</w:t>
      </w:r>
    </w:p>
    <w:p w14:paraId="2518186C" w14:textId="77777777" w:rsidR="001A7C97" w:rsidRPr="00AC58A7" w:rsidRDefault="00DA77AB"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f)  </w:t>
      </w:r>
      <w:r w:rsidR="001A7C97" w:rsidRPr="00AC58A7">
        <w:rPr>
          <w:rFonts w:ascii="Times New Roman" w:hAnsi="Times New Roman" w:cs="Times New Roman"/>
          <w:szCs w:val="22"/>
          <w:lang w:val="fr-CA"/>
        </w:rPr>
        <w:t>la valeur imposable totale de l’intérêt;</w:t>
      </w:r>
    </w:p>
    <w:p w14:paraId="286DB16A" w14:textId="77777777" w:rsidR="001A7C97" w:rsidRPr="00AC58A7" w:rsidRDefault="00DA77AB"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g)  </w:t>
      </w:r>
      <w:r w:rsidR="001A7C97" w:rsidRPr="00AC58A7">
        <w:rPr>
          <w:rFonts w:ascii="Times New Roman" w:hAnsi="Times New Roman" w:cs="Times New Roman"/>
          <w:szCs w:val="22"/>
          <w:lang w:val="fr-CA"/>
        </w:rPr>
        <w:t>l’évaluation imposable de l’intérêt;</w:t>
      </w:r>
    </w:p>
    <w:p w14:paraId="133C029B" w14:textId="77777777" w:rsidR="001A7C97" w:rsidRPr="00AC58A7" w:rsidRDefault="001A7C97" w:rsidP="0071413A">
      <w:pPr>
        <w:pStyle w:val="Laws-subsectiona"/>
        <w:rPr>
          <w:rFonts w:ascii="Times New Roman" w:hAnsi="Times New Roman" w:cs="Times New Roman"/>
          <w:szCs w:val="22"/>
          <w:lang w:val="fr-CA"/>
        </w:rPr>
      </w:pPr>
      <w:r w:rsidRPr="00AC58A7">
        <w:rPr>
          <w:rFonts w:ascii="Times New Roman" w:hAnsi="Times New Roman" w:cs="Times New Roman"/>
          <w:color w:val="auto"/>
          <w:szCs w:val="22"/>
          <w:lang w:val="fr-CA"/>
        </w:rPr>
        <w:t xml:space="preserve">[Note </w:t>
      </w:r>
      <w:r w:rsidRPr="00AC58A7">
        <w:rPr>
          <w:rFonts w:ascii="Times New Roman" w:hAnsi="Times New Roman" w:cs="Times New Roman"/>
          <w:szCs w:val="22"/>
          <w:lang w:val="fr-CA"/>
        </w:rPr>
        <w:t>à l’intention de la Première</w:t>
      </w:r>
      <w:r w:rsidRPr="00AC58A7">
        <w:rPr>
          <w:rFonts w:ascii="Times New Roman" w:hAnsi="Times New Roman" w:cs="Times New Roman"/>
          <w:color w:val="auto"/>
          <w:szCs w:val="22"/>
          <w:lang w:val="fr-CA"/>
        </w:rPr>
        <w:t xml:space="preserve"> Natio</w:t>
      </w:r>
      <w:r w:rsidRPr="00AC58A7">
        <w:rPr>
          <w:rFonts w:ascii="Times New Roman" w:hAnsi="Times New Roman" w:cs="Times New Roman"/>
          <w:szCs w:val="22"/>
          <w:lang w:val="fr-CA"/>
        </w:rPr>
        <w:t xml:space="preserve">n </w:t>
      </w:r>
      <w:r w:rsidRPr="00AC58A7">
        <w:rPr>
          <w:rFonts w:ascii="Times New Roman" w:hAnsi="Times New Roman" w:cs="Times New Roman"/>
          <w:color w:val="auto"/>
          <w:szCs w:val="22"/>
          <w:lang w:val="fr-CA"/>
        </w:rPr>
        <w:t>: In</w:t>
      </w:r>
      <w:r w:rsidRPr="00AC58A7">
        <w:rPr>
          <w:rFonts w:ascii="Times New Roman" w:hAnsi="Times New Roman" w:cs="Times New Roman"/>
          <w:szCs w:val="22"/>
          <w:lang w:val="fr-CA"/>
        </w:rPr>
        <w:t xml:space="preserve">sérer l’alinéa </w:t>
      </w:r>
      <w:r w:rsidRPr="00AC58A7">
        <w:rPr>
          <w:rFonts w:ascii="Times New Roman" w:hAnsi="Times New Roman" w:cs="Times New Roman"/>
          <w:color w:val="auto"/>
          <w:szCs w:val="22"/>
          <w:lang w:val="fr-CA"/>
        </w:rPr>
        <w:t xml:space="preserve">h) </w:t>
      </w:r>
      <w:r w:rsidRPr="00AC58A7">
        <w:rPr>
          <w:rFonts w:ascii="Times New Roman" w:hAnsi="Times New Roman" w:cs="Times New Roman"/>
          <w:szCs w:val="22"/>
          <w:lang w:val="fr-CA"/>
        </w:rPr>
        <w:t>seulement s’il est prévu d’assujettir à l’impôt les biens agricoles sur la base de la superficie imposable.</w:t>
      </w:r>
      <w:r w:rsidRPr="00AC58A7">
        <w:rPr>
          <w:rFonts w:ascii="Times New Roman" w:hAnsi="Times New Roman" w:cs="Times New Roman"/>
          <w:color w:val="auto"/>
          <w:szCs w:val="22"/>
          <w:lang w:val="fr-CA"/>
        </w:rPr>
        <w:t>]</w:t>
      </w:r>
    </w:p>
    <w:p w14:paraId="003CB8A6" w14:textId="77777777" w:rsidR="001A7C97" w:rsidRPr="00AC58A7" w:rsidRDefault="001A7C97" w:rsidP="00627B57">
      <w:pPr>
        <w:pStyle w:val="Laws-subsectiona"/>
        <w:ind w:left="357"/>
        <w:rPr>
          <w:rFonts w:ascii="Times New Roman" w:hAnsi="Times New Roman" w:cs="Times New Roman"/>
          <w:color w:val="auto"/>
          <w:szCs w:val="22"/>
          <w:lang w:val="fr-CA"/>
        </w:rPr>
      </w:pPr>
      <w:r w:rsidRPr="00AC58A7">
        <w:rPr>
          <w:rFonts w:ascii="Times New Roman" w:hAnsi="Times New Roman" w:cs="Times New Roman"/>
          <w:color w:val="auto"/>
          <w:szCs w:val="22"/>
          <w:lang w:val="fr-CA"/>
        </w:rPr>
        <w:t>h)</w:t>
      </w:r>
      <w:r w:rsidR="00B33452" w:rsidRPr="00AC58A7">
        <w:rPr>
          <w:rFonts w:ascii="Times New Roman" w:hAnsi="Times New Roman" w:cs="Times New Roman"/>
          <w:szCs w:val="22"/>
          <w:lang w:val="fr-CA"/>
        </w:rPr>
        <w:t>  </w:t>
      </w:r>
      <w:r w:rsidRPr="00AC58A7">
        <w:rPr>
          <w:rFonts w:ascii="Times New Roman" w:hAnsi="Times New Roman" w:cs="Times New Roman"/>
          <w:szCs w:val="22"/>
          <w:lang w:val="fr-CA"/>
        </w:rPr>
        <w:t>la superficie imposable de l’intérêt</w:t>
      </w:r>
      <w:r w:rsidRPr="00AC58A7">
        <w:rPr>
          <w:rFonts w:ascii="Times New Roman" w:hAnsi="Times New Roman" w:cs="Times New Roman"/>
          <w:color w:val="auto"/>
          <w:szCs w:val="22"/>
          <w:lang w:val="fr-CA"/>
        </w:rPr>
        <w:t>;</w:t>
      </w:r>
    </w:p>
    <w:p w14:paraId="34845E98" w14:textId="77777777" w:rsidR="001A7C97" w:rsidRPr="00AC58A7" w:rsidRDefault="00B33452" w:rsidP="00627B57">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i)  </w:t>
      </w:r>
      <w:r w:rsidR="001A7C97" w:rsidRPr="00AC58A7">
        <w:rPr>
          <w:rFonts w:ascii="Times New Roman" w:hAnsi="Times New Roman" w:cs="Times New Roman"/>
          <w:szCs w:val="22"/>
          <w:lang w:val="fr-CA"/>
        </w:rPr>
        <w:t>tout autre renseignement que l’évaluateur juge nécessaire ou utile.</w:t>
      </w:r>
    </w:p>
    <w:p w14:paraId="552DC017" w14:textId="77777777" w:rsidR="001A7C97" w:rsidRPr="00AC58A7" w:rsidRDefault="00C008FD" w:rsidP="00C008FD">
      <w:pPr>
        <w:pStyle w:val="Laws-paraindent"/>
        <w:rPr>
          <w:rFonts w:ascii="Times New Roman" w:hAnsi="Times New Roman" w:cs="Times New Roman"/>
          <w:szCs w:val="22"/>
          <w:lang w:val="fr-CA"/>
        </w:rPr>
      </w:pPr>
      <w:r w:rsidRPr="00AC58A7">
        <w:rPr>
          <w:rFonts w:ascii="Times New Roman" w:hAnsi="Times New Roman" w:cs="Times New Roman"/>
          <w:szCs w:val="22"/>
          <w:lang w:val="fr-CA"/>
        </w:rPr>
        <w:t>(5)  </w:t>
      </w:r>
      <w:r w:rsidR="001A7C97" w:rsidRPr="00AC58A7">
        <w:rPr>
          <w:rFonts w:ascii="Times New Roman" w:hAnsi="Times New Roman" w:cs="Times New Roman"/>
          <w:szCs w:val="22"/>
          <w:lang w:val="fr-CA"/>
        </w:rPr>
        <w:t xml:space="preserve">Si deux ou plusieurs personnes sont les détenteurs d’un bien sujet à évaluation, le nom de chacune d’elles est inscrit sur le rôle d’évaluation à l’égard de sa part dans </w:t>
      </w:r>
      <w:r w:rsidR="003C2D8A" w:rsidRPr="00AC58A7">
        <w:rPr>
          <w:rFonts w:ascii="Times New Roman" w:hAnsi="Times New Roman" w:cs="Times New Roman"/>
          <w:szCs w:val="22"/>
          <w:lang w:val="fr-CA"/>
        </w:rPr>
        <w:t>c</w:t>
      </w:r>
      <w:r w:rsidR="001A7C97" w:rsidRPr="00AC58A7">
        <w:rPr>
          <w:rFonts w:ascii="Times New Roman" w:hAnsi="Times New Roman" w:cs="Times New Roman"/>
          <w:szCs w:val="22"/>
          <w:lang w:val="fr-CA"/>
        </w:rPr>
        <w:t>e bien.</w:t>
      </w:r>
    </w:p>
    <w:p w14:paraId="572F1689" w14:textId="77777777" w:rsidR="001A7C97" w:rsidRPr="00AC58A7" w:rsidRDefault="00C008FD" w:rsidP="00C008FD">
      <w:pPr>
        <w:pStyle w:val="Laws-paraindent"/>
        <w:rPr>
          <w:rFonts w:ascii="Times New Roman" w:hAnsi="Times New Roman" w:cs="Times New Roman"/>
          <w:szCs w:val="22"/>
          <w:lang w:val="fr-CA"/>
        </w:rPr>
      </w:pPr>
      <w:r w:rsidRPr="00AC58A7">
        <w:rPr>
          <w:rFonts w:ascii="Times New Roman" w:hAnsi="Times New Roman" w:cs="Times New Roman"/>
          <w:szCs w:val="22"/>
          <w:lang w:val="fr-CA"/>
        </w:rPr>
        <w:t>(6)  </w:t>
      </w:r>
      <w:r w:rsidR="001A7C97" w:rsidRPr="00AC58A7">
        <w:rPr>
          <w:rFonts w:ascii="Times New Roman" w:hAnsi="Times New Roman" w:cs="Times New Roman"/>
          <w:szCs w:val="22"/>
          <w:lang w:val="fr-CA"/>
        </w:rPr>
        <w:t>Malgré le paragraphe (2), si deux ou plusieurs biens sujets à évaluation ont le même détenteur, l’évaluateur peut combiner les évaluations de</w:t>
      </w:r>
      <w:r w:rsidR="003C2D8A" w:rsidRPr="00AC58A7">
        <w:rPr>
          <w:rFonts w:ascii="Times New Roman" w:hAnsi="Times New Roman" w:cs="Times New Roman"/>
          <w:szCs w:val="22"/>
          <w:lang w:val="fr-CA"/>
        </w:rPr>
        <w:t xml:space="preserve"> ces</w:t>
      </w:r>
      <w:r w:rsidR="001A7C97" w:rsidRPr="00AC58A7">
        <w:rPr>
          <w:rFonts w:ascii="Times New Roman" w:hAnsi="Times New Roman" w:cs="Times New Roman"/>
          <w:szCs w:val="22"/>
          <w:lang w:val="fr-CA"/>
        </w:rPr>
        <w:t xml:space="preserve"> biens en une seule évaluation aux fins du rôle d’évaluation.</w:t>
      </w:r>
    </w:p>
    <w:p w14:paraId="448059FD" w14:textId="77777777" w:rsidR="001A7C97" w:rsidRPr="00AC58A7" w:rsidRDefault="001A7C97" w:rsidP="00665466">
      <w:pPr>
        <w:pStyle w:val="Laws-para"/>
        <w:rPr>
          <w:rFonts w:ascii="Times New Roman" w:hAnsi="Times New Roman" w:cs="Times New Roman"/>
          <w:szCs w:val="22"/>
          <w:lang w:val="fr-CA"/>
        </w:rPr>
      </w:pPr>
      <w:r w:rsidRPr="00AC58A7">
        <w:rPr>
          <w:rFonts w:ascii="Times New Roman" w:hAnsi="Times New Roman" w:cs="Times New Roman"/>
          <w:b/>
          <w:szCs w:val="22"/>
          <w:lang w:val="fr-CA"/>
        </w:rPr>
        <w:t>[Note à l’intention de la Première Nation : Insérer la disposition suivante seulement si la présente loi abroge et remplace un texte législatif existant sur l’évaluation foncière</w:t>
      </w:r>
      <w:r w:rsidRPr="00AC58A7">
        <w:rPr>
          <w:rFonts w:ascii="Times New Roman" w:hAnsi="Times New Roman" w:cs="Times New Roman"/>
          <w:szCs w:val="22"/>
          <w:lang w:val="fr-CA"/>
        </w:rPr>
        <w:t>.</w:t>
      </w:r>
    </w:p>
    <w:p w14:paraId="0B091F0C" w14:textId="77777777" w:rsidR="001A7C97" w:rsidRPr="00AC58A7" w:rsidRDefault="00665466" w:rsidP="00990EA3">
      <w:pPr>
        <w:pStyle w:val="Laws-paraindent"/>
        <w:rPr>
          <w:rFonts w:ascii="Times New Roman" w:hAnsi="Times New Roman" w:cs="Times New Roman"/>
          <w:b/>
          <w:szCs w:val="22"/>
          <w:lang w:val="fr-CA"/>
        </w:rPr>
      </w:pPr>
      <w:r w:rsidRPr="00AC58A7">
        <w:rPr>
          <w:rFonts w:ascii="Times New Roman" w:hAnsi="Times New Roman" w:cs="Times New Roman"/>
          <w:b/>
          <w:szCs w:val="22"/>
          <w:lang w:val="fr-CA"/>
        </w:rPr>
        <w:t>(7)  </w:t>
      </w:r>
      <w:r w:rsidR="001A7C97" w:rsidRPr="00AC58A7">
        <w:rPr>
          <w:rFonts w:ascii="Times New Roman" w:hAnsi="Times New Roman" w:cs="Times New Roman"/>
          <w:b/>
          <w:szCs w:val="22"/>
          <w:lang w:val="fr-CA"/>
        </w:rPr>
        <w:t xml:space="preserve">Il est entendu que le rôle d’évaluation établi en vertu du texte </w:t>
      </w:r>
      <w:r w:rsidR="00990EA3" w:rsidRPr="00AC58A7">
        <w:rPr>
          <w:rFonts w:ascii="Times New Roman" w:hAnsi="Times New Roman" w:cs="Times New Roman"/>
          <w:b/>
          <w:szCs w:val="22"/>
          <w:lang w:val="fr-CA"/>
        </w:rPr>
        <w:t>législatif abrogé par l’article </w:t>
      </w:r>
      <w:r w:rsidR="001A7C97" w:rsidRPr="00AC58A7">
        <w:rPr>
          <w:rFonts w:ascii="Times New Roman" w:hAnsi="Times New Roman" w:cs="Times New Roman"/>
          <w:b/>
          <w:szCs w:val="22"/>
          <w:lang w:val="fr-CA"/>
        </w:rPr>
        <w:t>58 est et continue d’être valable pour l’application de la présente loi et doit être utilisé jusqu’à ce que le prochain rôle d’évaluation soit établi et certifié conformément à la présente loi.]</w:t>
      </w:r>
    </w:p>
    <w:p w14:paraId="77F8C48E" w14:textId="77777777" w:rsidR="001A7C97" w:rsidRPr="00AC58A7" w:rsidRDefault="001A7C97" w:rsidP="00990EA3">
      <w:pPr>
        <w:pStyle w:val="H3"/>
        <w:rPr>
          <w:rFonts w:ascii="Times New Roman" w:hAnsi="Times New Roman" w:cs="Times New Roman"/>
          <w:szCs w:val="22"/>
          <w:lang w:val="fr-CA"/>
        </w:rPr>
      </w:pPr>
      <w:r w:rsidRPr="00AC58A7">
        <w:rPr>
          <w:rFonts w:ascii="Times New Roman" w:hAnsi="Times New Roman" w:cs="Times New Roman"/>
          <w:szCs w:val="22"/>
          <w:lang w:val="fr-CA"/>
        </w:rPr>
        <w:t>Certification par l’évaluateur</w:t>
      </w:r>
    </w:p>
    <w:p w14:paraId="1D997A71" w14:textId="77777777" w:rsidR="001A7C97" w:rsidRPr="00AC58A7" w:rsidRDefault="001A7C97" w:rsidP="00A0368A">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12.</w:t>
      </w:r>
      <w:r w:rsidR="00A0368A" w:rsidRPr="00AC58A7">
        <w:rPr>
          <w:rFonts w:ascii="Times New Roman" w:hAnsi="Times New Roman" w:cs="Times New Roman"/>
          <w:szCs w:val="22"/>
          <w:lang w:val="fr-CA"/>
        </w:rPr>
        <w:t>  </w:t>
      </w:r>
      <w:r w:rsidRPr="00AC58A7">
        <w:rPr>
          <w:rFonts w:ascii="Times New Roman" w:hAnsi="Times New Roman" w:cs="Times New Roman"/>
          <w:szCs w:val="22"/>
          <w:lang w:val="fr-CA"/>
        </w:rPr>
        <w:t>Une fois le rôle d’évaluation établi et au plus tard le 1</w:t>
      </w:r>
      <w:r w:rsidRPr="00AC58A7">
        <w:rPr>
          <w:rFonts w:ascii="Times New Roman" w:hAnsi="Times New Roman" w:cs="Times New Roman"/>
          <w:szCs w:val="22"/>
          <w:vertAlign w:val="superscript"/>
          <w:lang w:val="fr-CA"/>
        </w:rPr>
        <w:t>er</w:t>
      </w:r>
      <w:r w:rsidRPr="00AC58A7">
        <w:rPr>
          <w:rFonts w:ascii="Times New Roman" w:hAnsi="Times New Roman" w:cs="Times New Roman"/>
          <w:szCs w:val="22"/>
          <w:lang w:val="fr-CA"/>
        </w:rPr>
        <w:t xml:space="preserve"> mai de l’année en cours, l’évaluateur : </w:t>
      </w:r>
    </w:p>
    <w:p w14:paraId="23FB0876" w14:textId="77777777" w:rsidR="001A7C97" w:rsidRPr="00AC58A7" w:rsidRDefault="000300B5"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 xml:space="preserve">certifie par écrit, essentiellement en la forme prévue à l’annexe X, que le rôle d’évaluation a été établi conformément à la présente loi; </w:t>
      </w:r>
    </w:p>
    <w:p w14:paraId="70804E50" w14:textId="77777777" w:rsidR="001A7C97" w:rsidRPr="00AC58A7" w:rsidRDefault="000300B5"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remet au Conseil une copie du rôle d’évaluation certifié.</w:t>
      </w:r>
    </w:p>
    <w:p w14:paraId="05493CCA" w14:textId="77777777" w:rsidR="001A7C97" w:rsidRPr="00AC58A7" w:rsidRDefault="001A7C97" w:rsidP="00DD1F86">
      <w:pPr>
        <w:pStyle w:val="H3"/>
        <w:rPr>
          <w:rFonts w:ascii="Times New Roman" w:hAnsi="Times New Roman" w:cs="Times New Roman"/>
          <w:szCs w:val="22"/>
          <w:lang w:val="fr-CA"/>
        </w:rPr>
      </w:pPr>
      <w:r w:rsidRPr="00AC58A7">
        <w:rPr>
          <w:rFonts w:ascii="Times New Roman" w:hAnsi="Times New Roman" w:cs="Times New Roman"/>
          <w:szCs w:val="22"/>
          <w:lang w:val="fr-CA"/>
        </w:rPr>
        <w:t xml:space="preserve">Modification du rôle d’évaluation </w:t>
      </w:r>
    </w:p>
    <w:p w14:paraId="65ADD03F" w14:textId="77777777" w:rsidR="001A7C97" w:rsidRPr="00AC58A7" w:rsidRDefault="001A7C97" w:rsidP="0021513A">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13.</w:t>
      </w:r>
      <w:r w:rsidR="0021513A" w:rsidRPr="00AC58A7">
        <w:rPr>
          <w:rFonts w:ascii="Times New Roman" w:hAnsi="Times New Roman" w:cs="Times New Roman"/>
          <w:szCs w:val="22"/>
          <w:lang w:val="fr-CA"/>
        </w:rPr>
        <w:t>(1)  </w:t>
      </w:r>
      <w:r w:rsidRPr="00AC58A7">
        <w:rPr>
          <w:rFonts w:ascii="Times New Roman" w:hAnsi="Times New Roman" w:cs="Times New Roman"/>
          <w:szCs w:val="22"/>
          <w:lang w:val="fr-CA"/>
        </w:rPr>
        <w:t xml:space="preserve">S’il modifie le rôle d’évaluation en application des articles 19 ou 20, ou s’il le modifie pour tenir compte des décisions découlant des réexamens ou pour mettre en œuvre les décisions du Comité de révision des évaluations foncières, l’évaluateur : </w:t>
      </w:r>
    </w:p>
    <w:p w14:paraId="581AE9EF" w14:textId="77777777" w:rsidR="001A7C97" w:rsidRPr="00AC58A7" w:rsidRDefault="00C94F52"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 xml:space="preserve">date et paraphe les modifications apportées au rôle d’évaluation; </w:t>
      </w:r>
    </w:p>
    <w:p w14:paraId="1B8D68FE" w14:textId="77777777" w:rsidR="001A7C97" w:rsidRPr="00AC58A7" w:rsidRDefault="001A7C97"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w:t>
      </w:r>
      <w:r w:rsidR="00C94F52"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fait rapport des modifications ou des corrections au Conseil. </w:t>
      </w:r>
    </w:p>
    <w:p w14:paraId="1B0192B8" w14:textId="77777777" w:rsidR="001A7C97" w:rsidRPr="00AC58A7" w:rsidRDefault="0026751D" w:rsidP="0026751D">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1A7C97" w:rsidRPr="00AC58A7">
        <w:rPr>
          <w:rFonts w:ascii="Times New Roman" w:hAnsi="Times New Roman" w:cs="Times New Roman"/>
          <w:szCs w:val="22"/>
          <w:lang w:val="fr-CA"/>
        </w:rPr>
        <w:t>Lorsque le rôle d’évaluation est modifié conformément aux dispositions de la présente loi, sauf l’article 20, les modifications apportées font partie intégrante du rôle d’évaluation et sont réputées prendre effet à la date de la certification de celui-ci aux termes de l’article 12.</w:t>
      </w:r>
    </w:p>
    <w:p w14:paraId="26666A65" w14:textId="77777777" w:rsidR="001A7C97" w:rsidRPr="00AC58A7" w:rsidRDefault="0026751D" w:rsidP="0026751D">
      <w:pPr>
        <w:pStyle w:val="Laws-paraindent"/>
        <w:rPr>
          <w:rFonts w:ascii="Times New Roman" w:hAnsi="Times New Roman" w:cs="Times New Roman"/>
          <w:szCs w:val="22"/>
          <w:lang w:val="fr-CA"/>
        </w:rPr>
      </w:pPr>
      <w:r w:rsidRPr="00AC58A7">
        <w:rPr>
          <w:rFonts w:ascii="Times New Roman" w:hAnsi="Times New Roman" w:cs="Times New Roman"/>
          <w:szCs w:val="22"/>
          <w:lang w:val="fr-CA"/>
        </w:rPr>
        <w:t>(3)  </w:t>
      </w:r>
      <w:r w:rsidR="001A7C97" w:rsidRPr="00AC58A7">
        <w:rPr>
          <w:rFonts w:ascii="Times New Roman" w:hAnsi="Times New Roman" w:cs="Times New Roman"/>
          <w:szCs w:val="22"/>
          <w:lang w:val="fr-CA"/>
        </w:rPr>
        <w:t>Lorsque le rôle d’évaluation est modifié conformément à l’article 20, la modification apportée fait partie intégrante du rôle d’évaluation et est réputée prendre effet à la date de la modification.</w:t>
      </w:r>
    </w:p>
    <w:p w14:paraId="420C7E75" w14:textId="77777777" w:rsidR="001A7C97" w:rsidRPr="00AC58A7" w:rsidRDefault="0026751D" w:rsidP="0026751D">
      <w:pPr>
        <w:pStyle w:val="Laws-paraindent"/>
        <w:rPr>
          <w:rFonts w:ascii="Times New Roman" w:hAnsi="Times New Roman" w:cs="Times New Roman"/>
          <w:szCs w:val="22"/>
          <w:lang w:val="fr-CA"/>
        </w:rPr>
      </w:pPr>
      <w:r w:rsidRPr="00AC58A7">
        <w:rPr>
          <w:rFonts w:ascii="Times New Roman" w:hAnsi="Times New Roman" w:cs="Times New Roman"/>
          <w:szCs w:val="22"/>
          <w:lang w:val="fr-CA"/>
        </w:rPr>
        <w:t>(4)  </w:t>
      </w:r>
      <w:r w:rsidR="001A7C97" w:rsidRPr="00AC58A7">
        <w:rPr>
          <w:rFonts w:ascii="Times New Roman" w:hAnsi="Times New Roman" w:cs="Times New Roman"/>
          <w:szCs w:val="22"/>
          <w:lang w:val="fr-CA"/>
        </w:rPr>
        <w:t>L’évaluateur ne peut modifier le rôle d’évaluation d’une façon contraire à une décision du Comité de révision des évaluations foncières ou d’un tribunal compétent.</w:t>
      </w:r>
    </w:p>
    <w:p w14:paraId="745C1934" w14:textId="77777777" w:rsidR="001A7C97" w:rsidRPr="00AC58A7" w:rsidRDefault="001A7C97" w:rsidP="00DF5C84">
      <w:pPr>
        <w:pStyle w:val="H3"/>
        <w:rPr>
          <w:rFonts w:ascii="Times New Roman" w:hAnsi="Times New Roman" w:cs="Times New Roman"/>
          <w:szCs w:val="22"/>
          <w:lang w:val="fr-CA"/>
        </w:rPr>
      </w:pPr>
      <w:r w:rsidRPr="00AC58A7">
        <w:rPr>
          <w:rFonts w:ascii="Times New Roman" w:hAnsi="Times New Roman" w:cs="Times New Roman"/>
          <w:szCs w:val="22"/>
          <w:lang w:val="fr-CA"/>
        </w:rPr>
        <w:t>Validité du rôle d’évaluation</w:t>
      </w:r>
    </w:p>
    <w:p w14:paraId="0C3FE3C5" w14:textId="77777777" w:rsidR="001A7C97" w:rsidRPr="00AC58A7" w:rsidRDefault="001A7C97" w:rsidP="00DF5C84">
      <w:pPr>
        <w:pStyle w:val="Laws-paraindent"/>
        <w:rPr>
          <w:rFonts w:ascii="Times New Roman" w:hAnsi="Times New Roman" w:cs="Times New Roman"/>
          <w:szCs w:val="22"/>
          <w:lang w:val="fr-CA"/>
        </w:rPr>
      </w:pPr>
      <w:r w:rsidRPr="00AC58A7">
        <w:rPr>
          <w:rFonts w:ascii="Times New Roman" w:hAnsi="Times New Roman" w:cs="Times New Roman"/>
          <w:b/>
          <w:szCs w:val="22"/>
          <w:lang w:val="fr-CA"/>
        </w:rPr>
        <w:t>14.</w:t>
      </w:r>
      <w:r w:rsidR="00DF5C84" w:rsidRPr="00AC58A7">
        <w:rPr>
          <w:rFonts w:ascii="Times New Roman" w:hAnsi="Times New Roman" w:cs="Times New Roman"/>
          <w:szCs w:val="22"/>
          <w:lang w:val="fr-CA"/>
        </w:rPr>
        <w:t>(1)  </w:t>
      </w:r>
      <w:r w:rsidRPr="00AC58A7">
        <w:rPr>
          <w:rFonts w:ascii="Times New Roman" w:hAnsi="Times New Roman" w:cs="Times New Roman"/>
          <w:szCs w:val="22"/>
          <w:lang w:val="fr-CA"/>
        </w:rPr>
        <w:t>Le rôle d’évaluation prend effet dès sa certification et, sauf s’il est modifié conformément à la présente loi ou par suite d’une décision du Comité de révision des évaluations foncières ou d’une ordonnance d’un tribunal compétent :</w:t>
      </w:r>
    </w:p>
    <w:p w14:paraId="0A11A40F" w14:textId="77777777" w:rsidR="001A7C97" w:rsidRPr="00AC58A7" w:rsidRDefault="005969ED"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il est valide et lie toutes les parties visées, indépendamment :</w:t>
      </w:r>
    </w:p>
    <w:p w14:paraId="61CF7C5C" w14:textId="77777777" w:rsidR="001A7C97" w:rsidRPr="00AC58A7" w:rsidRDefault="005969ED" w:rsidP="005969ED">
      <w:pPr>
        <w:pStyle w:val="Laws-subsectioni"/>
        <w:rPr>
          <w:rFonts w:ascii="Times New Roman" w:hAnsi="Times New Roman" w:cs="Times New Roman"/>
          <w:szCs w:val="22"/>
          <w:lang w:val="fr-CA"/>
        </w:rPr>
      </w:pPr>
      <w:r w:rsidRPr="00AC58A7">
        <w:rPr>
          <w:rFonts w:ascii="Times New Roman" w:hAnsi="Times New Roman" w:cs="Times New Roman"/>
          <w:szCs w:val="22"/>
          <w:lang w:val="fr-CA"/>
        </w:rPr>
        <w:t>(i)  </w:t>
      </w:r>
      <w:r w:rsidR="001A7C97" w:rsidRPr="00AC58A7">
        <w:rPr>
          <w:rFonts w:ascii="Times New Roman" w:hAnsi="Times New Roman" w:cs="Times New Roman"/>
          <w:szCs w:val="22"/>
          <w:lang w:val="fr-CA"/>
        </w:rPr>
        <w:t>de tout défaut, erreur ou omission qu’il peut contenir ou qui s’y rapporte,</w:t>
      </w:r>
    </w:p>
    <w:p w14:paraId="6FE2B600" w14:textId="77777777" w:rsidR="001A7C97" w:rsidRPr="00AC58A7" w:rsidRDefault="005969ED" w:rsidP="005969ED">
      <w:pPr>
        <w:pStyle w:val="Laws-subsectioni"/>
        <w:rPr>
          <w:rFonts w:ascii="Times New Roman" w:hAnsi="Times New Roman" w:cs="Times New Roman"/>
          <w:szCs w:val="22"/>
          <w:lang w:val="fr-CA"/>
        </w:rPr>
      </w:pPr>
      <w:r w:rsidRPr="00AC58A7">
        <w:rPr>
          <w:rFonts w:ascii="Times New Roman" w:hAnsi="Times New Roman" w:cs="Times New Roman"/>
          <w:szCs w:val="22"/>
          <w:lang w:val="fr-CA"/>
        </w:rPr>
        <w:t>(ii)  </w:t>
      </w:r>
      <w:r w:rsidR="001A7C97" w:rsidRPr="00AC58A7">
        <w:rPr>
          <w:rFonts w:ascii="Times New Roman" w:hAnsi="Times New Roman" w:cs="Times New Roman"/>
          <w:szCs w:val="22"/>
          <w:lang w:val="fr-CA"/>
        </w:rPr>
        <w:t>de tout défaut, erreur ou inexactitude dans un avis obligatoire,</w:t>
      </w:r>
    </w:p>
    <w:p w14:paraId="676D235F" w14:textId="77777777" w:rsidR="001A7C97" w:rsidRPr="00AC58A7" w:rsidRDefault="001A7C97" w:rsidP="005969ED">
      <w:pPr>
        <w:pStyle w:val="Laws-subsectioni"/>
        <w:rPr>
          <w:rFonts w:ascii="Times New Roman" w:hAnsi="Times New Roman" w:cs="Times New Roman"/>
          <w:szCs w:val="22"/>
          <w:lang w:val="fr-CA"/>
        </w:rPr>
      </w:pPr>
      <w:r w:rsidRPr="00AC58A7">
        <w:rPr>
          <w:rFonts w:ascii="Times New Roman" w:hAnsi="Times New Roman" w:cs="Times New Roman"/>
          <w:szCs w:val="22"/>
          <w:lang w:val="fr-CA"/>
        </w:rPr>
        <w:t>(iii)</w:t>
      </w:r>
      <w:r w:rsidRPr="00AC58A7">
        <w:rPr>
          <w:rFonts w:ascii="Times New Roman" w:hAnsi="Times New Roman" w:cs="Times New Roman"/>
          <w:szCs w:val="22"/>
          <w:lang w:val="fr-CA"/>
        </w:rPr>
        <w:tab/>
      </w:r>
      <w:r w:rsidR="005969ED"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de toute omission de poster un avis obligatoire; </w:t>
      </w:r>
    </w:p>
    <w:p w14:paraId="60F2D9A3" w14:textId="77777777" w:rsidR="001A7C97" w:rsidRPr="00AC58A7" w:rsidRDefault="00BF0F53"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il constitue, à toutes fins utiles, le rôle d’évaluation de la Première Nation jusqu’à la certification du prochain rôle d’évaluation.</w:t>
      </w:r>
    </w:p>
    <w:p w14:paraId="5F943228" w14:textId="77777777" w:rsidR="001A7C97" w:rsidRPr="00AC58A7" w:rsidRDefault="00C77F8E" w:rsidP="00C77F8E">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1A7C97" w:rsidRPr="00AC58A7">
        <w:rPr>
          <w:rFonts w:ascii="Times New Roman" w:hAnsi="Times New Roman" w:cs="Times New Roman"/>
          <w:szCs w:val="22"/>
          <w:lang w:val="fr-CA"/>
        </w:rPr>
        <w:t>Une erreur, une omission ou une description erronée contenue dans les renseignements inscrits sur le rôle d’évaluation n’invalide pas les autres renseignements y figurant ni le rôle d’évaluation.</w:t>
      </w:r>
    </w:p>
    <w:p w14:paraId="5355109B" w14:textId="77777777" w:rsidR="001A7C97" w:rsidRPr="00AC58A7" w:rsidRDefault="001A7C97" w:rsidP="00C03C93">
      <w:pPr>
        <w:pStyle w:val="H3"/>
        <w:rPr>
          <w:rFonts w:ascii="Times New Roman" w:hAnsi="Times New Roman" w:cs="Times New Roman"/>
          <w:szCs w:val="22"/>
          <w:lang w:val="fr-CA"/>
        </w:rPr>
      </w:pPr>
      <w:r w:rsidRPr="00AC58A7">
        <w:rPr>
          <w:rFonts w:ascii="Times New Roman" w:hAnsi="Times New Roman" w:cs="Times New Roman"/>
          <w:szCs w:val="22"/>
          <w:lang w:val="fr-CA"/>
        </w:rPr>
        <w:t>Consultation et utilisation du rôle d’évaluation</w:t>
      </w:r>
    </w:p>
    <w:p w14:paraId="016AEF9E" w14:textId="77777777" w:rsidR="001A7C97" w:rsidRPr="00AC58A7" w:rsidRDefault="001A7C97" w:rsidP="00C03C93">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15.</w:t>
      </w:r>
      <w:r w:rsidR="00C03C93" w:rsidRPr="00AC58A7">
        <w:rPr>
          <w:rFonts w:ascii="Times New Roman" w:hAnsi="Times New Roman" w:cs="Times New Roman"/>
          <w:szCs w:val="22"/>
          <w:lang w:val="fr-CA"/>
        </w:rPr>
        <w:t>(1)  </w:t>
      </w:r>
      <w:r w:rsidRPr="00AC58A7">
        <w:rPr>
          <w:rFonts w:ascii="Times New Roman" w:hAnsi="Times New Roman" w:cs="Times New Roman"/>
          <w:szCs w:val="22"/>
          <w:lang w:val="fr-CA"/>
        </w:rPr>
        <w:t xml:space="preserve">Dès sa réception par le Conseil, le rôle d’évaluation est accessible à toute personne pour consultation au bureau de la Première Nation pendant les heures d’ouverture normales. </w:t>
      </w:r>
    </w:p>
    <w:p w14:paraId="7E7723B0" w14:textId="77777777" w:rsidR="001A7C97" w:rsidRPr="00AC58A7" w:rsidRDefault="00C03C93" w:rsidP="00C03C93">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1A7C97" w:rsidRPr="00AC58A7">
        <w:rPr>
          <w:rFonts w:ascii="Times New Roman" w:hAnsi="Times New Roman" w:cs="Times New Roman"/>
          <w:szCs w:val="22"/>
          <w:lang w:val="fr-CA"/>
        </w:rPr>
        <w:t>Nul ne peut, directement ou indirectement, utiliser le rôle d’évaluation ou les renseignements qu’il contient pour :</w:t>
      </w:r>
    </w:p>
    <w:p w14:paraId="3BA105FC" w14:textId="77777777" w:rsidR="001A7C97" w:rsidRPr="00AC58A7" w:rsidRDefault="007B1926"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 xml:space="preserve">obtenir des noms, adresses ou numéros de téléphone à des fins de sollicitation, que celle-ci soit faite par téléphone, par la poste ou par tout autre moyen; </w:t>
      </w:r>
    </w:p>
    <w:p w14:paraId="2B6F5AE8" w14:textId="77777777" w:rsidR="001A7C97" w:rsidRPr="00AC58A7" w:rsidRDefault="007B1926"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harceler un individu.</w:t>
      </w:r>
    </w:p>
    <w:p w14:paraId="69FF3F42" w14:textId="77777777" w:rsidR="001A7C97" w:rsidRPr="00AC58A7" w:rsidRDefault="00497048" w:rsidP="00497048">
      <w:pPr>
        <w:pStyle w:val="Laws-paraindent"/>
        <w:rPr>
          <w:rFonts w:ascii="Times New Roman" w:hAnsi="Times New Roman" w:cs="Times New Roman"/>
          <w:szCs w:val="22"/>
          <w:lang w:val="fr-CA"/>
        </w:rPr>
      </w:pPr>
      <w:r w:rsidRPr="00AC58A7">
        <w:rPr>
          <w:rFonts w:ascii="Times New Roman" w:hAnsi="Times New Roman" w:cs="Times New Roman"/>
          <w:szCs w:val="22"/>
          <w:lang w:val="fr-CA"/>
        </w:rPr>
        <w:t>(3)  </w:t>
      </w:r>
      <w:r w:rsidR="001A7C97" w:rsidRPr="00AC58A7">
        <w:rPr>
          <w:rFonts w:ascii="Times New Roman" w:hAnsi="Times New Roman" w:cs="Times New Roman"/>
          <w:szCs w:val="22"/>
          <w:lang w:val="fr-CA"/>
        </w:rPr>
        <w:t>L’administrateur fiscal</w:t>
      </w:r>
      <w:r w:rsidR="001A7C97" w:rsidRPr="00AC58A7">
        <w:rPr>
          <w:rFonts w:ascii="Times New Roman" w:hAnsi="Times New Roman" w:cs="Times New Roman"/>
          <w:b/>
          <w:bCs/>
          <w:szCs w:val="22"/>
          <w:lang w:val="fr-CA"/>
        </w:rPr>
        <w:t xml:space="preserve"> </w:t>
      </w:r>
      <w:r w:rsidR="001A7C97" w:rsidRPr="00AC58A7">
        <w:rPr>
          <w:rFonts w:ascii="Times New Roman" w:hAnsi="Times New Roman" w:cs="Times New Roman"/>
          <w:szCs w:val="22"/>
          <w:lang w:val="fr-CA"/>
        </w:rPr>
        <w:t xml:space="preserve">peut exiger de la personne qui souhaite consulter le rôle d’évaluation qu’elle remplisse une déclaration, essentiellement en la forme prévue à l’annexe </w:t>
      </w:r>
      <w:r w:rsidR="0053237B" w:rsidRPr="00AC58A7">
        <w:rPr>
          <w:rFonts w:ascii="Times New Roman" w:hAnsi="Times New Roman" w:cs="Times New Roman"/>
          <w:szCs w:val="22"/>
          <w:lang w:val="fr-CA"/>
        </w:rPr>
        <w:t>II</w:t>
      </w:r>
      <w:r w:rsidR="001A7C97" w:rsidRPr="00AC58A7">
        <w:rPr>
          <w:rFonts w:ascii="Times New Roman" w:hAnsi="Times New Roman" w:cs="Times New Roman"/>
          <w:szCs w:val="22"/>
          <w:lang w:val="fr-CA"/>
        </w:rPr>
        <w:t>I, dans laquelle elle :</w:t>
      </w:r>
    </w:p>
    <w:p w14:paraId="002AC409" w14:textId="77777777" w:rsidR="001A7C97" w:rsidRPr="00AC58A7" w:rsidRDefault="007A700B"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indique à quelles fins les renseignements serviront;</w:t>
      </w:r>
    </w:p>
    <w:p w14:paraId="03AF46D2" w14:textId="77777777" w:rsidR="001A7C97" w:rsidRPr="00AC58A7" w:rsidRDefault="007A700B"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atteste que les renseignements contenus dans le rôle d’évaluation ne seront pas utilisés d’une manière interdite par le présent article.</w:t>
      </w:r>
    </w:p>
    <w:p w14:paraId="763C8695" w14:textId="77777777" w:rsidR="001A7C97" w:rsidRPr="00AC58A7" w:rsidRDefault="001A7C97" w:rsidP="00A02195">
      <w:pPr>
        <w:pStyle w:val="H3"/>
        <w:rPr>
          <w:rFonts w:ascii="Times New Roman" w:hAnsi="Times New Roman" w:cs="Times New Roman"/>
          <w:szCs w:val="22"/>
          <w:lang w:val="fr-CA"/>
        </w:rPr>
      </w:pPr>
      <w:r w:rsidRPr="00AC58A7">
        <w:rPr>
          <w:rFonts w:ascii="Times New Roman" w:hAnsi="Times New Roman" w:cs="Times New Roman"/>
          <w:szCs w:val="22"/>
          <w:lang w:val="fr-CA"/>
        </w:rPr>
        <w:t xml:space="preserve">Protection des renseignements personnels figurant sur le rôle d’évaluation </w:t>
      </w:r>
    </w:p>
    <w:p w14:paraId="0B03F55C" w14:textId="77777777" w:rsidR="001A7C97" w:rsidRPr="00AC58A7" w:rsidRDefault="001A7C97" w:rsidP="00A02195">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16.</w:t>
      </w:r>
      <w:r w:rsidR="00A02195" w:rsidRPr="00AC58A7">
        <w:rPr>
          <w:rFonts w:ascii="Times New Roman" w:hAnsi="Times New Roman" w:cs="Times New Roman"/>
          <w:szCs w:val="22"/>
          <w:lang w:val="fr-CA"/>
        </w:rPr>
        <w:t>(1)  </w:t>
      </w:r>
      <w:r w:rsidRPr="00AC58A7">
        <w:rPr>
          <w:rFonts w:ascii="Times New Roman" w:hAnsi="Times New Roman" w:cs="Times New Roman"/>
          <w:szCs w:val="22"/>
          <w:lang w:val="fr-CA"/>
        </w:rPr>
        <w:t xml:space="preserve">À la demande d’un détenteur, l’administrateur fiscal peut omettre ou masquer le nom ou l’adresse du détenteur ou tout autre renseignement le concernant qui figurerait habituellement sur le rôle d’évaluation si, à son avis, la présence du nom, de l’adresse ou du renseignement peut vraisemblablement menacer la sécurité ou la santé physique ou mentale du détenteur ou d’une personne résidant au domicile de celui-ci. </w:t>
      </w:r>
    </w:p>
    <w:p w14:paraId="31E8750F" w14:textId="77777777" w:rsidR="001A7C97" w:rsidRPr="00AC58A7" w:rsidRDefault="00A02195" w:rsidP="00A02195">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1A7C97" w:rsidRPr="00AC58A7">
        <w:rPr>
          <w:rFonts w:ascii="Times New Roman" w:hAnsi="Times New Roman" w:cs="Times New Roman"/>
          <w:szCs w:val="22"/>
          <w:lang w:val="fr-CA"/>
        </w:rPr>
        <w:t xml:space="preserve">Si l’administrateur fiscal omet ou masque des renseignements en vertu du paragraphe (1), ces renseignements sont masqués dans tous les rôles d’évaluation mis à la disposition du public pour consultation conformément au paragraphe 15(1) ou autrement accessibles au public.  </w:t>
      </w:r>
    </w:p>
    <w:p w14:paraId="3DDF817D" w14:textId="77777777" w:rsidR="001A7C97" w:rsidRPr="00AC58A7" w:rsidRDefault="001A7C97" w:rsidP="00C32DB6">
      <w:pPr>
        <w:pStyle w:val="H3"/>
        <w:rPr>
          <w:rFonts w:ascii="Times New Roman" w:hAnsi="Times New Roman" w:cs="Times New Roman"/>
          <w:szCs w:val="22"/>
          <w:lang w:val="fr-CA"/>
        </w:rPr>
      </w:pPr>
      <w:r w:rsidRPr="00AC58A7">
        <w:rPr>
          <w:rFonts w:ascii="Times New Roman" w:hAnsi="Times New Roman" w:cs="Times New Roman"/>
          <w:szCs w:val="22"/>
          <w:lang w:val="fr-CA"/>
        </w:rPr>
        <w:t>Titulaires de charges</w:t>
      </w:r>
    </w:p>
    <w:p w14:paraId="4277655D" w14:textId="77777777" w:rsidR="001A7C97" w:rsidRPr="00AC58A7" w:rsidRDefault="001A7C97" w:rsidP="00177B5D">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17.</w:t>
      </w:r>
      <w:r w:rsidR="00177B5D" w:rsidRPr="00AC58A7">
        <w:rPr>
          <w:rFonts w:ascii="Times New Roman" w:hAnsi="Times New Roman" w:cs="Times New Roman"/>
          <w:szCs w:val="22"/>
          <w:lang w:val="fr-CA"/>
        </w:rPr>
        <w:t>(1)  </w:t>
      </w:r>
      <w:r w:rsidRPr="00AC58A7">
        <w:rPr>
          <w:rFonts w:ascii="Times New Roman" w:hAnsi="Times New Roman" w:cs="Times New Roman"/>
          <w:szCs w:val="22"/>
          <w:lang w:val="fr-CA"/>
        </w:rPr>
        <w:t>Toute personne qui détient une charge grevant un bien sujet à évaluation peut, à tout moment, en donner avis à l’évaluateur en précisant en détail la nature, la portée et la durée de la charge, et demander que son nom soit ajouté sur le rôle d’évaluation relativement à ce bien pour la durée de la charge.</w:t>
      </w:r>
    </w:p>
    <w:p w14:paraId="7978692A" w14:textId="77777777" w:rsidR="001A7C97" w:rsidRPr="00AC58A7" w:rsidRDefault="004F7ACB" w:rsidP="004F7ACB">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1A7C97" w:rsidRPr="00AC58A7">
        <w:rPr>
          <w:rFonts w:ascii="Times New Roman" w:hAnsi="Times New Roman" w:cs="Times New Roman"/>
          <w:szCs w:val="22"/>
          <w:lang w:val="fr-CA"/>
        </w:rPr>
        <w:t xml:space="preserve">Sur réception d’un avis et d’une demande présentés conformément au présent article, l’évaluateur inscrit le nom et l’adresse de la personne sur le rôle d’évaluation et lui remet des copies de tous les avis d’évaluation transmis à l’égard du bien sujet à évaluation. </w:t>
      </w:r>
    </w:p>
    <w:p w14:paraId="1B675BEF" w14:textId="77777777" w:rsidR="001A7C97" w:rsidRPr="00AC58A7" w:rsidRDefault="001A7C97" w:rsidP="00C0574A">
      <w:pPr>
        <w:pStyle w:val="H3"/>
        <w:rPr>
          <w:rFonts w:ascii="Times New Roman" w:hAnsi="Times New Roman" w:cs="Times New Roman"/>
          <w:szCs w:val="22"/>
          <w:lang w:val="fr-CA"/>
        </w:rPr>
      </w:pPr>
      <w:r w:rsidRPr="00AC58A7">
        <w:rPr>
          <w:rFonts w:ascii="Times New Roman" w:hAnsi="Times New Roman" w:cs="Times New Roman"/>
          <w:szCs w:val="22"/>
          <w:lang w:val="fr-CA"/>
        </w:rPr>
        <w:t>Avis d’évaluation</w:t>
      </w:r>
    </w:p>
    <w:p w14:paraId="673E940C" w14:textId="77777777" w:rsidR="001A7C97" w:rsidRPr="00AC58A7" w:rsidRDefault="001A7C97" w:rsidP="00C0574A">
      <w:pPr>
        <w:pStyle w:val="Laws-paraindent"/>
        <w:rPr>
          <w:rFonts w:ascii="Times New Roman" w:hAnsi="Times New Roman" w:cs="Times New Roman"/>
          <w:szCs w:val="22"/>
          <w:lang w:val="fr-CA"/>
        </w:rPr>
      </w:pPr>
      <w:r w:rsidRPr="00AC58A7">
        <w:rPr>
          <w:rFonts w:ascii="Times New Roman" w:hAnsi="Times New Roman" w:cs="Times New Roman"/>
          <w:b/>
          <w:szCs w:val="22"/>
          <w:lang w:val="fr-CA"/>
        </w:rPr>
        <w:t>18.</w:t>
      </w:r>
      <w:r w:rsidR="00C0574A" w:rsidRPr="00AC58A7">
        <w:rPr>
          <w:rFonts w:ascii="Times New Roman" w:hAnsi="Times New Roman" w:cs="Times New Roman"/>
          <w:szCs w:val="22"/>
          <w:lang w:val="fr-CA"/>
        </w:rPr>
        <w:t>(1)  </w:t>
      </w:r>
      <w:r w:rsidRPr="00AC58A7">
        <w:rPr>
          <w:rFonts w:ascii="Times New Roman" w:hAnsi="Times New Roman" w:cs="Times New Roman"/>
          <w:szCs w:val="22"/>
          <w:lang w:val="fr-CA"/>
        </w:rPr>
        <w:t xml:space="preserve">Dans les quinze (15) jours suivant l’établissement et la certification du rôle d’évaluation, l’évaluateur envoie par la poste un avis d’évaluation à chaque personne dont le nom figure sur le rôle d’évaluation à l’égard de chaque bien sujet à évaluation, à l’adresse qui y est indiquée. </w:t>
      </w:r>
    </w:p>
    <w:p w14:paraId="66C28159" w14:textId="77777777" w:rsidR="001A7C97" w:rsidRPr="00AC58A7" w:rsidRDefault="00C0574A" w:rsidP="00C0574A">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1A7C97" w:rsidRPr="00AC58A7">
        <w:rPr>
          <w:rFonts w:ascii="Times New Roman" w:hAnsi="Times New Roman" w:cs="Times New Roman"/>
          <w:szCs w:val="22"/>
          <w:lang w:val="fr-CA"/>
        </w:rPr>
        <w:t>L’avis d’évaluation peut être envoyé par tout moyen à l’adresse postale de la personne visée par l’évaluation ou, à sa demande, par télécopieur ou courrier électronique au numéro ou à l’adresse qu’elle a indiqués.</w:t>
      </w:r>
    </w:p>
    <w:p w14:paraId="4EE9303D" w14:textId="77777777" w:rsidR="001A7C97" w:rsidRPr="00AC58A7" w:rsidRDefault="00C0574A" w:rsidP="00C0574A">
      <w:pPr>
        <w:pStyle w:val="Laws-paraindent"/>
        <w:rPr>
          <w:rFonts w:ascii="Times New Roman" w:hAnsi="Times New Roman" w:cs="Times New Roman"/>
          <w:szCs w:val="22"/>
          <w:lang w:val="fr-CA"/>
        </w:rPr>
      </w:pPr>
      <w:r w:rsidRPr="00AC58A7">
        <w:rPr>
          <w:rFonts w:ascii="Times New Roman" w:hAnsi="Times New Roman" w:cs="Times New Roman"/>
          <w:szCs w:val="22"/>
          <w:lang w:val="fr-CA"/>
        </w:rPr>
        <w:t>(3)  </w:t>
      </w:r>
      <w:r w:rsidR="001A7C97" w:rsidRPr="00AC58A7">
        <w:rPr>
          <w:rFonts w:ascii="Times New Roman" w:hAnsi="Times New Roman" w:cs="Times New Roman"/>
          <w:szCs w:val="22"/>
          <w:lang w:val="fr-CA"/>
        </w:rPr>
        <w:t xml:space="preserve">La personne qui achète un </w:t>
      </w:r>
      <w:r w:rsidR="003C2D8A" w:rsidRPr="00AC58A7">
        <w:rPr>
          <w:rFonts w:ascii="Times New Roman" w:hAnsi="Times New Roman" w:cs="Times New Roman"/>
          <w:szCs w:val="22"/>
          <w:lang w:val="fr-CA"/>
        </w:rPr>
        <w:t>intérêt sur les terres de réserve</w:t>
      </w:r>
      <w:r w:rsidR="001A7C97" w:rsidRPr="00AC58A7">
        <w:rPr>
          <w:rFonts w:ascii="Times New Roman" w:hAnsi="Times New Roman" w:cs="Times New Roman"/>
          <w:szCs w:val="22"/>
          <w:lang w:val="fr-CA"/>
        </w:rPr>
        <w:t xml:space="preserve"> ou devient autrement tenue de figurer au rôle d’évaluation en tant que personne visée par une évaluation avise par écrit l’évaluateur de l’adresse postale où les avis d’évaluation peuvent être envoyés.</w:t>
      </w:r>
    </w:p>
    <w:p w14:paraId="62EC6621" w14:textId="4A851DC4" w:rsidR="001A7C97" w:rsidRPr="00AC58A7" w:rsidRDefault="00C0574A" w:rsidP="00C0574A">
      <w:pPr>
        <w:pStyle w:val="Laws-paraindent"/>
        <w:rPr>
          <w:rFonts w:ascii="Times New Roman" w:hAnsi="Times New Roman" w:cs="Times New Roman"/>
          <w:szCs w:val="22"/>
          <w:lang w:val="fr-CA"/>
        </w:rPr>
      </w:pPr>
      <w:r w:rsidRPr="00AC58A7">
        <w:rPr>
          <w:rFonts w:ascii="Times New Roman" w:hAnsi="Times New Roman" w:cs="Times New Roman"/>
          <w:szCs w:val="22"/>
          <w:lang w:val="fr-CA"/>
        </w:rPr>
        <w:t>(4)  </w:t>
      </w:r>
      <w:r w:rsidR="001A7C97" w:rsidRPr="00AC58A7">
        <w:rPr>
          <w:rFonts w:ascii="Times New Roman" w:hAnsi="Times New Roman" w:cs="Times New Roman"/>
          <w:szCs w:val="22"/>
          <w:lang w:val="fr-CA"/>
        </w:rPr>
        <w:t xml:space="preserve">L’avis d’évaluation peut faire état de plus d’un </w:t>
      </w:r>
      <w:r w:rsidR="003C2D8A" w:rsidRPr="00AC58A7">
        <w:rPr>
          <w:rFonts w:ascii="Times New Roman" w:hAnsi="Times New Roman" w:cs="Times New Roman"/>
          <w:szCs w:val="22"/>
          <w:lang w:val="fr-CA"/>
        </w:rPr>
        <w:t xml:space="preserve">bien sujet à évaluation </w:t>
      </w:r>
      <w:r w:rsidR="001A7C97" w:rsidRPr="00AC58A7">
        <w:rPr>
          <w:rFonts w:ascii="Times New Roman" w:hAnsi="Times New Roman" w:cs="Times New Roman"/>
          <w:szCs w:val="22"/>
          <w:lang w:val="fr-CA"/>
        </w:rPr>
        <w:t xml:space="preserve">si la même personne est visée pour tous ces </w:t>
      </w:r>
      <w:r w:rsidR="003C2D8A" w:rsidRPr="00AC58A7">
        <w:rPr>
          <w:rFonts w:ascii="Times New Roman" w:hAnsi="Times New Roman" w:cs="Times New Roman"/>
          <w:szCs w:val="22"/>
          <w:lang w:val="fr-CA"/>
        </w:rPr>
        <w:t>biens</w:t>
      </w:r>
      <w:r w:rsidR="001A7C97" w:rsidRPr="00AC58A7">
        <w:rPr>
          <w:rFonts w:ascii="Times New Roman" w:hAnsi="Times New Roman" w:cs="Times New Roman"/>
          <w:szCs w:val="22"/>
          <w:lang w:val="fr-CA"/>
        </w:rPr>
        <w:t xml:space="preserve">.  </w:t>
      </w:r>
    </w:p>
    <w:p w14:paraId="2216F541" w14:textId="77777777" w:rsidR="001A7C97" w:rsidRPr="00AC58A7" w:rsidRDefault="00C0574A" w:rsidP="00C0574A">
      <w:pPr>
        <w:pStyle w:val="Laws-paraindent"/>
        <w:rPr>
          <w:rFonts w:ascii="Times New Roman" w:hAnsi="Times New Roman" w:cs="Times New Roman"/>
          <w:szCs w:val="22"/>
          <w:lang w:val="fr-CA"/>
        </w:rPr>
      </w:pPr>
      <w:r w:rsidRPr="00AC58A7">
        <w:rPr>
          <w:rFonts w:ascii="Times New Roman" w:hAnsi="Times New Roman" w:cs="Times New Roman"/>
          <w:szCs w:val="22"/>
          <w:lang w:val="fr-CA"/>
        </w:rPr>
        <w:t>(5)  </w:t>
      </w:r>
      <w:r w:rsidR="001A7C97" w:rsidRPr="00AC58A7">
        <w:rPr>
          <w:rFonts w:ascii="Times New Roman" w:hAnsi="Times New Roman" w:cs="Times New Roman"/>
          <w:szCs w:val="22"/>
          <w:lang w:val="fr-CA"/>
        </w:rPr>
        <w:t>Le fait que l’avis d’évaluation contient une erreur ou que le destinataire n’a pas reçu l’avis d’évaluation n’invalide pas l’évaluation.</w:t>
      </w:r>
    </w:p>
    <w:p w14:paraId="65CB7C5A" w14:textId="77777777" w:rsidR="001A7C97" w:rsidRPr="00AC58A7" w:rsidRDefault="00C0574A" w:rsidP="00C0574A">
      <w:pPr>
        <w:pStyle w:val="Laws-paraindent"/>
        <w:rPr>
          <w:rFonts w:ascii="Times New Roman" w:hAnsi="Times New Roman" w:cs="Times New Roman"/>
          <w:szCs w:val="22"/>
          <w:lang w:val="fr-CA"/>
        </w:rPr>
      </w:pPr>
      <w:r w:rsidRPr="00AC58A7">
        <w:rPr>
          <w:rFonts w:ascii="Times New Roman" w:hAnsi="Times New Roman" w:cs="Times New Roman"/>
          <w:szCs w:val="22"/>
          <w:lang w:val="fr-CA"/>
        </w:rPr>
        <w:t>(6)  </w:t>
      </w:r>
      <w:r w:rsidR="001A7C97" w:rsidRPr="00AC58A7">
        <w:rPr>
          <w:rFonts w:ascii="Times New Roman" w:hAnsi="Times New Roman" w:cs="Times New Roman"/>
          <w:szCs w:val="22"/>
          <w:lang w:val="fr-CA"/>
        </w:rPr>
        <w:t xml:space="preserve">L’avis d’évaluation et l’avis d’imposition exigé par la Loi sur l’imposition foncière à l’égard du même </w:t>
      </w:r>
      <w:r w:rsidR="003C2D8A" w:rsidRPr="00AC58A7">
        <w:rPr>
          <w:rFonts w:ascii="Times New Roman" w:hAnsi="Times New Roman" w:cs="Times New Roman"/>
          <w:szCs w:val="22"/>
          <w:lang w:val="fr-CA"/>
        </w:rPr>
        <w:t>intérêt sur les terres de réserve</w:t>
      </w:r>
      <w:r w:rsidR="001A7C97" w:rsidRPr="00AC58A7">
        <w:rPr>
          <w:rFonts w:ascii="Times New Roman" w:hAnsi="Times New Roman" w:cs="Times New Roman"/>
          <w:szCs w:val="22"/>
          <w:lang w:val="fr-CA"/>
        </w:rPr>
        <w:t xml:space="preserve"> peuvent être envoyés ensemble ou réunis en un même avis. </w:t>
      </w:r>
    </w:p>
    <w:p w14:paraId="4A6E7C4F" w14:textId="77777777" w:rsidR="001A7C97" w:rsidRPr="00AC58A7" w:rsidRDefault="00C0574A" w:rsidP="00C0574A">
      <w:pPr>
        <w:pStyle w:val="Laws-paraindent"/>
        <w:rPr>
          <w:rFonts w:ascii="Times New Roman" w:hAnsi="Times New Roman" w:cs="Times New Roman"/>
          <w:szCs w:val="22"/>
          <w:lang w:val="fr-CA"/>
        </w:rPr>
      </w:pPr>
      <w:r w:rsidRPr="00AC58A7">
        <w:rPr>
          <w:rFonts w:ascii="Times New Roman" w:hAnsi="Times New Roman" w:cs="Times New Roman"/>
          <w:szCs w:val="22"/>
          <w:lang w:val="fr-CA"/>
        </w:rPr>
        <w:t>(7)  </w:t>
      </w:r>
      <w:r w:rsidR="001A7C97" w:rsidRPr="00AC58A7">
        <w:rPr>
          <w:rFonts w:ascii="Times New Roman" w:hAnsi="Times New Roman" w:cs="Times New Roman"/>
          <w:szCs w:val="22"/>
          <w:lang w:val="fr-CA"/>
        </w:rPr>
        <w:t>Si une erreur, une omission ou une description erronée est décelée dans les renseignements figurant sur l’avis d’évaluation, l’évaluateur peut établir un avis d’évaluation modifié et l’envoyer à chaque personne dont le nom figure sur le rôle d’évaluation à l’égard du bien sujet à évaluation.</w:t>
      </w:r>
    </w:p>
    <w:p w14:paraId="0BA3C6F5" w14:textId="77777777" w:rsidR="001A7C97" w:rsidRPr="00AC58A7" w:rsidRDefault="00C0574A" w:rsidP="00C0574A">
      <w:pPr>
        <w:pStyle w:val="Laws-paraindent"/>
        <w:rPr>
          <w:rFonts w:ascii="Times New Roman" w:hAnsi="Times New Roman" w:cs="Times New Roman"/>
          <w:szCs w:val="22"/>
          <w:lang w:val="fr-CA"/>
        </w:rPr>
      </w:pPr>
      <w:r w:rsidRPr="00AC58A7">
        <w:rPr>
          <w:rFonts w:ascii="Times New Roman" w:hAnsi="Times New Roman" w:cs="Times New Roman"/>
          <w:szCs w:val="22"/>
          <w:lang w:val="fr-CA"/>
        </w:rPr>
        <w:t>(8)  </w:t>
      </w:r>
      <w:r w:rsidR="001A7C97" w:rsidRPr="00AC58A7">
        <w:rPr>
          <w:rFonts w:ascii="Times New Roman" w:hAnsi="Times New Roman" w:cs="Times New Roman"/>
          <w:szCs w:val="22"/>
          <w:lang w:val="fr-CA"/>
        </w:rPr>
        <w:t>Sous réserve du paragraphe 15(2) et du paragraphe (9), l’évaluateur fournit, à toute personne qui en fait la demande et lui verse un droit de ___ dollars (_____ $), les renseignements contenus dans l’avis d’évaluation en vigueur.</w:t>
      </w:r>
    </w:p>
    <w:p w14:paraId="251459D5" w14:textId="77777777" w:rsidR="001A7C97" w:rsidRPr="00AC58A7" w:rsidRDefault="00C0574A" w:rsidP="00C0574A">
      <w:pPr>
        <w:pStyle w:val="Laws-paraindent"/>
        <w:rPr>
          <w:rFonts w:ascii="Times New Roman" w:hAnsi="Times New Roman" w:cs="Times New Roman"/>
          <w:szCs w:val="22"/>
          <w:lang w:val="fr-CA"/>
        </w:rPr>
      </w:pPr>
      <w:r w:rsidRPr="00AC58A7">
        <w:rPr>
          <w:rFonts w:ascii="Times New Roman" w:hAnsi="Times New Roman" w:cs="Times New Roman"/>
          <w:szCs w:val="22"/>
          <w:lang w:val="fr-CA"/>
        </w:rPr>
        <w:t>(9)  </w:t>
      </w:r>
      <w:r w:rsidR="001A7C97" w:rsidRPr="00AC58A7">
        <w:rPr>
          <w:rFonts w:ascii="Times New Roman" w:hAnsi="Times New Roman" w:cs="Times New Roman"/>
          <w:szCs w:val="22"/>
          <w:lang w:val="fr-CA"/>
        </w:rPr>
        <w:t xml:space="preserve">Si des renseignements ont été omis ou masqués en application du paragraphe 16(1), l’évaluateur omet ces renseignements dans l’avis fourni conformément au paragraphe (8).  </w:t>
      </w:r>
    </w:p>
    <w:p w14:paraId="18C6F608" w14:textId="77777777" w:rsidR="001A7C97" w:rsidRPr="00AC58A7" w:rsidRDefault="001A7C97" w:rsidP="00C3689C">
      <w:pPr>
        <w:pStyle w:val="h1"/>
        <w:rPr>
          <w:rFonts w:ascii="Times New Roman" w:hAnsi="Times New Roman" w:cs="Times New Roman"/>
          <w:szCs w:val="22"/>
          <w:lang w:val="fr-CA"/>
        </w:rPr>
      </w:pPr>
      <w:r w:rsidRPr="00AC58A7">
        <w:rPr>
          <w:rFonts w:ascii="Times New Roman" w:hAnsi="Times New Roman" w:cs="Times New Roman"/>
          <w:szCs w:val="22"/>
          <w:lang w:val="fr-CA"/>
        </w:rPr>
        <w:t>PARTIE VII</w:t>
      </w:r>
    </w:p>
    <w:p w14:paraId="23D9467B" w14:textId="77777777" w:rsidR="001A7C97" w:rsidRPr="00AC58A7" w:rsidRDefault="001A7C97" w:rsidP="00C3689C">
      <w:pPr>
        <w:pStyle w:val="h2"/>
        <w:rPr>
          <w:rFonts w:ascii="Times New Roman" w:hAnsi="Times New Roman" w:cs="Times New Roman"/>
          <w:szCs w:val="22"/>
          <w:lang w:val="fr-CA"/>
        </w:rPr>
      </w:pPr>
      <w:r w:rsidRPr="00AC58A7">
        <w:rPr>
          <w:rFonts w:ascii="Times New Roman" w:hAnsi="Times New Roman" w:cs="Times New Roman"/>
          <w:szCs w:val="22"/>
          <w:lang w:val="fr-CA"/>
        </w:rPr>
        <w:t>CORRECTION ET MODIFICATION DU RÔLE D’ÉVALUATION</w:t>
      </w:r>
    </w:p>
    <w:p w14:paraId="6171B1A7" w14:textId="77777777" w:rsidR="001A7C97" w:rsidRPr="00AC58A7" w:rsidRDefault="001A7C97" w:rsidP="00C3689C">
      <w:pPr>
        <w:pStyle w:val="H3"/>
        <w:rPr>
          <w:rFonts w:ascii="Times New Roman" w:hAnsi="Times New Roman" w:cs="Times New Roman"/>
          <w:szCs w:val="22"/>
          <w:lang w:val="fr-CA"/>
        </w:rPr>
      </w:pPr>
      <w:r w:rsidRPr="00AC58A7">
        <w:rPr>
          <w:rFonts w:ascii="Times New Roman" w:hAnsi="Times New Roman" w:cs="Times New Roman"/>
          <w:szCs w:val="22"/>
          <w:lang w:val="fr-CA"/>
        </w:rPr>
        <w:t xml:space="preserve">Corrections et ajouts au rôle d’évaluation </w:t>
      </w:r>
    </w:p>
    <w:p w14:paraId="61B92CC2" w14:textId="77777777" w:rsidR="001A7C97" w:rsidRPr="00AC58A7" w:rsidRDefault="001A7C97" w:rsidP="00C3689C">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19.</w:t>
      </w:r>
      <w:r w:rsidR="00C3689C" w:rsidRPr="00AC58A7">
        <w:rPr>
          <w:rFonts w:ascii="Times New Roman" w:hAnsi="Times New Roman" w:cs="Times New Roman"/>
          <w:szCs w:val="22"/>
          <w:lang w:val="fr-CA"/>
        </w:rPr>
        <w:t>(1)  </w:t>
      </w:r>
      <w:r w:rsidRPr="00AC58A7">
        <w:rPr>
          <w:rFonts w:ascii="Times New Roman" w:hAnsi="Times New Roman" w:cs="Times New Roman"/>
          <w:szCs w:val="22"/>
          <w:lang w:val="fr-CA"/>
        </w:rPr>
        <w:t xml:space="preserve">Dans les cas où une erreur ou une omission est décelée dans les renseignements figurant sur le rôle d’évaluation, l’évaluateur peut, en consultation avec l’estimateur si l’erreur ou l’omission concerne la valeur imposable, corriger le rôle d’évaluation seulement pour l’année en cours. </w:t>
      </w:r>
    </w:p>
    <w:p w14:paraId="17F6E732" w14:textId="77777777" w:rsidR="001A7C97" w:rsidRPr="00AC58A7" w:rsidRDefault="00C3689C" w:rsidP="00C3689C">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1A7C97" w:rsidRPr="00AC58A7">
        <w:rPr>
          <w:rFonts w:ascii="Times New Roman" w:hAnsi="Times New Roman" w:cs="Times New Roman"/>
          <w:szCs w:val="22"/>
          <w:lang w:val="fr-CA"/>
        </w:rPr>
        <w:t xml:space="preserve">Si l’évaluateur apporte au rôle d’évaluation une correction qui concerne la catégorie de biens fonciers, la valeur imposable ou l’applicabilité d’une exemption </w:t>
      </w:r>
      <w:r w:rsidR="003C2D8A" w:rsidRPr="00AC58A7">
        <w:rPr>
          <w:rFonts w:ascii="Times New Roman" w:hAnsi="Times New Roman" w:cs="Times New Roman"/>
          <w:szCs w:val="22"/>
          <w:lang w:val="fr-CA"/>
        </w:rPr>
        <w:t>à un intérêt sur les terres de réserve</w:t>
      </w:r>
      <w:r w:rsidR="001A7C97" w:rsidRPr="00AC58A7">
        <w:rPr>
          <w:rFonts w:ascii="Times New Roman" w:hAnsi="Times New Roman" w:cs="Times New Roman"/>
          <w:szCs w:val="22"/>
          <w:lang w:val="fr-CA"/>
        </w:rPr>
        <w:t>, il envoie par la poste un avis d’évaluation modifié à chaque personne dont le nom figure sur le rôle d’évaluation à l’égard d</w:t>
      </w:r>
      <w:r w:rsidR="003C2D8A" w:rsidRPr="00AC58A7">
        <w:rPr>
          <w:rFonts w:ascii="Times New Roman" w:hAnsi="Times New Roman" w:cs="Times New Roman"/>
          <w:szCs w:val="22"/>
          <w:lang w:val="fr-CA"/>
        </w:rPr>
        <w:t>e l’intérêt</w:t>
      </w:r>
      <w:r w:rsidR="001A7C97" w:rsidRPr="00AC58A7">
        <w:rPr>
          <w:rFonts w:ascii="Times New Roman" w:hAnsi="Times New Roman" w:cs="Times New Roman"/>
          <w:szCs w:val="22"/>
          <w:lang w:val="fr-CA"/>
        </w:rPr>
        <w:t>.</w:t>
      </w:r>
    </w:p>
    <w:p w14:paraId="76101F09" w14:textId="77777777" w:rsidR="001A7C97" w:rsidRPr="00AC58A7" w:rsidRDefault="00C3689C" w:rsidP="00C3689C">
      <w:pPr>
        <w:pStyle w:val="Laws-paraindent"/>
        <w:rPr>
          <w:rFonts w:ascii="Times New Roman" w:hAnsi="Times New Roman" w:cs="Times New Roman"/>
          <w:szCs w:val="22"/>
          <w:lang w:val="fr-CA"/>
        </w:rPr>
      </w:pPr>
      <w:r w:rsidRPr="00AC58A7">
        <w:rPr>
          <w:rFonts w:ascii="Times New Roman" w:hAnsi="Times New Roman" w:cs="Times New Roman"/>
          <w:szCs w:val="22"/>
          <w:lang w:val="fr-CA"/>
        </w:rPr>
        <w:t>(3)  </w:t>
      </w:r>
      <w:r w:rsidR="001A7C97" w:rsidRPr="00AC58A7">
        <w:rPr>
          <w:rFonts w:ascii="Times New Roman" w:hAnsi="Times New Roman" w:cs="Times New Roman"/>
          <w:szCs w:val="22"/>
          <w:lang w:val="fr-CA"/>
        </w:rPr>
        <w:t>La correction apportée conformément au paragraphe (1) prend effet le 1</w:t>
      </w:r>
      <w:r w:rsidR="001A7C97" w:rsidRPr="00AC58A7">
        <w:rPr>
          <w:rFonts w:ascii="Times New Roman" w:hAnsi="Times New Roman" w:cs="Times New Roman"/>
          <w:szCs w:val="22"/>
          <w:vertAlign w:val="superscript"/>
          <w:lang w:val="fr-CA"/>
        </w:rPr>
        <w:t>er</w:t>
      </w:r>
      <w:r w:rsidR="001A7C97" w:rsidRPr="00AC58A7">
        <w:rPr>
          <w:rFonts w:ascii="Times New Roman" w:hAnsi="Times New Roman" w:cs="Times New Roman"/>
          <w:szCs w:val="22"/>
          <w:lang w:val="fr-CA"/>
        </w:rPr>
        <w:t xml:space="preserve"> janvier de l’année visée par l’évaluation.</w:t>
      </w:r>
    </w:p>
    <w:p w14:paraId="63838D1C" w14:textId="77777777" w:rsidR="001A7C97" w:rsidRPr="00AC58A7" w:rsidRDefault="00BA5A97" w:rsidP="00BA5A97">
      <w:pPr>
        <w:pStyle w:val="Laws-paraindent"/>
        <w:rPr>
          <w:rFonts w:ascii="Times New Roman" w:hAnsi="Times New Roman" w:cs="Times New Roman"/>
          <w:szCs w:val="22"/>
          <w:lang w:val="fr-CA"/>
        </w:rPr>
      </w:pPr>
      <w:r w:rsidRPr="00AC58A7">
        <w:rPr>
          <w:rFonts w:ascii="Times New Roman" w:hAnsi="Times New Roman" w:cs="Times New Roman"/>
          <w:szCs w:val="22"/>
          <w:lang w:val="fr-CA"/>
        </w:rPr>
        <w:t>(4)  </w:t>
      </w:r>
      <w:r w:rsidR="001A7C97" w:rsidRPr="00AC58A7">
        <w:rPr>
          <w:rFonts w:ascii="Times New Roman" w:hAnsi="Times New Roman" w:cs="Times New Roman"/>
          <w:szCs w:val="22"/>
          <w:lang w:val="fr-CA"/>
        </w:rPr>
        <w:t xml:space="preserve">Si </w:t>
      </w:r>
      <w:r w:rsidR="003C2D8A" w:rsidRPr="00AC58A7">
        <w:rPr>
          <w:rFonts w:ascii="Times New Roman" w:hAnsi="Times New Roman" w:cs="Times New Roman"/>
          <w:szCs w:val="22"/>
          <w:lang w:val="fr-CA"/>
        </w:rPr>
        <w:t>un intérêt sur les terres de réserve</w:t>
      </w:r>
      <w:r w:rsidR="001A7C97" w:rsidRPr="00AC58A7">
        <w:rPr>
          <w:rFonts w:ascii="Times New Roman" w:hAnsi="Times New Roman" w:cs="Times New Roman"/>
          <w:szCs w:val="22"/>
          <w:lang w:val="fr-CA"/>
        </w:rPr>
        <w:t xml:space="preserve"> fait l’objet d’un lotissement après la certification du rôle d’évaluation, l’évaluateur peut annuler l’évaluation d</w:t>
      </w:r>
      <w:r w:rsidR="003C2D8A" w:rsidRPr="00AC58A7">
        <w:rPr>
          <w:rFonts w:ascii="Times New Roman" w:hAnsi="Times New Roman" w:cs="Times New Roman"/>
          <w:szCs w:val="22"/>
          <w:lang w:val="fr-CA"/>
        </w:rPr>
        <w:t>e l’intérêt</w:t>
      </w:r>
      <w:r w:rsidR="001A7C97" w:rsidRPr="00AC58A7">
        <w:rPr>
          <w:rFonts w:ascii="Times New Roman" w:hAnsi="Times New Roman" w:cs="Times New Roman"/>
          <w:szCs w:val="22"/>
          <w:lang w:val="fr-CA"/>
        </w:rPr>
        <w:t xml:space="preserve">, réévaluer les </w:t>
      </w:r>
      <w:r w:rsidR="003C2D8A" w:rsidRPr="00AC58A7">
        <w:rPr>
          <w:rFonts w:ascii="Times New Roman" w:hAnsi="Times New Roman" w:cs="Times New Roman"/>
          <w:szCs w:val="22"/>
          <w:lang w:val="fr-CA"/>
        </w:rPr>
        <w:t>intérêts</w:t>
      </w:r>
      <w:r w:rsidR="001A7C97" w:rsidRPr="00AC58A7">
        <w:rPr>
          <w:rFonts w:ascii="Times New Roman" w:hAnsi="Times New Roman" w:cs="Times New Roman"/>
          <w:szCs w:val="22"/>
          <w:lang w:val="fr-CA"/>
        </w:rPr>
        <w:t xml:space="preserve"> résultant du lotissement et modifier en conséquence le rôle d’évaluation.  </w:t>
      </w:r>
    </w:p>
    <w:p w14:paraId="48C95A4A" w14:textId="77777777" w:rsidR="001A7C97" w:rsidRPr="00AC58A7" w:rsidRDefault="00BA5A97" w:rsidP="00BA5A97">
      <w:pPr>
        <w:pStyle w:val="Laws-paraindent"/>
        <w:rPr>
          <w:rFonts w:ascii="Times New Roman" w:hAnsi="Times New Roman" w:cs="Times New Roman"/>
          <w:szCs w:val="22"/>
          <w:lang w:val="fr-CA"/>
        </w:rPr>
      </w:pPr>
      <w:r w:rsidRPr="00AC58A7">
        <w:rPr>
          <w:rFonts w:ascii="Times New Roman" w:hAnsi="Times New Roman" w:cs="Times New Roman"/>
          <w:spacing w:val="-5"/>
          <w:szCs w:val="22"/>
          <w:lang w:val="fr-CA"/>
        </w:rPr>
        <w:t>(5)  </w:t>
      </w:r>
      <w:r w:rsidR="001A7C97" w:rsidRPr="00AC58A7">
        <w:rPr>
          <w:rFonts w:ascii="Times New Roman" w:hAnsi="Times New Roman" w:cs="Times New Roman"/>
          <w:spacing w:val="-5"/>
          <w:szCs w:val="22"/>
          <w:lang w:val="fr-CA"/>
        </w:rPr>
        <w:t>Dans le cas où des évaluations sont faites conformément au paragraphe </w:t>
      </w:r>
      <w:r w:rsidR="001A7C97" w:rsidRPr="00AC58A7">
        <w:rPr>
          <w:rFonts w:ascii="Times New Roman" w:hAnsi="Times New Roman" w:cs="Times New Roman"/>
          <w:szCs w:val="22"/>
          <w:lang w:val="fr-CA"/>
        </w:rPr>
        <w:t>(4), l’évaluateur envoie par la poste un avis d’évaluation à chaque personne dont le nom figure sur le rôle d’évaluation à l’égard de chaque nouve</w:t>
      </w:r>
      <w:r w:rsidR="003C2D8A" w:rsidRPr="00AC58A7">
        <w:rPr>
          <w:rFonts w:ascii="Times New Roman" w:hAnsi="Times New Roman" w:cs="Times New Roman"/>
          <w:szCs w:val="22"/>
          <w:lang w:val="fr-CA"/>
        </w:rPr>
        <w:t>l intérêt sur les terres de réserve</w:t>
      </w:r>
      <w:r w:rsidR="001A7C97" w:rsidRPr="00AC58A7">
        <w:rPr>
          <w:rFonts w:ascii="Times New Roman" w:hAnsi="Times New Roman" w:cs="Times New Roman"/>
          <w:szCs w:val="22"/>
          <w:lang w:val="fr-CA"/>
        </w:rPr>
        <w:t>.</w:t>
      </w:r>
    </w:p>
    <w:p w14:paraId="6F99B108" w14:textId="77777777" w:rsidR="001A7C97" w:rsidRPr="00AC58A7" w:rsidRDefault="00BA5A97" w:rsidP="00BA5A97">
      <w:pPr>
        <w:pStyle w:val="Laws-paraindent"/>
        <w:rPr>
          <w:rFonts w:ascii="Times New Roman" w:hAnsi="Times New Roman" w:cs="Times New Roman"/>
          <w:szCs w:val="22"/>
          <w:lang w:val="fr-CA"/>
        </w:rPr>
      </w:pPr>
      <w:r w:rsidRPr="00AC58A7">
        <w:rPr>
          <w:rFonts w:ascii="Times New Roman" w:hAnsi="Times New Roman" w:cs="Times New Roman"/>
          <w:szCs w:val="22"/>
          <w:lang w:val="fr-CA"/>
        </w:rPr>
        <w:t>(6)  </w:t>
      </w:r>
      <w:r w:rsidR="001A7C97" w:rsidRPr="00AC58A7">
        <w:rPr>
          <w:rFonts w:ascii="Times New Roman" w:hAnsi="Times New Roman" w:cs="Times New Roman"/>
          <w:szCs w:val="22"/>
          <w:lang w:val="fr-CA"/>
        </w:rPr>
        <w:t xml:space="preserve">Toute personne dont le nom figure sur le rôle d’évaluation peut demander par écrit à l’évaluateur d’inscrire le nom d’une autre personne sur le rôle dans le cas où le nom de cette dernière aurait dû y être inscrit. </w:t>
      </w:r>
    </w:p>
    <w:p w14:paraId="76296C2D" w14:textId="77777777" w:rsidR="001A7C97" w:rsidRPr="00AC58A7" w:rsidRDefault="00BA5A97" w:rsidP="00BA5A97">
      <w:pPr>
        <w:pStyle w:val="Laws-paraindent"/>
        <w:rPr>
          <w:rFonts w:ascii="Times New Roman" w:hAnsi="Times New Roman" w:cs="Times New Roman"/>
          <w:szCs w:val="22"/>
          <w:lang w:val="fr-CA"/>
        </w:rPr>
      </w:pPr>
      <w:r w:rsidRPr="00AC58A7">
        <w:rPr>
          <w:rFonts w:ascii="Times New Roman" w:hAnsi="Times New Roman" w:cs="Times New Roman"/>
          <w:szCs w:val="22"/>
          <w:lang w:val="fr-CA"/>
        </w:rPr>
        <w:t>(7)  </w:t>
      </w:r>
      <w:r w:rsidR="001A7C97" w:rsidRPr="00AC58A7">
        <w:rPr>
          <w:rFonts w:ascii="Times New Roman" w:hAnsi="Times New Roman" w:cs="Times New Roman"/>
          <w:szCs w:val="22"/>
          <w:lang w:val="fr-CA"/>
        </w:rPr>
        <w:t xml:space="preserve">L’évaluateur fait droit à la demande visée au paragraphe (6) après avoir vérifié que la personne en question a le droit d’avoir son nom inscrit sur le rôle d’évaluation.  </w:t>
      </w:r>
    </w:p>
    <w:p w14:paraId="2E27E652" w14:textId="77777777" w:rsidR="001A7C97" w:rsidRPr="00AC58A7" w:rsidRDefault="001A7C97" w:rsidP="00933ACF">
      <w:pPr>
        <w:pStyle w:val="H3"/>
        <w:rPr>
          <w:rFonts w:ascii="Times New Roman" w:hAnsi="Times New Roman" w:cs="Times New Roman"/>
          <w:szCs w:val="22"/>
          <w:lang w:val="fr-CA"/>
        </w:rPr>
      </w:pPr>
      <w:r w:rsidRPr="00AC58A7">
        <w:rPr>
          <w:rFonts w:ascii="Times New Roman" w:hAnsi="Times New Roman" w:cs="Times New Roman"/>
          <w:szCs w:val="22"/>
          <w:lang w:val="fr-CA"/>
        </w:rPr>
        <w:t>Évaluations supplémentaires</w:t>
      </w:r>
    </w:p>
    <w:p w14:paraId="4BBBA7E3" w14:textId="77777777" w:rsidR="001A7C97" w:rsidRPr="00AC58A7" w:rsidRDefault="001A7C97" w:rsidP="00933ACF">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20.</w:t>
      </w:r>
      <w:r w:rsidR="00933ACF" w:rsidRPr="00AC58A7">
        <w:rPr>
          <w:rFonts w:ascii="Times New Roman" w:hAnsi="Times New Roman" w:cs="Times New Roman"/>
          <w:szCs w:val="22"/>
          <w:lang w:val="fr-CA"/>
        </w:rPr>
        <w:t>(1)  </w:t>
      </w:r>
      <w:r w:rsidRPr="00AC58A7">
        <w:rPr>
          <w:rFonts w:ascii="Times New Roman" w:hAnsi="Times New Roman" w:cs="Times New Roman"/>
          <w:szCs w:val="22"/>
          <w:lang w:val="fr-CA"/>
        </w:rPr>
        <w:t>L’évaluateur procède à toute évaluation supplémentaire qui peut être nécessaire pour tenir compte d’un changement si, après l’envoi des avis d’évaluation et au plus tard le 1</w:t>
      </w:r>
      <w:r w:rsidRPr="00AC58A7">
        <w:rPr>
          <w:rFonts w:ascii="Times New Roman" w:hAnsi="Times New Roman" w:cs="Times New Roman"/>
          <w:szCs w:val="22"/>
          <w:vertAlign w:val="superscript"/>
          <w:lang w:val="fr-CA"/>
        </w:rPr>
        <w:t>er</w:t>
      </w:r>
      <w:r w:rsidRPr="00AC58A7">
        <w:rPr>
          <w:rFonts w:ascii="Times New Roman" w:hAnsi="Times New Roman" w:cs="Times New Roman"/>
          <w:szCs w:val="22"/>
          <w:lang w:val="fr-CA"/>
        </w:rPr>
        <w:t xml:space="preserve"> décembre </w:t>
      </w:r>
      <w:r w:rsidRPr="00AC58A7">
        <w:rPr>
          <w:rFonts w:ascii="Times New Roman" w:hAnsi="Times New Roman" w:cs="Times New Roman"/>
          <w:b/>
          <w:bCs/>
          <w:szCs w:val="22"/>
          <w:lang w:val="fr-CA"/>
        </w:rPr>
        <w:t xml:space="preserve">[Note à l’intention de la Première Nation : Cette date </w:t>
      </w:r>
      <w:r w:rsidR="0053237B" w:rsidRPr="00AC58A7">
        <w:rPr>
          <w:rFonts w:ascii="Times New Roman" w:hAnsi="Times New Roman" w:cs="Times New Roman"/>
          <w:b/>
          <w:bCs/>
          <w:szCs w:val="22"/>
          <w:lang w:val="fr-CA"/>
        </w:rPr>
        <w:t xml:space="preserve">et la date </w:t>
      </w:r>
      <w:r w:rsidR="007263E9" w:rsidRPr="00AC58A7">
        <w:rPr>
          <w:rFonts w:ascii="Times New Roman" w:hAnsi="Times New Roman" w:cs="Times New Roman"/>
          <w:b/>
          <w:bCs/>
          <w:szCs w:val="22"/>
          <w:lang w:val="fr-CA"/>
        </w:rPr>
        <w:t>mentionn</w:t>
      </w:r>
      <w:r w:rsidR="0053237B" w:rsidRPr="00AC58A7">
        <w:rPr>
          <w:rFonts w:ascii="Times New Roman" w:hAnsi="Times New Roman" w:cs="Times New Roman"/>
          <w:b/>
          <w:bCs/>
          <w:szCs w:val="22"/>
          <w:lang w:val="fr-CA"/>
        </w:rPr>
        <w:t xml:space="preserve">ée au paragraphe (3) </w:t>
      </w:r>
      <w:r w:rsidRPr="00AC58A7">
        <w:rPr>
          <w:rFonts w:ascii="Times New Roman" w:hAnsi="Times New Roman" w:cs="Times New Roman"/>
          <w:b/>
          <w:bCs/>
          <w:szCs w:val="22"/>
          <w:lang w:val="fr-CA"/>
        </w:rPr>
        <w:t xml:space="preserve">peut être aussi tôt que le </w:t>
      </w:r>
      <w:r w:rsidR="0053237B" w:rsidRPr="00AC58A7">
        <w:rPr>
          <w:rFonts w:ascii="Times New Roman" w:hAnsi="Times New Roman" w:cs="Times New Roman"/>
          <w:b/>
          <w:bCs/>
          <w:szCs w:val="22"/>
          <w:lang w:val="fr-CA"/>
        </w:rPr>
        <w:t>30</w:t>
      </w:r>
      <w:r w:rsidRPr="00AC58A7">
        <w:rPr>
          <w:rFonts w:ascii="Times New Roman" w:hAnsi="Times New Roman" w:cs="Times New Roman"/>
          <w:b/>
          <w:bCs/>
          <w:szCs w:val="22"/>
          <w:lang w:val="fr-CA"/>
        </w:rPr>
        <w:t xml:space="preserve"> septembre</w:t>
      </w:r>
      <w:r w:rsidR="007263E9" w:rsidRPr="00AC58A7">
        <w:rPr>
          <w:rFonts w:ascii="Times New Roman" w:hAnsi="Times New Roman" w:cs="Times New Roman"/>
          <w:b/>
          <w:bCs/>
          <w:szCs w:val="22"/>
          <w:lang w:val="fr-CA"/>
        </w:rPr>
        <w:t>.</w:t>
      </w:r>
      <w:r w:rsidRPr="00AC58A7">
        <w:rPr>
          <w:rFonts w:ascii="Times New Roman" w:hAnsi="Times New Roman" w:cs="Times New Roman"/>
          <w:b/>
          <w:bCs/>
          <w:szCs w:val="22"/>
          <w:lang w:val="fr-CA"/>
        </w:rPr>
        <w:t>]</w:t>
      </w:r>
      <w:r w:rsidRPr="00AC58A7">
        <w:rPr>
          <w:rFonts w:ascii="Times New Roman" w:hAnsi="Times New Roman" w:cs="Times New Roman"/>
          <w:szCs w:val="22"/>
          <w:lang w:val="fr-CA"/>
        </w:rPr>
        <w:t xml:space="preserve"> de l’année d’imposition pour laquelle des impôts sont prélevés par rapport à l’évaluation mentionnée dans l’avis, il est constaté que la valeur imposable d’un </w:t>
      </w:r>
      <w:r w:rsidR="003C2D8A" w:rsidRPr="00AC58A7">
        <w:rPr>
          <w:rFonts w:ascii="Times New Roman" w:hAnsi="Times New Roman" w:cs="Times New Roman"/>
          <w:szCs w:val="22"/>
          <w:lang w:val="fr-CA"/>
        </w:rPr>
        <w:t>intérêt sur les terres de réserve</w:t>
      </w:r>
      <w:r w:rsidRPr="00AC58A7">
        <w:rPr>
          <w:rFonts w:ascii="Times New Roman" w:hAnsi="Times New Roman" w:cs="Times New Roman"/>
          <w:szCs w:val="22"/>
          <w:lang w:val="fr-CA"/>
        </w:rPr>
        <w:t xml:space="preserve"> n’est pas la même que celle inscrite sur le rôle d’évaluation pour l’une ou l’autre des raisons suivantes :</w:t>
      </w:r>
    </w:p>
    <w:p w14:paraId="79248FF8" w14:textId="77777777" w:rsidR="001A7C97" w:rsidRPr="00AC58A7" w:rsidRDefault="00434BEF"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l</w:t>
      </w:r>
      <w:r w:rsidR="003C2D8A" w:rsidRPr="00AC58A7">
        <w:rPr>
          <w:rFonts w:ascii="Times New Roman" w:hAnsi="Times New Roman" w:cs="Times New Roman"/>
          <w:szCs w:val="22"/>
          <w:lang w:val="fr-CA"/>
        </w:rPr>
        <w:t>’intérêt</w:t>
      </w:r>
      <w:r w:rsidR="001A7C97" w:rsidRPr="00AC58A7">
        <w:rPr>
          <w:rFonts w:ascii="Times New Roman" w:hAnsi="Times New Roman" w:cs="Times New Roman"/>
          <w:szCs w:val="22"/>
          <w:lang w:val="fr-CA"/>
        </w:rPr>
        <w:t xml:space="preserve"> a été détruit ou endommagé;</w:t>
      </w:r>
    </w:p>
    <w:p w14:paraId="0AB41B80" w14:textId="77777777" w:rsidR="001A7C97" w:rsidRPr="00AC58A7" w:rsidRDefault="00434BEF"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une amélioration a été démolie, modifiée ou enlevée;</w:t>
      </w:r>
    </w:p>
    <w:p w14:paraId="3A8FC176" w14:textId="77777777" w:rsidR="001A7C97" w:rsidRPr="00AC58A7" w:rsidRDefault="00434BEF"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c)  </w:t>
      </w:r>
      <w:r w:rsidR="001A7C97" w:rsidRPr="00AC58A7">
        <w:rPr>
          <w:rFonts w:ascii="Times New Roman" w:hAnsi="Times New Roman" w:cs="Times New Roman"/>
          <w:szCs w:val="22"/>
          <w:lang w:val="fr-CA"/>
        </w:rPr>
        <w:t>une amélioration a été construite;</w:t>
      </w:r>
    </w:p>
    <w:p w14:paraId="37FD9C0B" w14:textId="77777777" w:rsidR="001A7C97" w:rsidRPr="00AC58A7" w:rsidRDefault="00434BEF"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d)  </w:t>
      </w:r>
      <w:r w:rsidR="001A7C97" w:rsidRPr="00AC58A7">
        <w:rPr>
          <w:rFonts w:ascii="Times New Roman" w:hAnsi="Times New Roman" w:cs="Times New Roman"/>
          <w:szCs w:val="22"/>
          <w:lang w:val="fr-CA"/>
        </w:rPr>
        <w:t xml:space="preserve">un changement est survenu dans l’utilisation </w:t>
      </w:r>
      <w:r w:rsidR="003C2D8A" w:rsidRPr="00AC58A7">
        <w:rPr>
          <w:rFonts w:ascii="Times New Roman" w:hAnsi="Times New Roman" w:cs="Times New Roman"/>
          <w:szCs w:val="22"/>
          <w:lang w:val="fr-CA"/>
        </w:rPr>
        <w:t>de l’intérêt</w:t>
      </w:r>
      <w:r w:rsidR="001A7C97" w:rsidRPr="00AC58A7">
        <w:rPr>
          <w:rFonts w:ascii="Times New Roman" w:hAnsi="Times New Roman" w:cs="Times New Roman"/>
          <w:szCs w:val="22"/>
          <w:lang w:val="fr-CA"/>
        </w:rPr>
        <w:t>.</w:t>
      </w:r>
    </w:p>
    <w:p w14:paraId="1758131D" w14:textId="77777777" w:rsidR="001A7C97" w:rsidRPr="00AC58A7" w:rsidRDefault="00AD11B8" w:rsidP="00AD11B8">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1A7C97" w:rsidRPr="00AC58A7">
        <w:rPr>
          <w:rFonts w:ascii="Times New Roman" w:hAnsi="Times New Roman" w:cs="Times New Roman"/>
          <w:szCs w:val="22"/>
          <w:lang w:val="fr-CA"/>
        </w:rPr>
        <w:t>L’évaluation supplémentaire tient compte :</w:t>
      </w:r>
    </w:p>
    <w:p w14:paraId="28E1ED18" w14:textId="77777777" w:rsidR="001A7C97" w:rsidRPr="00AC58A7" w:rsidRDefault="00E22528"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 xml:space="preserve">de la valeur imposable de tout </w:t>
      </w:r>
      <w:r w:rsidR="003C2D8A" w:rsidRPr="00AC58A7">
        <w:rPr>
          <w:rFonts w:ascii="Times New Roman" w:hAnsi="Times New Roman" w:cs="Times New Roman"/>
          <w:szCs w:val="22"/>
          <w:lang w:val="fr-CA"/>
        </w:rPr>
        <w:t>intérêt sur les terres de réserve</w:t>
      </w:r>
      <w:r w:rsidR="001A7C97" w:rsidRPr="00AC58A7">
        <w:rPr>
          <w:rFonts w:ascii="Times New Roman" w:hAnsi="Times New Roman" w:cs="Times New Roman"/>
          <w:szCs w:val="22"/>
          <w:lang w:val="fr-CA"/>
        </w:rPr>
        <w:t xml:space="preserve"> qui n’a pas été évalué auparavant;</w:t>
      </w:r>
    </w:p>
    <w:p w14:paraId="7E5175FA" w14:textId="77777777" w:rsidR="001A7C97" w:rsidRPr="00AC58A7" w:rsidRDefault="00E22528"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 xml:space="preserve">du changement de la valeur imposable de tout </w:t>
      </w:r>
      <w:r w:rsidR="003C2D8A" w:rsidRPr="00AC58A7">
        <w:rPr>
          <w:rFonts w:ascii="Times New Roman" w:hAnsi="Times New Roman" w:cs="Times New Roman"/>
          <w:szCs w:val="22"/>
          <w:lang w:val="fr-CA"/>
        </w:rPr>
        <w:t xml:space="preserve">intérêt </w:t>
      </w:r>
      <w:r w:rsidR="001A7C97" w:rsidRPr="00AC58A7">
        <w:rPr>
          <w:rFonts w:ascii="Times New Roman" w:hAnsi="Times New Roman" w:cs="Times New Roman"/>
          <w:szCs w:val="22"/>
          <w:lang w:val="fr-CA"/>
        </w:rPr>
        <w:t>depuis sa dernière évaluation.</w:t>
      </w:r>
    </w:p>
    <w:p w14:paraId="1627E3DF" w14:textId="77777777" w:rsidR="001A7C97" w:rsidRPr="00AC58A7" w:rsidRDefault="00023B13" w:rsidP="00023B13">
      <w:pPr>
        <w:pStyle w:val="Laws-paraindent"/>
        <w:rPr>
          <w:rFonts w:ascii="Times New Roman" w:hAnsi="Times New Roman" w:cs="Times New Roman"/>
          <w:szCs w:val="22"/>
          <w:lang w:val="fr-CA"/>
        </w:rPr>
      </w:pPr>
      <w:r w:rsidRPr="00AC58A7">
        <w:rPr>
          <w:rFonts w:ascii="Times New Roman" w:hAnsi="Times New Roman" w:cs="Times New Roman"/>
          <w:szCs w:val="22"/>
          <w:lang w:val="fr-CA"/>
        </w:rPr>
        <w:t>(3)  </w:t>
      </w:r>
      <w:r w:rsidR="001A7C97" w:rsidRPr="00AC58A7">
        <w:rPr>
          <w:rFonts w:ascii="Times New Roman" w:hAnsi="Times New Roman" w:cs="Times New Roman"/>
          <w:szCs w:val="22"/>
          <w:lang w:val="fr-CA"/>
        </w:rPr>
        <w:t xml:space="preserve">Si un </w:t>
      </w:r>
      <w:r w:rsidR="006050E1" w:rsidRPr="00AC58A7">
        <w:rPr>
          <w:rFonts w:ascii="Times New Roman" w:hAnsi="Times New Roman" w:cs="Times New Roman"/>
          <w:szCs w:val="22"/>
          <w:lang w:val="fr-CA"/>
        </w:rPr>
        <w:t xml:space="preserve">intérêt sur les terres de réserve </w:t>
      </w:r>
      <w:r w:rsidR="001A7C97" w:rsidRPr="00AC58A7">
        <w:rPr>
          <w:rFonts w:ascii="Times New Roman" w:hAnsi="Times New Roman" w:cs="Times New Roman"/>
          <w:szCs w:val="22"/>
          <w:lang w:val="fr-CA"/>
        </w:rPr>
        <w:t>exempté d’impôts au titre de la Loi sur l’imposition foncière cesse d’être exempté au plus tard le 1</w:t>
      </w:r>
      <w:r w:rsidR="001A7C97" w:rsidRPr="00AC58A7">
        <w:rPr>
          <w:rFonts w:ascii="Times New Roman" w:hAnsi="Times New Roman" w:cs="Times New Roman"/>
          <w:szCs w:val="22"/>
          <w:vertAlign w:val="superscript"/>
          <w:lang w:val="fr-CA"/>
        </w:rPr>
        <w:t>er</w:t>
      </w:r>
      <w:r w:rsidR="001A7C97" w:rsidRPr="00AC58A7">
        <w:rPr>
          <w:rFonts w:ascii="Times New Roman" w:hAnsi="Times New Roman" w:cs="Times New Roman"/>
          <w:szCs w:val="22"/>
          <w:lang w:val="fr-CA"/>
        </w:rPr>
        <w:t xml:space="preserve"> décembre de l’année d’imposition pour laquelle des impôts sont prélevés, l’évaluateur soumet à une évaluation la personne qui y est assujettie et inscrit une évaluation supplémentaire sur le rôle d’évaluation. </w:t>
      </w:r>
    </w:p>
    <w:p w14:paraId="135D92CB" w14:textId="77777777" w:rsidR="001A7C97" w:rsidRPr="00AC58A7" w:rsidRDefault="00023B13" w:rsidP="00023B13">
      <w:pPr>
        <w:pStyle w:val="Laws-paraindent"/>
        <w:rPr>
          <w:rFonts w:ascii="Times New Roman" w:hAnsi="Times New Roman" w:cs="Times New Roman"/>
          <w:szCs w:val="22"/>
          <w:lang w:val="fr-CA"/>
        </w:rPr>
      </w:pPr>
      <w:r w:rsidRPr="00AC58A7">
        <w:rPr>
          <w:rFonts w:ascii="Times New Roman" w:hAnsi="Times New Roman" w:cs="Times New Roman"/>
          <w:szCs w:val="22"/>
          <w:lang w:val="fr-CA"/>
        </w:rPr>
        <w:t>(4)  </w:t>
      </w:r>
      <w:r w:rsidR="001A7C97" w:rsidRPr="00AC58A7">
        <w:rPr>
          <w:rFonts w:ascii="Times New Roman" w:hAnsi="Times New Roman" w:cs="Times New Roman"/>
          <w:szCs w:val="22"/>
          <w:lang w:val="fr-CA"/>
        </w:rPr>
        <w:t xml:space="preserve">Dans le cas où une évaluation supplémentaire est inscrite sur le rôle d’évaluation conformément au présent article, l’évaluateur envoie par la poste un avis d’évaluation modifié à chaque personne dont le nom figure sur le rôle d’évaluation à l’égard </w:t>
      </w:r>
      <w:r w:rsidR="006050E1" w:rsidRPr="00AC58A7">
        <w:rPr>
          <w:rFonts w:ascii="Times New Roman" w:hAnsi="Times New Roman" w:cs="Times New Roman"/>
          <w:szCs w:val="22"/>
          <w:lang w:val="fr-CA"/>
        </w:rPr>
        <w:t>de l’intérêt sur les terres de réserve</w:t>
      </w:r>
      <w:r w:rsidR="00732230" w:rsidRPr="00AC58A7">
        <w:rPr>
          <w:rFonts w:ascii="Times New Roman" w:hAnsi="Times New Roman" w:cs="Times New Roman"/>
          <w:szCs w:val="22"/>
          <w:lang w:val="fr-CA"/>
        </w:rPr>
        <w:t xml:space="preserve"> en cause</w:t>
      </w:r>
      <w:r w:rsidR="006050E1" w:rsidRPr="00AC58A7">
        <w:rPr>
          <w:rFonts w:ascii="Times New Roman" w:hAnsi="Times New Roman" w:cs="Times New Roman"/>
          <w:szCs w:val="22"/>
          <w:lang w:val="fr-CA"/>
        </w:rPr>
        <w:t>.</w:t>
      </w:r>
      <w:r w:rsidR="001A7C97" w:rsidRPr="00AC58A7">
        <w:rPr>
          <w:rFonts w:ascii="Times New Roman" w:hAnsi="Times New Roman" w:cs="Times New Roman"/>
          <w:szCs w:val="22"/>
          <w:lang w:val="fr-CA"/>
        </w:rPr>
        <w:t xml:space="preserve"> </w:t>
      </w:r>
    </w:p>
    <w:p w14:paraId="07D532BE" w14:textId="77777777" w:rsidR="001A7C97" w:rsidRPr="00AC58A7" w:rsidRDefault="001A7C97" w:rsidP="00765A6D">
      <w:pPr>
        <w:pStyle w:val="h1"/>
        <w:rPr>
          <w:rFonts w:ascii="Times New Roman" w:hAnsi="Times New Roman" w:cs="Times New Roman"/>
          <w:szCs w:val="22"/>
          <w:lang w:val="fr-CA"/>
        </w:rPr>
      </w:pPr>
      <w:r w:rsidRPr="00AC58A7">
        <w:rPr>
          <w:rFonts w:ascii="Times New Roman" w:hAnsi="Times New Roman" w:cs="Times New Roman"/>
          <w:szCs w:val="22"/>
          <w:lang w:val="fr-CA"/>
        </w:rPr>
        <w:t>PARTIE VIII</w:t>
      </w:r>
    </w:p>
    <w:p w14:paraId="190850F5" w14:textId="77777777" w:rsidR="001A7C97" w:rsidRPr="00AC58A7" w:rsidRDefault="001A7C97" w:rsidP="00765A6D">
      <w:pPr>
        <w:pStyle w:val="h2"/>
        <w:rPr>
          <w:rFonts w:ascii="Times New Roman" w:hAnsi="Times New Roman" w:cs="Times New Roman"/>
          <w:szCs w:val="22"/>
          <w:lang w:val="fr-CA"/>
        </w:rPr>
      </w:pPr>
      <w:r w:rsidRPr="00AC58A7">
        <w:rPr>
          <w:rFonts w:ascii="Times New Roman" w:hAnsi="Times New Roman" w:cs="Times New Roman"/>
          <w:szCs w:val="22"/>
          <w:lang w:val="fr-CA"/>
        </w:rPr>
        <w:t>RÉEXAMEN DE L’ÉVALUATION</w:t>
      </w:r>
    </w:p>
    <w:p w14:paraId="6F1687BD" w14:textId="77777777" w:rsidR="001A7C97" w:rsidRPr="00AC58A7" w:rsidRDefault="001A7C97" w:rsidP="00765A6D">
      <w:pPr>
        <w:pStyle w:val="H3"/>
        <w:rPr>
          <w:rFonts w:ascii="Times New Roman" w:hAnsi="Times New Roman" w:cs="Times New Roman"/>
          <w:szCs w:val="22"/>
          <w:lang w:val="fr-CA"/>
        </w:rPr>
      </w:pPr>
      <w:r w:rsidRPr="00AC58A7">
        <w:rPr>
          <w:rFonts w:ascii="Times New Roman" w:hAnsi="Times New Roman" w:cs="Times New Roman"/>
          <w:szCs w:val="22"/>
          <w:lang w:val="fr-CA"/>
        </w:rPr>
        <w:t xml:space="preserve">Réexamen par l’évaluateur </w:t>
      </w:r>
    </w:p>
    <w:p w14:paraId="4E625B77" w14:textId="77777777" w:rsidR="001A7C97" w:rsidRPr="00AC58A7" w:rsidRDefault="001A7C97" w:rsidP="00765A6D">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21.</w:t>
      </w:r>
      <w:r w:rsidR="00765A6D" w:rsidRPr="00AC58A7">
        <w:rPr>
          <w:rFonts w:ascii="Times New Roman" w:hAnsi="Times New Roman" w:cs="Times New Roman"/>
          <w:szCs w:val="22"/>
          <w:lang w:val="fr-CA"/>
        </w:rPr>
        <w:t>(1)  </w:t>
      </w:r>
      <w:r w:rsidRPr="00AC58A7">
        <w:rPr>
          <w:rFonts w:ascii="Times New Roman" w:hAnsi="Times New Roman" w:cs="Times New Roman"/>
          <w:szCs w:val="22"/>
          <w:lang w:val="fr-CA"/>
        </w:rPr>
        <w:t xml:space="preserve">Toute personne dont le nom figure sur le rôle d’évaluation à l’égard d’un bien sujet à évaluation peut demander que l’évaluateur réexamine l’évaluation de ce bien. </w:t>
      </w:r>
    </w:p>
    <w:p w14:paraId="2E5BBD2C" w14:textId="77777777" w:rsidR="001A7C97" w:rsidRPr="00AC58A7" w:rsidRDefault="00765A6D" w:rsidP="00765A6D">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1A7C97" w:rsidRPr="00AC58A7">
        <w:rPr>
          <w:rFonts w:ascii="Times New Roman" w:hAnsi="Times New Roman" w:cs="Times New Roman"/>
          <w:szCs w:val="22"/>
          <w:lang w:val="fr-CA"/>
        </w:rPr>
        <w:t xml:space="preserve">La demande de réexamen peut être faite pour l’un ou plusieurs des motifs prévus dans la présente loi pour interjeter appel d’une évaluation. </w:t>
      </w:r>
    </w:p>
    <w:p w14:paraId="10750BC4" w14:textId="77777777" w:rsidR="001A7C97" w:rsidRPr="00AC58A7" w:rsidRDefault="00D4527B" w:rsidP="00D4527B">
      <w:pPr>
        <w:pStyle w:val="Laws-paraindent"/>
        <w:rPr>
          <w:rFonts w:ascii="Times New Roman" w:hAnsi="Times New Roman" w:cs="Times New Roman"/>
          <w:szCs w:val="22"/>
          <w:lang w:val="fr-CA"/>
        </w:rPr>
      </w:pPr>
      <w:r w:rsidRPr="00AC58A7">
        <w:rPr>
          <w:rFonts w:ascii="Times New Roman" w:hAnsi="Times New Roman" w:cs="Times New Roman"/>
          <w:szCs w:val="22"/>
          <w:lang w:val="fr-CA"/>
        </w:rPr>
        <w:t>(3)  </w:t>
      </w:r>
      <w:r w:rsidR="001A7C97" w:rsidRPr="00AC58A7">
        <w:rPr>
          <w:rFonts w:ascii="Times New Roman" w:hAnsi="Times New Roman" w:cs="Times New Roman"/>
          <w:szCs w:val="22"/>
          <w:lang w:val="fr-CA"/>
        </w:rPr>
        <w:t xml:space="preserve">La demande de réexamen d’une évaluation :  </w:t>
      </w:r>
    </w:p>
    <w:p w14:paraId="75511C51" w14:textId="77777777" w:rsidR="001A7C97" w:rsidRPr="00AC58A7" w:rsidRDefault="00400FA3"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 xml:space="preserve">est remise à l’évaluateur dans les </w:t>
      </w:r>
      <w:r w:rsidR="0053237B" w:rsidRPr="00AC58A7">
        <w:rPr>
          <w:rFonts w:ascii="Times New Roman" w:hAnsi="Times New Roman" w:cs="Times New Roman"/>
          <w:szCs w:val="22"/>
          <w:lang w:val="fr-CA"/>
        </w:rPr>
        <w:t>vingt et un</w:t>
      </w:r>
      <w:r w:rsidR="001A7C97" w:rsidRPr="00AC58A7">
        <w:rPr>
          <w:rFonts w:ascii="Times New Roman" w:hAnsi="Times New Roman" w:cs="Times New Roman"/>
          <w:szCs w:val="22"/>
          <w:lang w:val="fr-CA"/>
        </w:rPr>
        <w:t xml:space="preserve"> (</w:t>
      </w:r>
      <w:r w:rsidR="0053237B" w:rsidRPr="00AC58A7">
        <w:rPr>
          <w:rFonts w:ascii="Times New Roman" w:hAnsi="Times New Roman" w:cs="Times New Roman"/>
          <w:szCs w:val="22"/>
          <w:lang w:val="fr-CA"/>
        </w:rPr>
        <w:t>21</w:t>
      </w:r>
      <w:r w:rsidR="001A7C97" w:rsidRPr="00AC58A7">
        <w:rPr>
          <w:rFonts w:ascii="Times New Roman" w:hAnsi="Times New Roman" w:cs="Times New Roman"/>
          <w:szCs w:val="22"/>
          <w:lang w:val="fr-CA"/>
        </w:rPr>
        <w:t>) jours suivant la date d’envoi par la poste ou par courrier électronique de l’avis d’évaluation à la personne dont le nom figure sur le rôle d’évaluation à l’égard du bien sujet à évaluation;</w:t>
      </w:r>
    </w:p>
    <w:p w14:paraId="43B83F85" w14:textId="77777777" w:rsidR="001A7C97" w:rsidRPr="00AC58A7" w:rsidRDefault="00400FA3"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 xml:space="preserve">est présentée par écrit et contient les renseignements prévus à l’annexe V; </w:t>
      </w:r>
    </w:p>
    <w:p w14:paraId="0E69A0F8" w14:textId="77777777" w:rsidR="001A7C97" w:rsidRPr="00AC58A7" w:rsidRDefault="00400FA3"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c)  </w:t>
      </w:r>
      <w:r w:rsidR="001A7C97" w:rsidRPr="00AC58A7">
        <w:rPr>
          <w:rFonts w:ascii="Times New Roman" w:hAnsi="Times New Roman" w:cs="Times New Roman"/>
          <w:szCs w:val="22"/>
          <w:lang w:val="fr-CA"/>
        </w:rPr>
        <w:t>précise les motifs à l’appui de la demande.</w:t>
      </w:r>
    </w:p>
    <w:p w14:paraId="055100CC" w14:textId="77777777" w:rsidR="001A7C97" w:rsidRPr="00AC58A7" w:rsidRDefault="008C7952" w:rsidP="008C7952">
      <w:pPr>
        <w:pStyle w:val="Laws-paraindent"/>
        <w:rPr>
          <w:rFonts w:ascii="Times New Roman" w:hAnsi="Times New Roman" w:cs="Times New Roman"/>
          <w:szCs w:val="22"/>
          <w:lang w:val="fr-CA"/>
        </w:rPr>
      </w:pPr>
      <w:r w:rsidRPr="00AC58A7">
        <w:rPr>
          <w:rFonts w:ascii="Times New Roman" w:hAnsi="Times New Roman" w:cs="Times New Roman"/>
          <w:szCs w:val="22"/>
          <w:lang w:val="fr-CA"/>
        </w:rPr>
        <w:t>(4)  </w:t>
      </w:r>
      <w:r w:rsidR="00A26848" w:rsidRPr="00AC58A7">
        <w:rPr>
          <w:rFonts w:ascii="Times New Roman" w:hAnsi="Times New Roman" w:cs="Times New Roman"/>
          <w:szCs w:val="22"/>
          <w:lang w:val="fr-CA"/>
        </w:rPr>
        <w:t>Dans les vingt et un (21) jours suivant la fin de la période de vingt et un (21) jours visée à l’alinéa (3)a), l</w:t>
      </w:r>
      <w:r w:rsidR="001A7C97" w:rsidRPr="00AC58A7">
        <w:rPr>
          <w:rFonts w:ascii="Times New Roman" w:hAnsi="Times New Roman" w:cs="Times New Roman"/>
          <w:szCs w:val="22"/>
          <w:lang w:val="fr-CA"/>
        </w:rPr>
        <w:t>’évaluateur prend en considération la demande de réexamen</w:t>
      </w:r>
      <w:r w:rsidR="00A26848" w:rsidRPr="00AC58A7">
        <w:rPr>
          <w:rFonts w:ascii="Times New Roman" w:hAnsi="Times New Roman" w:cs="Times New Roman"/>
          <w:szCs w:val="22"/>
          <w:lang w:val="fr-CA"/>
        </w:rPr>
        <w:t xml:space="preserve"> et informe le demandeur : </w:t>
      </w:r>
      <w:r w:rsidR="001A7C97" w:rsidRPr="00AC58A7">
        <w:rPr>
          <w:rFonts w:ascii="Times New Roman" w:hAnsi="Times New Roman" w:cs="Times New Roman"/>
          <w:szCs w:val="22"/>
          <w:lang w:val="fr-CA"/>
        </w:rPr>
        <w:t xml:space="preserve"> </w:t>
      </w:r>
    </w:p>
    <w:p w14:paraId="0F983627" w14:textId="77777777" w:rsidR="001A7C97" w:rsidRPr="00AC58A7" w:rsidRDefault="0022277E"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 xml:space="preserve">soit </w:t>
      </w:r>
      <w:r w:rsidR="00A26848" w:rsidRPr="00AC58A7">
        <w:rPr>
          <w:rFonts w:ascii="Times New Roman" w:hAnsi="Times New Roman" w:cs="Times New Roman"/>
          <w:szCs w:val="22"/>
          <w:lang w:val="fr-CA"/>
        </w:rPr>
        <w:t>qu</w:t>
      </w:r>
      <w:r w:rsidR="001A7C97" w:rsidRPr="00AC58A7">
        <w:rPr>
          <w:rFonts w:ascii="Times New Roman" w:hAnsi="Times New Roman" w:cs="Times New Roman"/>
          <w:szCs w:val="22"/>
          <w:lang w:val="fr-CA"/>
        </w:rPr>
        <w:t xml:space="preserve">’il confirme l’évaluation; </w:t>
      </w:r>
    </w:p>
    <w:p w14:paraId="5D6237CE" w14:textId="77777777" w:rsidR="001A7C97" w:rsidRPr="00AC58A7" w:rsidRDefault="0022277E"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A26848" w:rsidRPr="00AC58A7">
        <w:rPr>
          <w:rFonts w:ascii="Times New Roman" w:hAnsi="Times New Roman" w:cs="Times New Roman"/>
          <w:szCs w:val="22"/>
          <w:lang w:val="fr-CA"/>
        </w:rPr>
        <w:t>soit, s’il a déterminé que le bien sujet à évaluation aurait dû être évalué différemment, qu’il lui offre de modifier l’évaluation</w:t>
      </w:r>
      <w:r w:rsidR="001A7C97" w:rsidRPr="00AC58A7">
        <w:rPr>
          <w:rFonts w:ascii="Times New Roman" w:hAnsi="Times New Roman" w:cs="Times New Roman"/>
          <w:szCs w:val="22"/>
          <w:lang w:val="fr-CA"/>
        </w:rPr>
        <w:t>.</w:t>
      </w:r>
    </w:p>
    <w:p w14:paraId="1C03B82C" w14:textId="77777777" w:rsidR="001A7C97" w:rsidRPr="00AC58A7" w:rsidRDefault="00206240" w:rsidP="00206240">
      <w:pPr>
        <w:pStyle w:val="Laws-paraindent"/>
        <w:rPr>
          <w:rFonts w:ascii="Times New Roman" w:hAnsi="Times New Roman" w:cs="Times New Roman"/>
          <w:szCs w:val="22"/>
          <w:lang w:val="fr-CA"/>
        </w:rPr>
      </w:pPr>
      <w:r w:rsidRPr="00AC58A7">
        <w:rPr>
          <w:rFonts w:ascii="Times New Roman" w:hAnsi="Times New Roman" w:cs="Times New Roman"/>
          <w:szCs w:val="22"/>
          <w:lang w:val="fr-CA"/>
        </w:rPr>
        <w:t>(5)  </w:t>
      </w:r>
      <w:r w:rsidR="001A7C97" w:rsidRPr="00AC58A7">
        <w:rPr>
          <w:rFonts w:ascii="Times New Roman" w:hAnsi="Times New Roman" w:cs="Times New Roman"/>
          <w:szCs w:val="22"/>
          <w:lang w:val="fr-CA"/>
        </w:rPr>
        <w:t>Si le demandeur est d’accord avec la modification proposée par l’évaluateur, celui-ci prend les mesures suivantes :</w:t>
      </w:r>
    </w:p>
    <w:p w14:paraId="55BD3DC2" w14:textId="77777777" w:rsidR="001A7C97" w:rsidRPr="00AC58A7" w:rsidRDefault="007A5A95"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 xml:space="preserve">il modifie le rôle d’évaluation en fonction de l’évaluation modifiée; </w:t>
      </w:r>
    </w:p>
    <w:p w14:paraId="57F72A25" w14:textId="77777777" w:rsidR="001A7C97" w:rsidRPr="00AC58A7" w:rsidRDefault="007A5A95"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 xml:space="preserve">il donne avis de l’évaluation modifiée à l’administrateur fiscal et aux autres personnes qui ont reçu l’avis d’évaluation relatif au bien sujet à évaluation; </w:t>
      </w:r>
    </w:p>
    <w:p w14:paraId="4018B225" w14:textId="77777777" w:rsidR="001A7C97" w:rsidRPr="00AC58A7" w:rsidRDefault="007A5A95"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c)  </w:t>
      </w:r>
      <w:r w:rsidR="001A7C97" w:rsidRPr="00AC58A7">
        <w:rPr>
          <w:rFonts w:ascii="Times New Roman" w:hAnsi="Times New Roman" w:cs="Times New Roman"/>
          <w:szCs w:val="22"/>
          <w:lang w:val="fr-CA"/>
        </w:rPr>
        <w:t>si un avis d’appel a été déposé à l’égard du bien sujet à évaluation, il avise le Comité de révision des évaluations foncières de la modification.</w:t>
      </w:r>
    </w:p>
    <w:p w14:paraId="0E771414" w14:textId="77777777" w:rsidR="001A7C97" w:rsidRPr="00AC58A7" w:rsidRDefault="00B560A3" w:rsidP="00B560A3">
      <w:pPr>
        <w:pStyle w:val="Laws-paraindent"/>
        <w:rPr>
          <w:rFonts w:ascii="Times New Roman" w:hAnsi="Times New Roman" w:cs="Times New Roman"/>
          <w:szCs w:val="22"/>
          <w:lang w:val="fr-CA"/>
        </w:rPr>
      </w:pPr>
      <w:r w:rsidRPr="00AC58A7">
        <w:rPr>
          <w:rFonts w:ascii="Times New Roman" w:hAnsi="Times New Roman" w:cs="Times New Roman"/>
          <w:szCs w:val="22"/>
          <w:lang w:val="fr-CA"/>
        </w:rPr>
        <w:t>(6)  </w:t>
      </w:r>
      <w:r w:rsidR="001A7C97" w:rsidRPr="00AC58A7">
        <w:rPr>
          <w:rFonts w:ascii="Times New Roman" w:hAnsi="Times New Roman" w:cs="Times New Roman"/>
          <w:szCs w:val="22"/>
          <w:lang w:val="fr-CA"/>
        </w:rPr>
        <w:t xml:space="preserve">Si elle accepte l’offre de modifier l’évaluation, la personne qui a demandé le réexamen ne peut en appeler de l’évaluation modifiée et elle retire alors tout avis d’appel déposé </w:t>
      </w:r>
      <w:r w:rsidR="00357EFB" w:rsidRPr="00AC58A7">
        <w:rPr>
          <w:rFonts w:ascii="Times New Roman" w:hAnsi="Times New Roman" w:cs="Times New Roman"/>
          <w:szCs w:val="22"/>
          <w:lang w:val="fr-CA"/>
        </w:rPr>
        <w:t>à l’égard</w:t>
      </w:r>
      <w:r w:rsidR="001A7C97" w:rsidRPr="00AC58A7">
        <w:rPr>
          <w:rFonts w:ascii="Times New Roman" w:hAnsi="Times New Roman" w:cs="Times New Roman"/>
          <w:szCs w:val="22"/>
          <w:lang w:val="fr-CA"/>
        </w:rPr>
        <w:t xml:space="preserve"> du bien sujet à évaluation. </w:t>
      </w:r>
    </w:p>
    <w:p w14:paraId="094A068E" w14:textId="77777777" w:rsidR="001A7C97" w:rsidRPr="00AC58A7" w:rsidRDefault="001A7C97" w:rsidP="00E00E05">
      <w:pPr>
        <w:pStyle w:val="h1"/>
        <w:rPr>
          <w:rFonts w:ascii="Times New Roman" w:hAnsi="Times New Roman" w:cs="Times New Roman"/>
          <w:szCs w:val="22"/>
          <w:lang w:val="fr-CA"/>
        </w:rPr>
      </w:pPr>
      <w:r w:rsidRPr="00AC58A7">
        <w:rPr>
          <w:rFonts w:ascii="Times New Roman" w:hAnsi="Times New Roman" w:cs="Times New Roman"/>
          <w:szCs w:val="22"/>
          <w:lang w:val="fr-CA"/>
        </w:rPr>
        <w:t>PARTIE IX</w:t>
      </w:r>
    </w:p>
    <w:p w14:paraId="77EA2D68" w14:textId="77777777" w:rsidR="001A7C97" w:rsidRPr="00AC58A7" w:rsidRDefault="001A7C97" w:rsidP="00E00E05">
      <w:pPr>
        <w:pStyle w:val="h2"/>
        <w:rPr>
          <w:rFonts w:ascii="Times New Roman" w:hAnsi="Times New Roman" w:cs="Times New Roman"/>
          <w:szCs w:val="22"/>
          <w:lang w:val="fr-CA"/>
        </w:rPr>
      </w:pPr>
      <w:r w:rsidRPr="00AC58A7">
        <w:rPr>
          <w:rFonts w:ascii="Times New Roman" w:hAnsi="Times New Roman" w:cs="Times New Roman"/>
          <w:szCs w:val="22"/>
          <w:lang w:val="fr-CA"/>
        </w:rPr>
        <w:t>COMITÉ DE RÉVISION DES ÉVALUATIONS FONCIÈRES</w:t>
      </w:r>
    </w:p>
    <w:p w14:paraId="6DDCD4FB" w14:textId="77777777" w:rsidR="001A7C97" w:rsidRPr="00AC58A7" w:rsidRDefault="001A7C97" w:rsidP="00E00E05">
      <w:pPr>
        <w:pStyle w:val="H3"/>
        <w:rPr>
          <w:rFonts w:ascii="Times New Roman" w:hAnsi="Times New Roman" w:cs="Times New Roman"/>
          <w:szCs w:val="22"/>
          <w:lang w:val="fr-CA"/>
        </w:rPr>
      </w:pPr>
      <w:r w:rsidRPr="00AC58A7">
        <w:rPr>
          <w:rFonts w:ascii="Times New Roman" w:hAnsi="Times New Roman" w:cs="Times New Roman"/>
          <w:szCs w:val="22"/>
          <w:lang w:val="fr-CA"/>
        </w:rPr>
        <w:t>Établissement du Comité de révision des évaluations foncières</w:t>
      </w:r>
    </w:p>
    <w:p w14:paraId="4BE39818" w14:textId="77777777" w:rsidR="001A7C97" w:rsidRPr="00AC58A7" w:rsidRDefault="001A7C97" w:rsidP="00E00E05">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22.</w:t>
      </w:r>
      <w:r w:rsidR="00E00E05" w:rsidRPr="00AC58A7">
        <w:rPr>
          <w:rFonts w:ascii="Times New Roman" w:hAnsi="Times New Roman" w:cs="Times New Roman"/>
          <w:szCs w:val="22"/>
          <w:lang w:val="fr-CA"/>
        </w:rPr>
        <w:t>(1)  </w:t>
      </w:r>
      <w:r w:rsidRPr="00AC58A7">
        <w:rPr>
          <w:rFonts w:ascii="Times New Roman" w:hAnsi="Times New Roman" w:cs="Times New Roman"/>
          <w:szCs w:val="22"/>
          <w:lang w:val="fr-CA"/>
        </w:rPr>
        <w:t xml:space="preserve">Le Conseil établit, par résolution, le Comité de révision des évaluations foncières, </w:t>
      </w:r>
      <w:r w:rsidR="00357EFB" w:rsidRPr="00AC58A7">
        <w:rPr>
          <w:rFonts w:ascii="Times New Roman" w:hAnsi="Times New Roman" w:cs="Times New Roman"/>
          <w:szCs w:val="22"/>
          <w:lang w:val="fr-CA"/>
        </w:rPr>
        <w:t xml:space="preserve">qui est </w:t>
      </w:r>
      <w:r w:rsidRPr="00AC58A7">
        <w:rPr>
          <w:rFonts w:ascii="Times New Roman" w:hAnsi="Times New Roman" w:cs="Times New Roman"/>
          <w:szCs w:val="22"/>
          <w:lang w:val="fr-CA"/>
        </w:rPr>
        <w:t xml:space="preserve">chargé d’entendre et de trancher les appels interjetés à l’égard des évaluations en vertu de la présente loi. </w:t>
      </w:r>
    </w:p>
    <w:p w14:paraId="754EB4BF" w14:textId="77777777" w:rsidR="001A7C97" w:rsidRPr="00AC58A7" w:rsidRDefault="00E00E05" w:rsidP="00E00E05">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1A7C97" w:rsidRPr="00AC58A7">
        <w:rPr>
          <w:rFonts w:ascii="Times New Roman" w:hAnsi="Times New Roman" w:cs="Times New Roman"/>
          <w:szCs w:val="22"/>
          <w:lang w:val="fr-CA"/>
        </w:rPr>
        <w:t xml:space="preserve">Le Comité de révision des évaluations foncières est composé d’au moins trois (3) membres, dont au moins un (1) est </w:t>
      </w:r>
      <w:r w:rsidR="00CE4C03" w:rsidRPr="00AC58A7">
        <w:rPr>
          <w:rFonts w:ascii="Times New Roman" w:hAnsi="Times New Roman" w:cs="Times New Roman"/>
          <w:szCs w:val="22"/>
          <w:lang w:val="fr-CA"/>
        </w:rPr>
        <w:t xml:space="preserve">un avocat, en exercice ou non, qui est membre en règle du barreau </w:t>
      </w:r>
      <w:r w:rsidR="001A7C97" w:rsidRPr="00AC58A7">
        <w:rPr>
          <w:rFonts w:ascii="Times New Roman" w:hAnsi="Times New Roman" w:cs="Times New Roman"/>
          <w:szCs w:val="22"/>
          <w:lang w:val="fr-CA"/>
        </w:rPr>
        <w:t>de la province et au moins un (1) autre possède de l’expérience en matière d’appels d’évaluations foncières dans la province.</w:t>
      </w:r>
    </w:p>
    <w:p w14:paraId="6778F008" w14:textId="77777777" w:rsidR="001A7C97" w:rsidRPr="00AC58A7" w:rsidRDefault="001A7C97" w:rsidP="007636FB">
      <w:pPr>
        <w:pStyle w:val="Laws-para"/>
        <w:rPr>
          <w:rFonts w:ascii="Times New Roman" w:hAnsi="Times New Roman" w:cs="Times New Roman"/>
          <w:b/>
          <w:szCs w:val="22"/>
          <w:lang w:val="fr-CA"/>
        </w:rPr>
      </w:pPr>
      <w:r w:rsidRPr="00AC58A7">
        <w:rPr>
          <w:rFonts w:ascii="Times New Roman" w:hAnsi="Times New Roman" w:cs="Times New Roman"/>
          <w:b/>
          <w:szCs w:val="22"/>
          <w:lang w:val="fr-CA"/>
        </w:rPr>
        <w:t>[Note à l’intention de la Première Nation : Celle-ci peut choisir d’exiger la nomination d’un membre qui est également membre de la Première Nation, en utilisant le libellé suivant :</w:t>
      </w:r>
    </w:p>
    <w:p w14:paraId="259D4B6F" w14:textId="2EC48001" w:rsidR="001A7C97" w:rsidRDefault="006A5D70" w:rsidP="006A5D70">
      <w:pPr>
        <w:pStyle w:val="Laws-paraindent"/>
        <w:rPr>
          <w:rFonts w:ascii="Times New Roman" w:hAnsi="Times New Roman" w:cs="Times New Roman"/>
          <w:b/>
          <w:szCs w:val="22"/>
          <w:lang w:val="fr-CA"/>
        </w:rPr>
      </w:pPr>
      <w:r w:rsidRPr="00AC58A7">
        <w:rPr>
          <w:rFonts w:ascii="Times New Roman" w:hAnsi="Times New Roman" w:cs="Times New Roman"/>
          <w:b/>
          <w:szCs w:val="22"/>
          <w:lang w:val="fr-CA"/>
        </w:rPr>
        <w:t>(3)  </w:t>
      </w:r>
      <w:r w:rsidR="001A7C97" w:rsidRPr="00AC58A7">
        <w:rPr>
          <w:rFonts w:ascii="Times New Roman" w:hAnsi="Times New Roman" w:cs="Times New Roman"/>
          <w:b/>
          <w:szCs w:val="22"/>
          <w:lang w:val="fr-CA"/>
        </w:rPr>
        <w:t>Le Comité de révision des évaluations foncières compte au moins un (1) membre qui est membre de la Première Nation, mais non du Conseil.</w:t>
      </w:r>
    </w:p>
    <w:p w14:paraId="278D7CF4" w14:textId="050696EE" w:rsidR="00596DD7" w:rsidRPr="00AC58A7" w:rsidRDefault="00596DD7" w:rsidP="00596DD7">
      <w:pPr>
        <w:pStyle w:val="Laws-paraindent"/>
        <w:ind w:firstLine="0"/>
        <w:rPr>
          <w:rFonts w:ascii="Times New Roman" w:hAnsi="Times New Roman" w:cs="Times New Roman"/>
          <w:b/>
          <w:szCs w:val="22"/>
          <w:lang w:val="fr-CA"/>
        </w:rPr>
      </w:pPr>
      <w:r w:rsidRPr="006B1778">
        <w:rPr>
          <w:rFonts w:ascii="Times New Roman" w:hAnsi="Times New Roman" w:cs="Times New Roman"/>
          <w:b/>
          <w:szCs w:val="22"/>
          <w:lang w:val="fr-CA"/>
        </w:rPr>
        <w:t>Si la disposition d’abrogation est omise, il faut renuméroter l’article suivant.]</w:t>
      </w:r>
      <w:r w:rsidRPr="00F83A42">
        <w:rPr>
          <w:rFonts w:cs="Times"/>
          <w:b/>
          <w:szCs w:val="22"/>
          <w:lang w:val="fr-CA"/>
        </w:rPr>
        <w:t xml:space="preserve"> </w:t>
      </w:r>
    </w:p>
    <w:p w14:paraId="1E63A3B7" w14:textId="77777777" w:rsidR="001A7C97" w:rsidRPr="00AC58A7" w:rsidRDefault="006A5D70" w:rsidP="006A5D70">
      <w:pPr>
        <w:pStyle w:val="Laws-paraindent"/>
        <w:rPr>
          <w:rFonts w:ascii="Times New Roman" w:hAnsi="Times New Roman" w:cs="Times New Roman"/>
          <w:szCs w:val="22"/>
          <w:lang w:val="fr-CA"/>
        </w:rPr>
      </w:pPr>
      <w:r w:rsidRPr="00AC58A7">
        <w:rPr>
          <w:rFonts w:ascii="Times New Roman" w:hAnsi="Times New Roman" w:cs="Times New Roman"/>
          <w:szCs w:val="22"/>
          <w:lang w:val="fr-CA"/>
        </w:rPr>
        <w:t>(4)  </w:t>
      </w:r>
      <w:r w:rsidR="001A7C97" w:rsidRPr="00AC58A7">
        <w:rPr>
          <w:rFonts w:ascii="Times New Roman" w:hAnsi="Times New Roman" w:cs="Times New Roman"/>
          <w:szCs w:val="22"/>
          <w:lang w:val="fr-CA"/>
        </w:rPr>
        <w:t xml:space="preserve">Chaque membre du Comité de révision des évaluations foncières occupe son poste pour un mandat de trois (3) ans, sauf s’il démissionne ou est révoqué conformément à la présente loi. </w:t>
      </w:r>
    </w:p>
    <w:p w14:paraId="6F8C5468" w14:textId="77777777" w:rsidR="001A7C97" w:rsidRPr="00AC58A7" w:rsidRDefault="006A5D70" w:rsidP="006A5D70">
      <w:pPr>
        <w:pStyle w:val="Laws-paraindent"/>
        <w:rPr>
          <w:rFonts w:ascii="Times New Roman" w:hAnsi="Times New Roman" w:cs="Times New Roman"/>
          <w:spacing w:val="-2"/>
          <w:szCs w:val="22"/>
          <w:lang w:val="fr-CA"/>
        </w:rPr>
      </w:pPr>
      <w:r w:rsidRPr="00AC58A7">
        <w:rPr>
          <w:rFonts w:ascii="Times New Roman" w:hAnsi="Times New Roman" w:cs="Times New Roman"/>
          <w:spacing w:val="-2"/>
          <w:szCs w:val="22"/>
          <w:lang w:val="fr-CA"/>
        </w:rPr>
        <w:t>(5)  </w:t>
      </w:r>
      <w:r w:rsidR="001A7C97" w:rsidRPr="00AC58A7">
        <w:rPr>
          <w:rFonts w:ascii="Times New Roman" w:hAnsi="Times New Roman" w:cs="Times New Roman"/>
          <w:spacing w:val="-2"/>
          <w:szCs w:val="22"/>
          <w:lang w:val="fr-CA"/>
        </w:rPr>
        <w:t xml:space="preserve">En cas d’absence, de disqualification, d’empêchement ou de refus d’agir d’un membre du Comité de révision des évaluations foncières, le Conseil peut désigner comme suppléant une autre personne – par ailleurs qualifiée pour la nomination à titre de membre – qui remplacera le membre jusqu’à ce qu’il reprenne ses fonctions ou que son mandat arrive à expiration, selon la première de ces éventualités.  </w:t>
      </w:r>
    </w:p>
    <w:p w14:paraId="758F0B12" w14:textId="77777777" w:rsidR="001A7C97" w:rsidRPr="00AC58A7" w:rsidRDefault="001A7C97" w:rsidP="00B16872">
      <w:pPr>
        <w:pStyle w:val="H3"/>
        <w:rPr>
          <w:rFonts w:ascii="Times New Roman" w:hAnsi="Times New Roman" w:cs="Times New Roman"/>
          <w:szCs w:val="22"/>
          <w:lang w:val="fr-CA"/>
        </w:rPr>
      </w:pPr>
      <w:r w:rsidRPr="00AC58A7">
        <w:rPr>
          <w:rFonts w:ascii="Times New Roman" w:hAnsi="Times New Roman" w:cs="Times New Roman"/>
          <w:szCs w:val="22"/>
          <w:lang w:val="fr-CA"/>
        </w:rPr>
        <w:t>Rémunération et remboursement</w:t>
      </w:r>
    </w:p>
    <w:p w14:paraId="0BA8A3F5" w14:textId="13B9794D" w:rsidR="001A7C97" w:rsidRPr="00AC58A7" w:rsidRDefault="001A7C97" w:rsidP="00941689">
      <w:pPr>
        <w:pStyle w:val="Laws-para"/>
        <w:rPr>
          <w:rFonts w:ascii="Times New Roman" w:hAnsi="Times New Roman" w:cs="Times New Roman"/>
          <w:b/>
          <w:szCs w:val="22"/>
          <w:lang w:val="fr-CA"/>
        </w:rPr>
      </w:pPr>
      <w:r w:rsidRPr="00AC58A7">
        <w:rPr>
          <w:rFonts w:ascii="Times New Roman" w:hAnsi="Times New Roman" w:cs="Times New Roman"/>
          <w:b/>
          <w:szCs w:val="22"/>
          <w:lang w:val="fr-CA"/>
        </w:rPr>
        <w:t>[Note à l’intention de la Première Nation : Le libellé ci-après prévoit trois</w:t>
      </w:r>
      <w:r w:rsidR="001D6606">
        <w:rPr>
          <w:rFonts w:ascii="Times New Roman" w:hAnsi="Times New Roman" w:cs="Times New Roman"/>
          <w:b/>
          <w:szCs w:val="22"/>
          <w:lang w:val="fr-CA"/>
        </w:rPr>
        <w:t xml:space="preserve"> (3)</w:t>
      </w:r>
      <w:r w:rsidRPr="00AC58A7">
        <w:rPr>
          <w:rFonts w:ascii="Times New Roman" w:hAnsi="Times New Roman" w:cs="Times New Roman"/>
          <w:b/>
          <w:szCs w:val="22"/>
          <w:lang w:val="fr-CA"/>
        </w:rPr>
        <w:t xml:space="preserve"> niveaux de rémunération. Le président reçoit le taux de rémunération le plus élevé, les membres qui sont avocats ou qui ont de l’expérience en évaluation foncière reçoivent le taux intermédiaire, et les membres qui ne possèdent pas ces qualifications reçoivent le taux inférieur. La Première Nation peut choisir d’adopter ces trois</w:t>
      </w:r>
      <w:r w:rsidR="001D6606">
        <w:rPr>
          <w:rFonts w:ascii="Times New Roman" w:hAnsi="Times New Roman" w:cs="Times New Roman"/>
          <w:b/>
          <w:szCs w:val="22"/>
          <w:lang w:val="fr-CA"/>
        </w:rPr>
        <w:t xml:space="preserve"> (3)</w:t>
      </w:r>
      <w:r w:rsidRPr="00AC58A7">
        <w:rPr>
          <w:rFonts w:ascii="Times New Roman" w:hAnsi="Times New Roman" w:cs="Times New Roman"/>
          <w:b/>
          <w:szCs w:val="22"/>
          <w:lang w:val="fr-CA"/>
        </w:rPr>
        <w:t xml:space="preserve"> niveaux de rémunération, ou elle peut choisir d’avoir deux</w:t>
      </w:r>
      <w:r w:rsidR="001D6606">
        <w:rPr>
          <w:rFonts w:ascii="Times New Roman" w:hAnsi="Times New Roman" w:cs="Times New Roman"/>
          <w:b/>
          <w:szCs w:val="22"/>
          <w:lang w:val="fr-CA"/>
        </w:rPr>
        <w:t xml:space="preserve"> (2)</w:t>
      </w:r>
      <w:r w:rsidRPr="00AC58A7">
        <w:rPr>
          <w:rFonts w:ascii="Times New Roman" w:hAnsi="Times New Roman" w:cs="Times New Roman"/>
          <w:b/>
          <w:szCs w:val="22"/>
          <w:lang w:val="fr-CA"/>
        </w:rPr>
        <w:t xml:space="preserve"> taux de rémunération, un</w:t>
      </w:r>
      <w:r w:rsidR="001D6606">
        <w:rPr>
          <w:rFonts w:ascii="Times New Roman" w:hAnsi="Times New Roman" w:cs="Times New Roman"/>
          <w:b/>
          <w:szCs w:val="22"/>
          <w:lang w:val="fr-CA"/>
        </w:rPr>
        <w:t xml:space="preserve"> (1)</w:t>
      </w:r>
      <w:r w:rsidRPr="00AC58A7">
        <w:rPr>
          <w:rFonts w:ascii="Times New Roman" w:hAnsi="Times New Roman" w:cs="Times New Roman"/>
          <w:b/>
          <w:szCs w:val="22"/>
          <w:lang w:val="fr-CA"/>
        </w:rPr>
        <w:t xml:space="preserve"> taux pour le président et un </w:t>
      </w:r>
      <w:r w:rsidR="001D6606">
        <w:rPr>
          <w:rFonts w:ascii="Times New Roman" w:hAnsi="Times New Roman" w:cs="Times New Roman"/>
          <w:b/>
          <w:szCs w:val="22"/>
          <w:lang w:val="fr-CA"/>
        </w:rPr>
        <w:t>(1)</w:t>
      </w:r>
      <w:r w:rsidRPr="00AC58A7">
        <w:rPr>
          <w:rFonts w:ascii="Times New Roman" w:hAnsi="Times New Roman" w:cs="Times New Roman"/>
          <w:b/>
          <w:szCs w:val="22"/>
          <w:lang w:val="fr-CA"/>
        </w:rPr>
        <w:t xml:space="preserve"> taux pour les autres membres.]  </w:t>
      </w:r>
    </w:p>
    <w:p w14:paraId="5FA6AF91" w14:textId="77777777" w:rsidR="001A7C97" w:rsidRPr="00AC58A7" w:rsidRDefault="001A7C97" w:rsidP="00F84953">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23.</w:t>
      </w:r>
      <w:r w:rsidR="00F84953" w:rsidRPr="00AC58A7">
        <w:rPr>
          <w:rFonts w:ascii="Times New Roman" w:hAnsi="Times New Roman" w:cs="Times New Roman"/>
          <w:szCs w:val="22"/>
          <w:lang w:val="fr-CA"/>
        </w:rPr>
        <w:t>(1)  </w:t>
      </w:r>
      <w:r w:rsidRPr="00AC58A7">
        <w:rPr>
          <w:rFonts w:ascii="Times New Roman" w:hAnsi="Times New Roman" w:cs="Times New Roman"/>
          <w:szCs w:val="22"/>
          <w:lang w:val="fr-CA"/>
        </w:rPr>
        <w:t>La Première Nation verse une rémunération, pour le temps consacré aux activités du Comité de révision des évaluations foncières qui sont exigées par la présente loi ou expressément autorisées par le Conseil :</w:t>
      </w:r>
    </w:p>
    <w:p w14:paraId="18AA250B" w14:textId="77777777" w:rsidR="001A7C97" w:rsidRPr="00AC58A7" w:rsidRDefault="000E1826"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 xml:space="preserve">au président (ou président suppléant) du Comité, au taux de ________ dollars (_____ $) l’heure [ou par jour]; </w:t>
      </w:r>
    </w:p>
    <w:p w14:paraId="525BE8E4" w14:textId="77777777" w:rsidR="001A7C97" w:rsidRPr="00AC58A7" w:rsidRDefault="000E1826"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à chaque membre (ou membre suppléant) du Comité, autre que le président, qui répond aux critères énoncés au paragraphe 22(2), au taux de ________ dollars (_____ $) l’heure [ou par jour];</w:t>
      </w:r>
    </w:p>
    <w:p w14:paraId="2B026120" w14:textId="77777777" w:rsidR="001A7C97" w:rsidRPr="00AC58A7" w:rsidRDefault="000E1826"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c)  </w:t>
      </w:r>
      <w:r w:rsidR="001A7C97" w:rsidRPr="00AC58A7">
        <w:rPr>
          <w:rFonts w:ascii="Times New Roman" w:hAnsi="Times New Roman" w:cs="Times New Roman"/>
          <w:szCs w:val="22"/>
          <w:lang w:val="fr-CA"/>
        </w:rPr>
        <w:t xml:space="preserve">à chaque membre (ou membre suppléant) du Comité qui n’est pas visé aux alinéas a) et b), au taux de ________ dollars (_____ $) l’heure [ou par jour]. </w:t>
      </w:r>
    </w:p>
    <w:p w14:paraId="1554CA7D" w14:textId="41C69967" w:rsidR="001A7C97" w:rsidRPr="00AC58A7" w:rsidRDefault="000702CB" w:rsidP="000702CB">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1A7C97" w:rsidRPr="00AC58A7">
        <w:rPr>
          <w:rFonts w:ascii="Times New Roman" w:hAnsi="Times New Roman" w:cs="Times New Roman"/>
          <w:szCs w:val="22"/>
          <w:lang w:val="fr-CA"/>
        </w:rPr>
        <w:t>La Première Nation rembourse aux membres – y compris les membres suppléants – du Comité de révision des évaluations foncières leurs frais de déplacement et faux frais raisonnables nécessairement engagés dans l’exercice de leurs fonctions</w:t>
      </w:r>
      <w:r w:rsidR="00A26848" w:rsidRPr="00AC58A7">
        <w:rPr>
          <w:rFonts w:ascii="Times New Roman" w:hAnsi="Times New Roman" w:cs="Times New Roman"/>
          <w:szCs w:val="22"/>
          <w:lang w:val="fr-CA"/>
        </w:rPr>
        <w:t>.</w:t>
      </w:r>
    </w:p>
    <w:p w14:paraId="70E8EA49" w14:textId="77777777" w:rsidR="001A7C97" w:rsidRPr="00AC58A7" w:rsidRDefault="001A7C97" w:rsidP="00D703B4">
      <w:pPr>
        <w:pStyle w:val="H3"/>
        <w:rPr>
          <w:rFonts w:ascii="Times New Roman" w:hAnsi="Times New Roman" w:cs="Times New Roman"/>
          <w:szCs w:val="22"/>
          <w:lang w:val="fr-CA"/>
        </w:rPr>
      </w:pPr>
      <w:r w:rsidRPr="00AC58A7">
        <w:rPr>
          <w:rFonts w:ascii="Times New Roman" w:hAnsi="Times New Roman" w:cs="Times New Roman"/>
          <w:szCs w:val="22"/>
          <w:lang w:val="fr-CA"/>
        </w:rPr>
        <w:t>Conflits d’intérêts</w:t>
      </w:r>
    </w:p>
    <w:p w14:paraId="3270DA4C" w14:textId="77777777" w:rsidR="001A7C97" w:rsidRPr="00AC58A7" w:rsidRDefault="001A7C97" w:rsidP="00D703B4">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24.</w:t>
      </w:r>
      <w:r w:rsidR="00D703B4" w:rsidRPr="00AC58A7">
        <w:rPr>
          <w:rFonts w:ascii="Times New Roman" w:hAnsi="Times New Roman" w:cs="Times New Roman"/>
          <w:szCs w:val="22"/>
          <w:lang w:val="fr-CA"/>
        </w:rPr>
        <w:t>(1)  </w:t>
      </w:r>
      <w:r w:rsidRPr="00AC58A7">
        <w:rPr>
          <w:rFonts w:ascii="Times New Roman" w:hAnsi="Times New Roman" w:cs="Times New Roman"/>
          <w:szCs w:val="22"/>
          <w:lang w:val="fr-CA"/>
        </w:rPr>
        <w:t xml:space="preserve">Ne peut être membre du Comité de révision des évaluations foncières la personne qui : </w:t>
      </w:r>
    </w:p>
    <w:p w14:paraId="2E735F1E" w14:textId="77777777" w:rsidR="001A7C97" w:rsidRPr="00AC58A7" w:rsidRDefault="007850EA"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soit a un intérêt personnel ou financier dans le bien sujet à évaluation faisant l’objet de l’appel;</w:t>
      </w:r>
    </w:p>
    <w:p w14:paraId="1B14BCA5" w14:textId="77777777" w:rsidR="001A7C97" w:rsidRPr="00AC58A7" w:rsidRDefault="007850EA"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soit est le chef de la Première Nation ou un membre du Conseil;</w:t>
      </w:r>
    </w:p>
    <w:p w14:paraId="0595C902" w14:textId="77777777" w:rsidR="001A7C97" w:rsidRPr="00AC58A7" w:rsidRDefault="007850EA"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c)  </w:t>
      </w:r>
      <w:r w:rsidR="001A7C97" w:rsidRPr="00AC58A7">
        <w:rPr>
          <w:rFonts w:ascii="Times New Roman" w:hAnsi="Times New Roman" w:cs="Times New Roman"/>
          <w:szCs w:val="22"/>
          <w:lang w:val="fr-CA"/>
        </w:rPr>
        <w:t xml:space="preserve">soit est un employé de la Première Nation; </w:t>
      </w:r>
    </w:p>
    <w:p w14:paraId="5E4CF4A4" w14:textId="77777777" w:rsidR="001A7C97" w:rsidRPr="00AC58A7" w:rsidRDefault="007850EA"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d)  </w:t>
      </w:r>
      <w:r w:rsidR="001A7C97" w:rsidRPr="00AC58A7">
        <w:rPr>
          <w:rFonts w:ascii="Times New Roman" w:hAnsi="Times New Roman" w:cs="Times New Roman"/>
          <w:szCs w:val="22"/>
          <w:lang w:val="fr-CA"/>
        </w:rPr>
        <w:t>soit a des transactions financières avec la Première Nation qui pourraient vraisemblablement constituer un conflit d’intérêts ou compromettre sa capacité de trancher les appels de manière équitable et impartiale, comme l’exige la présente loi.</w:t>
      </w:r>
    </w:p>
    <w:p w14:paraId="49522A25" w14:textId="77777777" w:rsidR="001A7C97" w:rsidRPr="00AC58A7" w:rsidRDefault="00BD1705" w:rsidP="00BD1705">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1A7C97" w:rsidRPr="00AC58A7">
        <w:rPr>
          <w:rFonts w:ascii="Times New Roman" w:hAnsi="Times New Roman" w:cs="Times New Roman"/>
          <w:szCs w:val="22"/>
          <w:lang w:val="fr-CA"/>
        </w:rPr>
        <w:t xml:space="preserve">Pour l’application de l’alinéa (1)a), le fait d’être membre de la Première Nation ne signifie pas nécessairement que la personne a un intérêt personnel ou financier dans le bien sujet à évaluation. </w:t>
      </w:r>
    </w:p>
    <w:p w14:paraId="70279CDD" w14:textId="77777777" w:rsidR="001A7C97" w:rsidRPr="00AC58A7" w:rsidRDefault="001A7C97" w:rsidP="00B31F65">
      <w:pPr>
        <w:pStyle w:val="H3"/>
        <w:rPr>
          <w:rFonts w:ascii="Times New Roman" w:hAnsi="Times New Roman" w:cs="Times New Roman"/>
          <w:szCs w:val="22"/>
          <w:lang w:val="fr-CA"/>
        </w:rPr>
      </w:pPr>
      <w:r w:rsidRPr="00AC58A7">
        <w:rPr>
          <w:rFonts w:ascii="Times New Roman" w:hAnsi="Times New Roman" w:cs="Times New Roman"/>
          <w:szCs w:val="22"/>
          <w:lang w:val="fr-CA"/>
        </w:rPr>
        <w:t>Désignation d’un président</w:t>
      </w:r>
    </w:p>
    <w:p w14:paraId="3AB9B8CE" w14:textId="77777777" w:rsidR="001A7C97" w:rsidRPr="00AC58A7" w:rsidRDefault="001A7C97" w:rsidP="00B31F65">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25.</w:t>
      </w:r>
      <w:r w:rsidR="00B31F65" w:rsidRPr="00AC58A7">
        <w:rPr>
          <w:rFonts w:ascii="Times New Roman" w:hAnsi="Times New Roman" w:cs="Times New Roman"/>
          <w:szCs w:val="22"/>
          <w:lang w:val="fr-CA"/>
        </w:rPr>
        <w:t>(1)  </w:t>
      </w:r>
      <w:r w:rsidRPr="00AC58A7">
        <w:rPr>
          <w:rFonts w:ascii="Times New Roman" w:hAnsi="Times New Roman" w:cs="Times New Roman"/>
          <w:szCs w:val="22"/>
          <w:lang w:val="fr-CA"/>
        </w:rPr>
        <w:t>Le Conseil désigne, par résolution, un des membres du Comité de révision des évaluations foncières à titre de président.</w:t>
      </w:r>
    </w:p>
    <w:p w14:paraId="01F38DAF" w14:textId="77777777" w:rsidR="001A7C97" w:rsidRPr="00AC58A7" w:rsidRDefault="00B31F65" w:rsidP="00B31F65">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1A7C97" w:rsidRPr="00AC58A7">
        <w:rPr>
          <w:rFonts w:ascii="Times New Roman" w:hAnsi="Times New Roman" w:cs="Times New Roman"/>
          <w:szCs w:val="22"/>
          <w:lang w:val="fr-CA"/>
        </w:rPr>
        <w:t xml:space="preserve">Le président exerce les fonctions suivantes : </w:t>
      </w:r>
    </w:p>
    <w:p w14:paraId="778F13B1" w14:textId="77777777" w:rsidR="001A7C97" w:rsidRPr="00AC58A7" w:rsidRDefault="00E97B16"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 xml:space="preserve">superviser et diriger les travaux du Comité de révision des évaluations foncières; </w:t>
      </w:r>
    </w:p>
    <w:p w14:paraId="46F35215" w14:textId="77777777" w:rsidR="001A7C97" w:rsidRPr="00AC58A7" w:rsidRDefault="00E97B16"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remplir les fonctions administratives nécessaires pour surveiller et mettre en oeuvre les travaux du Comité de révision des évaluations foncières;</w:t>
      </w:r>
    </w:p>
    <w:p w14:paraId="7FA0C5DE" w14:textId="77777777" w:rsidR="001A7C97" w:rsidRPr="00AC58A7" w:rsidRDefault="00E97B16"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c)  </w:t>
      </w:r>
      <w:r w:rsidR="001A7C97" w:rsidRPr="00AC58A7">
        <w:rPr>
          <w:rFonts w:ascii="Times New Roman" w:hAnsi="Times New Roman" w:cs="Times New Roman"/>
          <w:szCs w:val="22"/>
          <w:lang w:val="fr-CA"/>
        </w:rPr>
        <w:t>définir les procédures à suivre lors des audiences, en conformité avec la présente loi;</w:t>
      </w:r>
    </w:p>
    <w:p w14:paraId="55D3D879" w14:textId="77777777" w:rsidR="001A7C97" w:rsidRPr="00AC58A7" w:rsidRDefault="00E97B16"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d)  </w:t>
      </w:r>
      <w:r w:rsidR="001A7C97" w:rsidRPr="00AC58A7">
        <w:rPr>
          <w:rFonts w:ascii="Times New Roman" w:hAnsi="Times New Roman" w:cs="Times New Roman"/>
          <w:szCs w:val="22"/>
          <w:lang w:val="fr-CA"/>
        </w:rPr>
        <w:t xml:space="preserve">faire prêter serment à des personnes ou aux témoins ou recevoir leurs affirmations solennelles avant leur témoignage; </w:t>
      </w:r>
    </w:p>
    <w:p w14:paraId="3B24797E" w14:textId="77777777" w:rsidR="001A7C97" w:rsidRPr="00AC58A7" w:rsidRDefault="00E97B16"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e)  </w:t>
      </w:r>
      <w:r w:rsidR="001A7C97" w:rsidRPr="00AC58A7">
        <w:rPr>
          <w:rFonts w:ascii="Times New Roman" w:hAnsi="Times New Roman" w:cs="Times New Roman"/>
          <w:szCs w:val="22"/>
          <w:lang w:val="fr-CA"/>
        </w:rPr>
        <w:t>présider les audiences du Comité de révision des évaluations foncières.</w:t>
      </w:r>
    </w:p>
    <w:p w14:paraId="0155A0F5" w14:textId="77777777" w:rsidR="001A7C97" w:rsidRPr="00AC58A7" w:rsidRDefault="00476019" w:rsidP="00476019">
      <w:pPr>
        <w:pStyle w:val="Laws-paraindent"/>
        <w:rPr>
          <w:rFonts w:ascii="Times New Roman" w:hAnsi="Times New Roman" w:cs="Times New Roman"/>
          <w:szCs w:val="22"/>
          <w:lang w:val="fr-CA"/>
        </w:rPr>
      </w:pPr>
      <w:r w:rsidRPr="00AC58A7">
        <w:rPr>
          <w:rFonts w:ascii="Times New Roman" w:hAnsi="Times New Roman" w:cs="Times New Roman"/>
          <w:szCs w:val="22"/>
          <w:lang w:val="fr-CA"/>
        </w:rPr>
        <w:t>(3)  </w:t>
      </w:r>
      <w:r w:rsidR="001A7C97" w:rsidRPr="00AC58A7">
        <w:rPr>
          <w:rFonts w:ascii="Times New Roman" w:hAnsi="Times New Roman" w:cs="Times New Roman"/>
          <w:szCs w:val="22"/>
          <w:lang w:val="fr-CA"/>
        </w:rPr>
        <w:t xml:space="preserve">En cas d’absence ou d’empêchement du président, le Conseil désigne un membre du Comité de révision des évaluations foncières pour assurer l’intérim pendant la durée de l’absence ou de l’empêchement du président. </w:t>
      </w:r>
    </w:p>
    <w:p w14:paraId="4D0C83BC" w14:textId="77777777" w:rsidR="001A7C97" w:rsidRPr="00AC58A7" w:rsidRDefault="001A7C97" w:rsidP="00667B22">
      <w:pPr>
        <w:pStyle w:val="H3"/>
        <w:rPr>
          <w:rFonts w:ascii="Times New Roman" w:hAnsi="Times New Roman" w:cs="Times New Roman"/>
          <w:szCs w:val="22"/>
          <w:lang w:val="fr-CA"/>
        </w:rPr>
      </w:pPr>
      <w:r w:rsidRPr="00AC58A7">
        <w:rPr>
          <w:rFonts w:ascii="Times New Roman" w:hAnsi="Times New Roman" w:cs="Times New Roman"/>
          <w:szCs w:val="22"/>
          <w:lang w:val="fr-CA"/>
        </w:rPr>
        <w:t>Nomination du secrétaire</w:t>
      </w:r>
    </w:p>
    <w:p w14:paraId="7426ADFE" w14:textId="77777777" w:rsidR="001A7C97" w:rsidRPr="00AC58A7" w:rsidRDefault="001A7C97" w:rsidP="00667B22">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26.</w:t>
      </w:r>
      <w:r w:rsidR="00667B22" w:rsidRPr="00AC58A7">
        <w:rPr>
          <w:rFonts w:ascii="Times New Roman" w:hAnsi="Times New Roman" w:cs="Times New Roman"/>
          <w:szCs w:val="22"/>
          <w:lang w:val="fr-CA"/>
        </w:rPr>
        <w:t>(1)  </w:t>
      </w:r>
      <w:r w:rsidRPr="00AC58A7">
        <w:rPr>
          <w:rFonts w:ascii="Times New Roman" w:hAnsi="Times New Roman" w:cs="Times New Roman"/>
          <w:szCs w:val="22"/>
          <w:lang w:val="fr-CA"/>
        </w:rPr>
        <w:t>Le Conseil nomme, par résolution, le secrétaire du Comité de révision des évaluations foncières.</w:t>
      </w:r>
    </w:p>
    <w:p w14:paraId="0AEDE7C2" w14:textId="77777777" w:rsidR="001A7C97" w:rsidRPr="00AC58A7" w:rsidRDefault="00667B22" w:rsidP="00667B22">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1A7C97" w:rsidRPr="00AC58A7">
        <w:rPr>
          <w:rFonts w:ascii="Times New Roman" w:hAnsi="Times New Roman" w:cs="Times New Roman"/>
          <w:szCs w:val="22"/>
          <w:lang w:val="fr-CA"/>
        </w:rPr>
        <w:t xml:space="preserve">Le secrétaire du Comité de révision des évaluations foncières :  </w:t>
      </w:r>
    </w:p>
    <w:p w14:paraId="63E0A1F7" w14:textId="77777777" w:rsidR="001A7C97" w:rsidRPr="00AC58A7" w:rsidRDefault="00996048"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 xml:space="preserve">a la garde et la responsabilité de l’ensemble des archives, documents, ordonnances et décisions du Comité; </w:t>
      </w:r>
    </w:p>
    <w:p w14:paraId="3BB26C2E" w14:textId="77777777" w:rsidR="001A7C97" w:rsidRPr="00AC58A7" w:rsidRDefault="00996048"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remplit les autres fonctions que lui confient le président et le Comité.</w:t>
      </w:r>
    </w:p>
    <w:p w14:paraId="46ECE652" w14:textId="77777777" w:rsidR="001A7C97" w:rsidRPr="00AC58A7" w:rsidRDefault="001A7C97" w:rsidP="00A514BD">
      <w:pPr>
        <w:pStyle w:val="H3"/>
        <w:rPr>
          <w:rFonts w:ascii="Times New Roman" w:hAnsi="Times New Roman" w:cs="Times New Roman"/>
          <w:szCs w:val="22"/>
          <w:lang w:val="fr-CA"/>
        </w:rPr>
      </w:pPr>
      <w:r w:rsidRPr="00AC58A7">
        <w:rPr>
          <w:rFonts w:ascii="Times New Roman" w:hAnsi="Times New Roman" w:cs="Times New Roman"/>
          <w:szCs w:val="22"/>
          <w:lang w:val="fr-CA"/>
        </w:rPr>
        <w:t>Révocation d’un membre</w:t>
      </w:r>
    </w:p>
    <w:p w14:paraId="094CA7D1" w14:textId="77777777" w:rsidR="001A7C97" w:rsidRPr="00AC58A7" w:rsidRDefault="001A7C97" w:rsidP="00A514BD">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27.</w:t>
      </w:r>
      <w:r w:rsidR="00A514BD"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Le Conseil peut révoquer la nomination d’un membre du Comité de révision des évaluations foncières pour un motif valable, notamment si le membre, selon le cas : </w:t>
      </w:r>
    </w:p>
    <w:p w14:paraId="5CCEB01A" w14:textId="71993E40" w:rsidR="001A7C97" w:rsidRPr="00AC58A7" w:rsidRDefault="0081438B"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 xml:space="preserve">est reconnu coupable d’une infraction aux termes du </w:t>
      </w:r>
      <w:r w:rsidR="001A7C97" w:rsidRPr="00AC58A7">
        <w:rPr>
          <w:rFonts w:ascii="Times New Roman" w:hAnsi="Times New Roman" w:cs="Times New Roman"/>
          <w:i/>
          <w:iCs/>
          <w:szCs w:val="22"/>
          <w:lang w:val="fr-CA"/>
        </w:rPr>
        <w:t>Code criminel</w:t>
      </w:r>
      <w:r w:rsidR="000162ED" w:rsidRPr="00AC58A7">
        <w:rPr>
          <w:rFonts w:ascii="Times New Roman" w:hAnsi="Times New Roman" w:cs="Times New Roman"/>
          <w:szCs w:val="22"/>
          <w:lang w:val="fr-CA"/>
        </w:rPr>
        <w:t>, L.R.C. (1985), ch. C-46;</w:t>
      </w:r>
    </w:p>
    <w:p w14:paraId="0046B19C" w14:textId="77777777" w:rsidR="001A7C97" w:rsidRPr="00AC58A7" w:rsidRDefault="0081438B"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 xml:space="preserve">ne se présente pas à trois (3) audiences consécutives du Comité; </w:t>
      </w:r>
    </w:p>
    <w:p w14:paraId="3318712F" w14:textId="77777777" w:rsidR="001A7C97" w:rsidRPr="00AC58A7" w:rsidRDefault="0081438B"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c)  </w:t>
      </w:r>
      <w:r w:rsidR="001A7C97" w:rsidRPr="00AC58A7">
        <w:rPr>
          <w:rFonts w:ascii="Times New Roman" w:hAnsi="Times New Roman" w:cs="Times New Roman"/>
          <w:szCs w:val="22"/>
          <w:lang w:val="fr-CA"/>
        </w:rPr>
        <w:t>n’accomplit pas ses fonctions au titre de la présente loi de bonne foi et en conformité avec les dispositions de celle-ci.</w:t>
      </w:r>
    </w:p>
    <w:p w14:paraId="4BBAE4CD" w14:textId="77777777" w:rsidR="001A7C97" w:rsidRPr="00AC58A7" w:rsidRDefault="001A7C97" w:rsidP="009C7235">
      <w:pPr>
        <w:pStyle w:val="H3"/>
        <w:rPr>
          <w:rFonts w:ascii="Times New Roman" w:hAnsi="Times New Roman" w:cs="Times New Roman"/>
          <w:szCs w:val="22"/>
          <w:lang w:val="fr-CA"/>
        </w:rPr>
      </w:pPr>
      <w:r w:rsidRPr="00AC58A7">
        <w:rPr>
          <w:rFonts w:ascii="Times New Roman" w:hAnsi="Times New Roman" w:cs="Times New Roman"/>
          <w:szCs w:val="22"/>
          <w:lang w:val="fr-CA"/>
        </w:rPr>
        <w:t>Responsabilité des membres</w:t>
      </w:r>
    </w:p>
    <w:p w14:paraId="5BE874B2" w14:textId="77777777" w:rsidR="001A7C97" w:rsidRPr="00AC58A7" w:rsidRDefault="001A7C97" w:rsidP="009C7235">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28.</w:t>
      </w:r>
      <w:r w:rsidR="009C7235" w:rsidRPr="00AC58A7">
        <w:rPr>
          <w:rFonts w:ascii="Times New Roman" w:hAnsi="Times New Roman" w:cs="Times New Roman"/>
          <w:szCs w:val="22"/>
          <w:lang w:val="fr-CA"/>
        </w:rPr>
        <w:t>  </w:t>
      </w:r>
      <w:r w:rsidRPr="00AC58A7">
        <w:rPr>
          <w:rFonts w:ascii="Times New Roman" w:hAnsi="Times New Roman" w:cs="Times New Roman"/>
          <w:szCs w:val="22"/>
          <w:lang w:val="fr-CA"/>
        </w:rPr>
        <w:t>Dans l’exercice de leurs fonctions au titre de la présente loi, les membres du Comité de révision des évaluations foncières sont tenus d’agir fidèlement, honnêtement, impartialement et le mieux possible, et ils ne peuvent divulguer à quiconque les renseignements obtenus en leur qualité de membre, sauf dans l’exécution régulière de leurs fonctions.</w:t>
      </w:r>
    </w:p>
    <w:p w14:paraId="7FD1C3E6" w14:textId="77777777" w:rsidR="001A7C97" w:rsidRPr="00AC58A7" w:rsidRDefault="001A7C97" w:rsidP="00CE2AAE">
      <w:pPr>
        <w:pStyle w:val="h2"/>
        <w:rPr>
          <w:rFonts w:ascii="Times New Roman" w:hAnsi="Times New Roman" w:cs="Times New Roman"/>
          <w:szCs w:val="22"/>
          <w:lang w:val="fr-CA"/>
        </w:rPr>
      </w:pPr>
      <w:r w:rsidRPr="00AC58A7">
        <w:rPr>
          <w:rFonts w:ascii="Times New Roman" w:hAnsi="Times New Roman" w:cs="Times New Roman"/>
          <w:szCs w:val="22"/>
          <w:lang w:val="fr-CA"/>
        </w:rPr>
        <w:t>PARTIE X</w:t>
      </w:r>
    </w:p>
    <w:p w14:paraId="2D555CB2" w14:textId="77777777" w:rsidR="001A7C97" w:rsidRPr="00AC58A7" w:rsidRDefault="001A7C97" w:rsidP="00CE2AAE">
      <w:pPr>
        <w:pStyle w:val="h2"/>
        <w:rPr>
          <w:rFonts w:ascii="Times New Roman" w:hAnsi="Times New Roman" w:cs="Times New Roman"/>
          <w:szCs w:val="22"/>
          <w:lang w:val="fr-CA"/>
        </w:rPr>
      </w:pPr>
      <w:r w:rsidRPr="00AC58A7">
        <w:rPr>
          <w:rFonts w:ascii="Times New Roman" w:hAnsi="Times New Roman" w:cs="Times New Roman"/>
          <w:szCs w:val="22"/>
          <w:lang w:val="fr-CA"/>
        </w:rPr>
        <w:t xml:space="preserve">APPELS devant le COMITÉ DE RÉVISION DES </w:t>
      </w:r>
    </w:p>
    <w:p w14:paraId="3ED1E22B" w14:textId="77777777" w:rsidR="001A7C97" w:rsidRPr="00AC58A7" w:rsidRDefault="001A7C97" w:rsidP="00CE2AAE">
      <w:pPr>
        <w:pStyle w:val="h2"/>
        <w:rPr>
          <w:rFonts w:ascii="Times New Roman" w:hAnsi="Times New Roman" w:cs="Times New Roman"/>
          <w:szCs w:val="22"/>
          <w:lang w:val="fr-CA"/>
        </w:rPr>
      </w:pPr>
      <w:r w:rsidRPr="00AC58A7">
        <w:rPr>
          <w:rFonts w:ascii="Times New Roman" w:hAnsi="Times New Roman" w:cs="Times New Roman"/>
          <w:szCs w:val="22"/>
          <w:lang w:val="fr-CA"/>
        </w:rPr>
        <w:t>ÉVALUATIONS FONCIÈRES</w:t>
      </w:r>
    </w:p>
    <w:p w14:paraId="14DE6CBB" w14:textId="77777777" w:rsidR="001A7C97" w:rsidRPr="00AC58A7" w:rsidRDefault="001A7C97" w:rsidP="00CE2AAE">
      <w:pPr>
        <w:pStyle w:val="H3"/>
        <w:rPr>
          <w:rFonts w:ascii="Times New Roman" w:hAnsi="Times New Roman" w:cs="Times New Roman"/>
          <w:szCs w:val="22"/>
          <w:lang w:val="fr-CA"/>
        </w:rPr>
      </w:pPr>
      <w:r w:rsidRPr="00AC58A7">
        <w:rPr>
          <w:rFonts w:ascii="Times New Roman" w:hAnsi="Times New Roman" w:cs="Times New Roman"/>
          <w:szCs w:val="22"/>
          <w:lang w:val="fr-CA"/>
        </w:rPr>
        <w:t xml:space="preserve">Appels </w:t>
      </w:r>
    </w:p>
    <w:p w14:paraId="33FE04FF" w14:textId="77777777" w:rsidR="001A7C97" w:rsidRPr="00AC58A7" w:rsidRDefault="001A7C97" w:rsidP="00CE2AAE">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29.</w:t>
      </w:r>
      <w:r w:rsidR="00CE2AAE"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Le Comité de révision des évaluations foncières entend et tranche les appels interjetés en vertu de la présente partie. </w:t>
      </w:r>
    </w:p>
    <w:p w14:paraId="331273EB" w14:textId="77777777" w:rsidR="001A7C97" w:rsidRPr="00AC58A7" w:rsidRDefault="001A7C97" w:rsidP="00BC7DF2">
      <w:pPr>
        <w:pStyle w:val="H3"/>
        <w:rPr>
          <w:rFonts w:ascii="Times New Roman" w:hAnsi="Times New Roman" w:cs="Times New Roman"/>
          <w:szCs w:val="22"/>
          <w:lang w:val="fr-CA"/>
        </w:rPr>
      </w:pPr>
      <w:r w:rsidRPr="00AC58A7">
        <w:rPr>
          <w:rFonts w:ascii="Times New Roman" w:hAnsi="Times New Roman" w:cs="Times New Roman"/>
          <w:szCs w:val="22"/>
          <w:lang w:val="fr-CA"/>
        </w:rPr>
        <w:t>Avis d’appel</w:t>
      </w:r>
    </w:p>
    <w:p w14:paraId="65F5CA92" w14:textId="77777777" w:rsidR="001A7C97" w:rsidRPr="00AC58A7" w:rsidRDefault="001A7C97" w:rsidP="00BC7DF2">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30.</w:t>
      </w:r>
      <w:r w:rsidR="00BC7DF2" w:rsidRPr="00AC58A7">
        <w:rPr>
          <w:rFonts w:ascii="Times New Roman" w:hAnsi="Times New Roman" w:cs="Times New Roman"/>
          <w:szCs w:val="22"/>
          <w:lang w:val="fr-CA"/>
        </w:rPr>
        <w:t>(1)  </w:t>
      </w:r>
      <w:r w:rsidRPr="00AC58A7">
        <w:rPr>
          <w:rFonts w:ascii="Times New Roman" w:hAnsi="Times New Roman" w:cs="Times New Roman"/>
          <w:szCs w:val="22"/>
          <w:lang w:val="fr-CA"/>
        </w:rPr>
        <w:t xml:space="preserve">Toute personne, y compris la Première Nation et l’évaluateur, peut interjeter appel de l’évaluation d’un bien sujet à évaluation ou du réexamen de celle-ci auprès du Comité de révision des évaluations foncières en transmettant à l’évaluateur, dans les </w:t>
      </w:r>
      <w:r w:rsidR="00CE4C03" w:rsidRPr="00AC58A7">
        <w:rPr>
          <w:rFonts w:ascii="Times New Roman" w:hAnsi="Times New Roman" w:cs="Times New Roman"/>
          <w:szCs w:val="22"/>
          <w:lang w:val="fr-CA"/>
        </w:rPr>
        <w:t>quarante-cinq</w:t>
      </w:r>
      <w:r w:rsidRPr="00AC58A7">
        <w:rPr>
          <w:rFonts w:ascii="Times New Roman" w:hAnsi="Times New Roman" w:cs="Times New Roman"/>
          <w:szCs w:val="22"/>
          <w:lang w:val="fr-CA"/>
        </w:rPr>
        <w:t xml:space="preserve"> (</w:t>
      </w:r>
      <w:r w:rsidR="00CE4C03" w:rsidRPr="00AC58A7">
        <w:rPr>
          <w:rFonts w:ascii="Times New Roman" w:hAnsi="Times New Roman" w:cs="Times New Roman"/>
          <w:szCs w:val="22"/>
          <w:lang w:val="fr-CA"/>
        </w:rPr>
        <w:t>45</w:t>
      </w:r>
      <w:r w:rsidRPr="00AC58A7">
        <w:rPr>
          <w:rFonts w:ascii="Times New Roman" w:hAnsi="Times New Roman" w:cs="Times New Roman"/>
          <w:szCs w:val="22"/>
          <w:lang w:val="fr-CA"/>
        </w:rPr>
        <w:t>) jours suivant la date à laquelle l’avis d’évaluation a été envoyé par la poste ou par courrier électronique aux personnes dont le nom figure sur le rôle d’évaluation à l’égard de ce bien :</w:t>
      </w:r>
    </w:p>
    <w:p w14:paraId="216938D4" w14:textId="77777777" w:rsidR="001A7C97" w:rsidRPr="00AC58A7" w:rsidRDefault="00CB2EF9"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un avis d’appel dûment rempli;</w:t>
      </w:r>
    </w:p>
    <w:p w14:paraId="5CB5E52C" w14:textId="77777777" w:rsidR="001A7C97" w:rsidRPr="00AC58A7" w:rsidRDefault="00CB2EF9"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une copie de l’avis d’évaluation;</w:t>
      </w:r>
    </w:p>
    <w:p w14:paraId="49259FC0" w14:textId="01C7B1CC" w:rsidR="001A7C97" w:rsidRPr="00AC58A7" w:rsidRDefault="00CB2EF9"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c)  </w:t>
      </w:r>
      <w:r w:rsidR="001A7C97" w:rsidRPr="00AC58A7">
        <w:rPr>
          <w:rFonts w:ascii="Times New Roman" w:hAnsi="Times New Roman" w:cs="Times New Roman"/>
          <w:szCs w:val="22"/>
          <w:lang w:val="fr-CA"/>
        </w:rPr>
        <w:t xml:space="preserve">le paiement du droit administratif </w:t>
      </w:r>
      <w:r w:rsidR="002D382C" w:rsidRPr="00AC58A7">
        <w:rPr>
          <w:rFonts w:ascii="Times New Roman" w:hAnsi="Times New Roman" w:cs="Times New Roman"/>
          <w:szCs w:val="22"/>
          <w:lang w:val="fr-CA"/>
        </w:rPr>
        <w:t>applicable déterminé conformément aux paragraphes (7) et (8)</w:t>
      </w:r>
      <w:r w:rsidR="001A7C97" w:rsidRPr="00AC58A7">
        <w:rPr>
          <w:rFonts w:ascii="Times New Roman" w:hAnsi="Times New Roman" w:cs="Times New Roman"/>
          <w:szCs w:val="22"/>
          <w:lang w:val="fr-CA"/>
        </w:rPr>
        <w:t>.</w:t>
      </w:r>
    </w:p>
    <w:p w14:paraId="436E6FA0" w14:textId="77777777" w:rsidR="001A7C97" w:rsidRPr="00AC58A7" w:rsidRDefault="009E64C8" w:rsidP="009E64C8">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205E7F" w:rsidRPr="00AC58A7">
        <w:rPr>
          <w:rFonts w:ascii="Times New Roman" w:hAnsi="Times New Roman" w:cs="Times New Roman"/>
          <w:szCs w:val="22"/>
          <w:lang w:val="fr-CA"/>
        </w:rPr>
        <w:t xml:space="preserve">L’appel est formé par la transmission à l’évaluateur d’un avis d’appel </w:t>
      </w:r>
      <w:r w:rsidR="00A26848" w:rsidRPr="00AC58A7">
        <w:rPr>
          <w:rFonts w:ascii="Times New Roman" w:hAnsi="Times New Roman" w:cs="Times New Roman"/>
          <w:szCs w:val="22"/>
          <w:lang w:val="fr-CA"/>
        </w:rPr>
        <w:t>dûment rempli, d’une copie de l’avis d’évaluation et du paiement du droit administratif applicable, à l’adresse précisée dans l’avis d’évaluation.</w:t>
      </w:r>
    </w:p>
    <w:p w14:paraId="7EBD3605" w14:textId="77777777" w:rsidR="001A7C97" w:rsidRPr="00AC58A7" w:rsidRDefault="009E64C8" w:rsidP="009E64C8">
      <w:pPr>
        <w:pStyle w:val="Laws-paraindent"/>
        <w:rPr>
          <w:rFonts w:ascii="Times New Roman" w:hAnsi="Times New Roman" w:cs="Times New Roman"/>
          <w:szCs w:val="22"/>
          <w:lang w:val="fr-CA"/>
        </w:rPr>
      </w:pPr>
      <w:r w:rsidRPr="00AC58A7">
        <w:rPr>
          <w:rFonts w:ascii="Times New Roman" w:hAnsi="Times New Roman" w:cs="Times New Roman"/>
          <w:szCs w:val="22"/>
          <w:lang w:val="fr-CA"/>
        </w:rPr>
        <w:t>(3)  </w:t>
      </w:r>
      <w:r w:rsidR="001A7C97" w:rsidRPr="00AC58A7">
        <w:rPr>
          <w:rFonts w:ascii="Times New Roman" w:hAnsi="Times New Roman" w:cs="Times New Roman"/>
          <w:szCs w:val="22"/>
          <w:lang w:val="fr-CA"/>
        </w:rPr>
        <w:t xml:space="preserve">L’appel peut être fondé sur l’un ou plusieurs des motifs suivants : </w:t>
      </w:r>
    </w:p>
    <w:p w14:paraId="3BCE6969" w14:textId="77777777" w:rsidR="001A7C97" w:rsidRPr="00AC58A7" w:rsidRDefault="009E64C8"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 xml:space="preserve">la valeur imposable du bien </w:t>
      </w:r>
      <w:r w:rsidR="00A26848" w:rsidRPr="00AC58A7">
        <w:rPr>
          <w:rFonts w:ascii="Times New Roman" w:hAnsi="Times New Roman" w:cs="Times New Roman"/>
          <w:szCs w:val="22"/>
          <w:lang w:val="fr-CA"/>
        </w:rPr>
        <w:t>sujet à évaluation</w:t>
      </w:r>
      <w:r w:rsidR="001A7C97" w:rsidRPr="00AC58A7">
        <w:rPr>
          <w:rFonts w:ascii="Times New Roman" w:hAnsi="Times New Roman" w:cs="Times New Roman"/>
          <w:szCs w:val="22"/>
          <w:lang w:val="fr-CA"/>
        </w:rPr>
        <w:t>;</w:t>
      </w:r>
    </w:p>
    <w:p w14:paraId="78AEA3E7" w14:textId="77777777" w:rsidR="001A7C97" w:rsidRPr="00AC58A7" w:rsidRDefault="009E64C8"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 xml:space="preserve">la classification du bien </w:t>
      </w:r>
      <w:r w:rsidR="00A26848" w:rsidRPr="00AC58A7">
        <w:rPr>
          <w:rFonts w:ascii="Times New Roman" w:hAnsi="Times New Roman" w:cs="Times New Roman"/>
          <w:szCs w:val="22"/>
          <w:lang w:val="fr-CA"/>
        </w:rPr>
        <w:t>sujet à évaluation</w:t>
      </w:r>
      <w:r w:rsidR="001A7C97" w:rsidRPr="00AC58A7">
        <w:rPr>
          <w:rFonts w:ascii="Times New Roman" w:hAnsi="Times New Roman" w:cs="Times New Roman"/>
          <w:szCs w:val="22"/>
          <w:lang w:val="fr-CA"/>
        </w:rPr>
        <w:t xml:space="preserve"> aux fins d’évaluation; </w:t>
      </w:r>
    </w:p>
    <w:p w14:paraId="5ED2CF0D" w14:textId="77777777" w:rsidR="001A7C97" w:rsidRPr="00AC58A7" w:rsidRDefault="001A7C97" w:rsidP="0071413A">
      <w:pPr>
        <w:pStyle w:val="Laws-subsectiona"/>
        <w:rPr>
          <w:rFonts w:ascii="Times New Roman" w:hAnsi="Times New Roman" w:cs="Times New Roman"/>
          <w:szCs w:val="22"/>
          <w:lang w:val="fr-CA"/>
        </w:rPr>
      </w:pPr>
      <w:r w:rsidRPr="00AC58A7">
        <w:rPr>
          <w:rFonts w:ascii="Times New Roman" w:hAnsi="Times New Roman" w:cs="Times New Roman"/>
          <w:b/>
          <w:bCs/>
          <w:color w:val="auto"/>
          <w:szCs w:val="22"/>
          <w:lang w:val="fr-CA"/>
        </w:rPr>
        <w:t xml:space="preserve">[Note </w:t>
      </w:r>
      <w:r w:rsidRPr="00AC58A7">
        <w:rPr>
          <w:rFonts w:ascii="Times New Roman" w:hAnsi="Times New Roman" w:cs="Times New Roman"/>
          <w:b/>
          <w:bCs/>
          <w:szCs w:val="22"/>
          <w:lang w:val="fr-CA"/>
        </w:rPr>
        <w:t>à l’intention de la Première</w:t>
      </w:r>
      <w:r w:rsidRPr="00AC58A7">
        <w:rPr>
          <w:rFonts w:ascii="Times New Roman" w:hAnsi="Times New Roman" w:cs="Times New Roman"/>
          <w:b/>
          <w:bCs/>
          <w:color w:val="auto"/>
          <w:szCs w:val="22"/>
          <w:lang w:val="fr-CA"/>
        </w:rPr>
        <w:t xml:space="preserve"> Natio</w:t>
      </w:r>
      <w:r w:rsidRPr="00AC58A7">
        <w:rPr>
          <w:rFonts w:ascii="Times New Roman" w:hAnsi="Times New Roman" w:cs="Times New Roman"/>
          <w:b/>
          <w:bCs/>
          <w:szCs w:val="22"/>
          <w:lang w:val="fr-CA"/>
        </w:rPr>
        <w:t xml:space="preserve">n </w:t>
      </w:r>
      <w:r w:rsidRPr="00AC58A7">
        <w:rPr>
          <w:rFonts w:ascii="Times New Roman" w:hAnsi="Times New Roman" w:cs="Times New Roman"/>
          <w:b/>
          <w:bCs/>
          <w:color w:val="auto"/>
          <w:szCs w:val="22"/>
          <w:lang w:val="fr-CA"/>
        </w:rPr>
        <w:t>: In</w:t>
      </w:r>
      <w:r w:rsidRPr="00AC58A7">
        <w:rPr>
          <w:rFonts w:ascii="Times New Roman" w:hAnsi="Times New Roman" w:cs="Times New Roman"/>
          <w:b/>
          <w:bCs/>
          <w:szCs w:val="22"/>
          <w:lang w:val="fr-CA"/>
        </w:rPr>
        <w:t xml:space="preserve">sérer l’alinéa </w:t>
      </w:r>
      <w:r w:rsidRPr="00AC58A7">
        <w:rPr>
          <w:rFonts w:ascii="Times New Roman" w:hAnsi="Times New Roman" w:cs="Times New Roman"/>
          <w:b/>
          <w:bCs/>
          <w:color w:val="auto"/>
          <w:szCs w:val="22"/>
          <w:lang w:val="fr-CA"/>
        </w:rPr>
        <w:t xml:space="preserve">c) </w:t>
      </w:r>
      <w:r w:rsidRPr="00AC58A7">
        <w:rPr>
          <w:rFonts w:ascii="Times New Roman" w:hAnsi="Times New Roman" w:cs="Times New Roman"/>
          <w:b/>
          <w:bCs/>
          <w:szCs w:val="22"/>
          <w:lang w:val="fr-CA"/>
        </w:rPr>
        <w:t>seulement s’il est prévu d’assujettir à l’impôt les biens agricoles sur la base de la superficie imposable.</w:t>
      </w:r>
      <w:r w:rsidRPr="00AC58A7">
        <w:rPr>
          <w:rFonts w:ascii="Times New Roman" w:hAnsi="Times New Roman" w:cs="Times New Roman"/>
          <w:b/>
          <w:bCs/>
          <w:color w:val="auto"/>
          <w:szCs w:val="22"/>
          <w:lang w:val="fr-CA"/>
        </w:rPr>
        <w:t>]</w:t>
      </w:r>
    </w:p>
    <w:p w14:paraId="585E028F" w14:textId="77777777" w:rsidR="001A7C97" w:rsidRPr="00AC58A7" w:rsidRDefault="001A7C97" w:rsidP="0018467D">
      <w:pPr>
        <w:pStyle w:val="Laws-subsectiona"/>
        <w:ind w:left="357"/>
        <w:rPr>
          <w:rFonts w:ascii="Times New Roman" w:hAnsi="Times New Roman" w:cs="Times New Roman"/>
          <w:color w:val="auto"/>
          <w:szCs w:val="22"/>
          <w:lang w:val="fr-CA"/>
        </w:rPr>
      </w:pPr>
      <w:r w:rsidRPr="00AC58A7">
        <w:rPr>
          <w:rFonts w:ascii="Times New Roman" w:hAnsi="Times New Roman" w:cs="Times New Roman"/>
          <w:color w:val="auto"/>
          <w:szCs w:val="22"/>
          <w:lang w:val="fr-CA"/>
        </w:rPr>
        <w:t>c)</w:t>
      </w:r>
      <w:r w:rsidR="00CD54FC"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la superficie imposable du bien </w:t>
      </w:r>
      <w:r w:rsidR="00A26848" w:rsidRPr="00AC58A7">
        <w:rPr>
          <w:rFonts w:ascii="Times New Roman" w:hAnsi="Times New Roman" w:cs="Times New Roman"/>
          <w:szCs w:val="22"/>
          <w:lang w:val="fr-CA"/>
        </w:rPr>
        <w:t>sujet à évaluation</w:t>
      </w:r>
      <w:r w:rsidRPr="00AC58A7">
        <w:rPr>
          <w:rFonts w:ascii="Times New Roman" w:hAnsi="Times New Roman" w:cs="Times New Roman"/>
          <w:color w:val="auto"/>
          <w:szCs w:val="22"/>
          <w:lang w:val="fr-CA"/>
        </w:rPr>
        <w:t>;</w:t>
      </w:r>
    </w:p>
    <w:p w14:paraId="299503D0" w14:textId="77777777" w:rsidR="001A7C97" w:rsidRPr="00AC58A7" w:rsidRDefault="00CD54FC"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d)  </w:t>
      </w:r>
      <w:r w:rsidR="001A7C97" w:rsidRPr="00AC58A7">
        <w:rPr>
          <w:rFonts w:ascii="Times New Roman" w:hAnsi="Times New Roman" w:cs="Times New Roman"/>
          <w:szCs w:val="22"/>
          <w:lang w:val="fr-CA"/>
        </w:rPr>
        <w:t xml:space="preserve">l’applicabilité d’une exemption au bien </w:t>
      </w:r>
      <w:r w:rsidR="00A26848" w:rsidRPr="00AC58A7">
        <w:rPr>
          <w:rFonts w:ascii="Times New Roman" w:hAnsi="Times New Roman" w:cs="Times New Roman"/>
          <w:szCs w:val="22"/>
          <w:lang w:val="fr-CA"/>
        </w:rPr>
        <w:t>sujet à évaluation</w:t>
      </w:r>
      <w:r w:rsidR="001A7C97" w:rsidRPr="00AC58A7">
        <w:rPr>
          <w:rFonts w:ascii="Times New Roman" w:hAnsi="Times New Roman" w:cs="Times New Roman"/>
          <w:szCs w:val="22"/>
          <w:lang w:val="fr-CA"/>
        </w:rPr>
        <w:t xml:space="preserve">; </w:t>
      </w:r>
    </w:p>
    <w:p w14:paraId="54C01090" w14:textId="77777777" w:rsidR="001A7C97" w:rsidRPr="00AC58A7" w:rsidRDefault="00CD54FC"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e)  </w:t>
      </w:r>
      <w:r w:rsidR="001A7C97" w:rsidRPr="00AC58A7">
        <w:rPr>
          <w:rFonts w:ascii="Times New Roman" w:hAnsi="Times New Roman" w:cs="Times New Roman"/>
          <w:szCs w:val="22"/>
          <w:lang w:val="fr-CA"/>
        </w:rPr>
        <w:t xml:space="preserve">une prétendue erreur ou omission dans une évaluation ou un avis d’évaluation; </w:t>
      </w:r>
    </w:p>
    <w:p w14:paraId="67484185" w14:textId="77777777" w:rsidR="001A7C97" w:rsidRPr="00AC58A7" w:rsidRDefault="00CD54FC" w:rsidP="0018467D">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f)  </w:t>
      </w:r>
      <w:r w:rsidR="001A7C97" w:rsidRPr="00AC58A7">
        <w:rPr>
          <w:rFonts w:ascii="Times New Roman" w:hAnsi="Times New Roman" w:cs="Times New Roman"/>
          <w:szCs w:val="22"/>
          <w:lang w:val="fr-CA"/>
        </w:rPr>
        <w:t>l’assujettissement à l’impôt du détenteur au titre de la Loi sur l’imposition foncière.</w:t>
      </w:r>
    </w:p>
    <w:p w14:paraId="5A068A05" w14:textId="77777777" w:rsidR="001A7C97" w:rsidRPr="00AC58A7" w:rsidRDefault="00E06574" w:rsidP="00E06574">
      <w:pPr>
        <w:pStyle w:val="Laws-paraindent"/>
        <w:rPr>
          <w:rFonts w:ascii="Times New Roman" w:hAnsi="Times New Roman" w:cs="Times New Roman"/>
          <w:szCs w:val="22"/>
          <w:lang w:val="fr-CA"/>
        </w:rPr>
      </w:pPr>
      <w:r w:rsidRPr="00AC58A7">
        <w:rPr>
          <w:rFonts w:ascii="Times New Roman" w:hAnsi="Times New Roman" w:cs="Times New Roman"/>
          <w:szCs w:val="22"/>
          <w:lang w:val="fr-CA"/>
        </w:rPr>
        <w:t>(4)  </w:t>
      </w:r>
      <w:r w:rsidR="001A7C97" w:rsidRPr="00AC58A7">
        <w:rPr>
          <w:rFonts w:ascii="Times New Roman" w:hAnsi="Times New Roman" w:cs="Times New Roman"/>
          <w:szCs w:val="22"/>
          <w:lang w:val="fr-CA"/>
        </w:rPr>
        <w:t>Dans le cas d’un appel interjeté à l’égard d’une évaluation modifiée ou supplémentaire, l’appel se limite à celle-ci.</w:t>
      </w:r>
    </w:p>
    <w:p w14:paraId="47E9C193" w14:textId="77777777" w:rsidR="007549E3" w:rsidRPr="00AC58A7" w:rsidRDefault="007549E3" w:rsidP="007549E3">
      <w:pPr>
        <w:pStyle w:val="Laws-paraindent"/>
        <w:ind w:firstLine="357"/>
        <w:rPr>
          <w:rFonts w:ascii="Times New Roman" w:hAnsi="Times New Roman" w:cs="Times New Roman"/>
          <w:szCs w:val="22"/>
          <w:lang w:val="fr-CA"/>
        </w:rPr>
      </w:pPr>
      <w:r w:rsidRPr="00AC58A7">
        <w:rPr>
          <w:rFonts w:ascii="Times New Roman" w:hAnsi="Times New Roman" w:cs="Times New Roman"/>
          <w:szCs w:val="22"/>
          <w:lang w:val="fr-CA"/>
        </w:rPr>
        <w:t>(5)  Dès que possible après avoir reçu un avis d’appel, l’évaluateur :</w:t>
      </w:r>
    </w:p>
    <w:p w14:paraId="6DB4037C" w14:textId="77777777" w:rsidR="007549E3" w:rsidRPr="00AC58A7" w:rsidRDefault="007549E3" w:rsidP="007549E3">
      <w:pPr>
        <w:pStyle w:val="Laws-paraindent"/>
        <w:tabs>
          <w:tab w:val="clear" w:pos="360"/>
          <w:tab w:val="left" w:pos="426"/>
        </w:tabs>
        <w:spacing w:after="80"/>
        <w:ind w:left="357" w:firstLine="0"/>
        <w:rPr>
          <w:rFonts w:ascii="Times New Roman" w:hAnsi="Times New Roman" w:cs="Times New Roman"/>
          <w:szCs w:val="22"/>
          <w:lang w:val="fr-CA"/>
        </w:rPr>
      </w:pPr>
      <w:r w:rsidRPr="00AC58A7">
        <w:rPr>
          <w:rFonts w:ascii="Times New Roman" w:hAnsi="Times New Roman" w:cs="Times New Roman"/>
          <w:szCs w:val="22"/>
          <w:lang w:val="fr-CA"/>
        </w:rPr>
        <w:t>a)  transmet une copie de l’avis d’appel au président et à la Première Nation;</w:t>
      </w:r>
    </w:p>
    <w:p w14:paraId="2DF69925" w14:textId="77777777" w:rsidR="007549E3" w:rsidRPr="00AC58A7" w:rsidRDefault="007549E3" w:rsidP="007549E3">
      <w:pPr>
        <w:pStyle w:val="Laws-paraindent"/>
        <w:tabs>
          <w:tab w:val="clear" w:pos="360"/>
          <w:tab w:val="left" w:pos="426"/>
        </w:tabs>
        <w:spacing w:after="80"/>
        <w:ind w:left="357" w:firstLine="0"/>
        <w:rPr>
          <w:rFonts w:ascii="Times New Roman" w:hAnsi="Times New Roman" w:cs="Times New Roman"/>
          <w:szCs w:val="22"/>
          <w:lang w:val="fr-CA"/>
        </w:rPr>
      </w:pPr>
      <w:r w:rsidRPr="00AC58A7">
        <w:rPr>
          <w:rFonts w:ascii="Times New Roman" w:hAnsi="Times New Roman" w:cs="Times New Roman"/>
          <w:szCs w:val="22"/>
          <w:lang w:val="fr-CA"/>
        </w:rPr>
        <w:t xml:space="preserve">b)  remet à la Première Nation le droit administratif reçu conformément à l’alinéa (1)c).  </w:t>
      </w:r>
    </w:p>
    <w:p w14:paraId="685DE5E6" w14:textId="77777777" w:rsidR="001A7C97" w:rsidRPr="00AC58A7" w:rsidRDefault="00E06574" w:rsidP="00E06574">
      <w:pPr>
        <w:pStyle w:val="Laws-paraindent"/>
        <w:rPr>
          <w:rFonts w:ascii="Times New Roman" w:hAnsi="Times New Roman" w:cs="Times New Roman"/>
          <w:szCs w:val="22"/>
          <w:lang w:val="fr-CA"/>
        </w:rPr>
      </w:pPr>
      <w:r w:rsidRPr="00AC58A7">
        <w:rPr>
          <w:rFonts w:ascii="Times New Roman" w:hAnsi="Times New Roman" w:cs="Times New Roman"/>
          <w:szCs w:val="22"/>
          <w:lang w:val="fr-CA"/>
        </w:rPr>
        <w:t>(</w:t>
      </w:r>
      <w:r w:rsidR="007549E3" w:rsidRPr="00AC58A7">
        <w:rPr>
          <w:rFonts w:ascii="Times New Roman" w:hAnsi="Times New Roman" w:cs="Times New Roman"/>
          <w:szCs w:val="22"/>
          <w:lang w:val="fr-CA"/>
        </w:rPr>
        <w:t>6</w:t>
      </w:r>
      <w:r w:rsidRPr="00AC58A7">
        <w:rPr>
          <w:rFonts w:ascii="Times New Roman" w:hAnsi="Times New Roman" w:cs="Times New Roman"/>
          <w:szCs w:val="22"/>
          <w:lang w:val="fr-CA"/>
        </w:rPr>
        <w:t>)  </w:t>
      </w:r>
      <w:r w:rsidR="001A7C97" w:rsidRPr="00AC58A7">
        <w:rPr>
          <w:rFonts w:ascii="Times New Roman" w:hAnsi="Times New Roman" w:cs="Times New Roman"/>
          <w:szCs w:val="22"/>
          <w:lang w:val="fr-CA"/>
        </w:rPr>
        <w:t>Il ne peut être interjeté appel d’une évaluation qui a été modifiée pour tenir compte d’une décision du Comité de révision des évaluations foncières ou d’un tribunal compétent.</w:t>
      </w:r>
    </w:p>
    <w:p w14:paraId="4E97F61F" w14:textId="79E73D81" w:rsidR="002D382C" w:rsidRPr="00AC58A7" w:rsidRDefault="002D382C" w:rsidP="00392063">
      <w:pPr>
        <w:pStyle w:val="Laws-paraindent"/>
        <w:ind w:firstLine="0"/>
        <w:rPr>
          <w:rFonts w:ascii="Times New Roman" w:hAnsi="Times New Roman" w:cs="Times New Roman"/>
          <w:b/>
          <w:bCs/>
          <w:szCs w:val="22"/>
          <w:lang w:val="fr-CA"/>
        </w:rPr>
      </w:pPr>
      <w:r w:rsidRPr="00AC58A7">
        <w:rPr>
          <w:rFonts w:ascii="Times New Roman" w:hAnsi="Times New Roman" w:cs="Times New Roman"/>
          <w:b/>
          <w:bCs/>
          <w:szCs w:val="22"/>
          <w:lang w:val="fr-CA"/>
        </w:rPr>
        <w:t>[Note à l’intention de la Première Nation : Une Première Nation peut choisir de prélever un droit administratif pour les appels d’évaluation, auquel cas le montant de celui-ci doit être précisé dans la présente loi. La Première Nation peut fixer un tel droit administratif pourvu que le montant applicable à la catégorie résidentielle (Résidentiel, Résidentiel</w:t>
      </w:r>
      <w:r w:rsidR="00392063" w:rsidRPr="00AC58A7">
        <w:rPr>
          <w:rFonts w:ascii="Times New Roman" w:hAnsi="Times New Roman" w:cs="Times New Roman"/>
          <w:b/>
          <w:bCs/>
          <w:szCs w:val="22"/>
          <w:lang w:val="fr-CA"/>
        </w:rPr>
        <w:t xml:space="preserve"> à plusieurs unités</w:t>
      </w:r>
      <w:r w:rsidRPr="00AC58A7">
        <w:rPr>
          <w:rFonts w:ascii="Times New Roman" w:hAnsi="Times New Roman" w:cs="Times New Roman"/>
          <w:b/>
          <w:bCs/>
          <w:szCs w:val="22"/>
          <w:lang w:val="fr-CA"/>
        </w:rPr>
        <w:t xml:space="preserve"> et Résidentiel </w:t>
      </w:r>
      <w:r w:rsidR="00392063" w:rsidRPr="00AC58A7">
        <w:rPr>
          <w:rFonts w:ascii="Times New Roman" w:hAnsi="Times New Roman" w:cs="Times New Roman"/>
          <w:b/>
          <w:bCs/>
          <w:szCs w:val="22"/>
          <w:lang w:val="fr-CA"/>
        </w:rPr>
        <w:t>saisonnier</w:t>
      </w:r>
      <w:r w:rsidRPr="00AC58A7">
        <w:rPr>
          <w:rFonts w:ascii="Times New Roman" w:hAnsi="Times New Roman" w:cs="Times New Roman"/>
          <w:b/>
          <w:bCs/>
          <w:szCs w:val="22"/>
          <w:lang w:val="fr-CA"/>
        </w:rPr>
        <w:t xml:space="preserve">) n’excède </w:t>
      </w:r>
      <w:r w:rsidR="00596DD7" w:rsidRPr="006B1778">
        <w:rPr>
          <w:rFonts w:ascii="Times New Roman" w:hAnsi="Times New Roman" w:cs="Times New Roman"/>
          <w:b/>
          <w:bCs/>
          <w:szCs w:val="22"/>
          <w:lang w:val="fr-CA"/>
        </w:rPr>
        <w:t>pas soixante-quinze dollars (75 $)</w:t>
      </w:r>
      <w:r w:rsidRPr="00AC58A7">
        <w:rPr>
          <w:rFonts w:ascii="Times New Roman" w:hAnsi="Times New Roman" w:cs="Times New Roman"/>
          <w:b/>
          <w:bCs/>
          <w:szCs w:val="22"/>
          <w:lang w:val="fr-CA"/>
        </w:rPr>
        <w:t xml:space="preserve"> et celui applicable à toute autre catégorie ne dépasse </w:t>
      </w:r>
      <w:r w:rsidR="00596DD7" w:rsidRPr="006B1778">
        <w:rPr>
          <w:rFonts w:ascii="Times New Roman" w:hAnsi="Times New Roman" w:cs="Times New Roman"/>
          <w:b/>
          <w:bCs/>
          <w:szCs w:val="22"/>
          <w:lang w:val="fr-CA"/>
        </w:rPr>
        <w:t>pas trois cents dollars (300 $)</w:t>
      </w:r>
      <w:r w:rsidRPr="00AC58A7">
        <w:rPr>
          <w:rFonts w:ascii="Times New Roman" w:hAnsi="Times New Roman" w:cs="Times New Roman"/>
          <w:b/>
          <w:bCs/>
          <w:szCs w:val="22"/>
          <w:lang w:val="fr-CA"/>
        </w:rPr>
        <w:t>. Elle peut fixer un</w:t>
      </w:r>
      <w:r w:rsidR="00617F4E">
        <w:rPr>
          <w:rFonts w:ascii="Times New Roman" w:hAnsi="Times New Roman" w:cs="Times New Roman"/>
          <w:b/>
          <w:bCs/>
          <w:szCs w:val="22"/>
          <w:lang w:val="fr-CA"/>
        </w:rPr>
        <w:t xml:space="preserve"> (1)</w:t>
      </w:r>
      <w:r w:rsidRPr="00AC58A7">
        <w:rPr>
          <w:rFonts w:ascii="Times New Roman" w:hAnsi="Times New Roman" w:cs="Times New Roman"/>
          <w:b/>
          <w:bCs/>
          <w:szCs w:val="22"/>
          <w:lang w:val="fr-CA"/>
        </w:rPr>
        <w:t xml:space="preserve"> droit administratif unique pour toutes les catégories de biens fonciers ou fixer des montants différents pour les diverses catégories, à condition qu’ils n’excèdent pas les maximums susmentionnés. Si la loi fixe des droits administratifs différents pour les catégories de biens fonciers, elle doit prévoir la façon de calculer le droit administratif dans le cas d’un classement mixte, c’est-à-dire lorsqu’un intérêt est classé dans plus d’une catégorie de biens fonciers. Si le classement mixte comprend une catégorie résidentielle, le droit administratif ne peut dépasser le droit applicable à cette catégorie. Dans tous les autres cas, le droit administratif ne peut dépasser le plus élevé des droits administratifs applicables. Les Premières Nations voudront peut-être considérer les barèmes de droits administratifs utilisés dans la province pour des appels d’évaluation semblables. Deux</w:t>
      </w:r>
      <w:r w:rsidR="00617F4E">
        <w:rPr>
          <w:rFonts w:ascii="Times New Roman" w:hAnsi="Times New Roman" w:cs="Times New Roman"/>
          <w:b/>
          <w:bCs/>
          <w:szCs w:val="22"/>
          <w:lang w:val="fr-CA"/>
        </w:rPr>
        <w:t xml:space="preserve"> (2)</w:t>
      </w:r>
      <w:r w:rsidRPr="00AC58A7">
        <w:rPr>
          <w:rFonts w:ascii="Times New Roman" w:hAnsi="Times New Roman" w:cs="Times New Roman"/>
          <w:b/>
          <w:bCs/>
          <w:szCs w:val="22"/>
          <w:lang w:val="fr-CA"/>
        </w:rPr>
        <w:t xml:space="preserve"> modèles de libellé sont présentés ci-après. La Première Nation peut néanmoins choisir une autre approche pourvu qu’elle réponde aux paramètres susmentionnés.]  </w:t>
      </w:r>
    </w:p>
    <w:p w14:paraId="36C9CFB1" w14:textId="77777777" w:rsidR="002D382C" w:rsidRPr="00AC58A7" w:rsidRDefault="002D382C" w:rsidP="002D382C">
      <w:pPr>
        <w:pStyle w:val="Laws-paraindent"/>
        <w:ind w:left="284" w:firstLine="0"/>
        <w:rPr>
          <w:rFonts w:ascii="Times New Roman" w:hAnsi="Times New Roman" w:cs="Times New Roman"/>
          <w:b/>
          <w:bCs/>
          <w:szCs w:val="22"/>
          <w:lang w:val="fr-CA"/>
        </w:rPr>
      </w:pPr>
      <w:r w:rsidRPr="00AC58A7">
        <w:rPr>
          <w:rFonts w:ascii="Times New Roman" w:hAnsi="Times New Roman" w:cs="Times New Roman"/>
          <w:b/>
          <w:bCs/>
          <w:szCs w:val="22"/>
          <w:lang w:val="fr-CA"/>
        </w:rPr>
        <w:t>Modèle de libellé n</w:t>
      </w:r>
      <w:r w:rsidRPr="00AC58A7">
        <w:rPr>
          <w:rFonts w:ascii="Times New Roman" w:hAnsi="Times New Roman" w:cs="Times New Roman"/>
          <w:b/>
          <w:bCs/>
          <w:szCs w:val="22"/>
          <w:vertAlign w:val="superscript"/>
          <w:lang w:val="fr-CA"/>
        </w:rPr>
        <w:t>o</w:t>
      </w:r>
      <w:r w:rsidRPr="00AC58A7">
        <w:rPr>
          <w:rFonts w:ascii="Times New Roman" w:hAnsi="Times New Roman" w:cs="Times New Roman"/>
          <w:b/>
          <w:bCs/>
          <w:szCs w:val="22"/>
          <w:lang w:val="fr-CA"/>
        </w:rPr>
        <w:t xml:space="preserve"> 1 : </w:t>
      </w:r>
    </w:p>
    <w:p w14:paraId="773182BA" w14:textId="77777777" w:rsidR="002D382C" w:rsidRPr="00AC58A7" w:rsidRDefault="002D382C" w:rsidP="002D382C">
      <w:pPr>
        <w:pStyle w:val="Laws-paraindent"/>
        <w:ind w:firstLine="284"/>
        <w:rPr>
          <w:rFonts w:ascii="Times New Roman" w:hAnsi="Times New Roman" w:cs="Times New Roman"/>
          <w:szCs w:val="22"/>
          <w:lang w:val="fr-CA"/>
        </w:rPr>
      </w:pPr>
      <w:r w:rsidRPr="00AC58A7">
        <w:rPr>
          <w:rFonts w:ascii="Times New Roman" w:hAnsi="Times New Roman" w:cs="Times New Roman"/>
          <w:szCs w:val="22"/>
          <w:lang w:val="fr-CA"/>
        </w:rPr>
        <w:t>(7) Le droit administratif est fixé à :</w:t>
      </w:r>
    </w:p>
    <w:p w14:paraId="41711A13" w14:textId="5EE623AC" w:rsidR="002D382C" w:rsidRPr="00AC58A7" w:rsidRDefault="002D382C" w:rsidP="002D382C">
      <w:pPr>
        <w:pStyle w:val="Laws-paraindent"/>
        <w:tabs>
          <w:tab w:val="clear" w:pos="360"/>
          <w:tab w:val="left" w:pos="284"/>
        </w:tabs>
        <w:ind w:left="284" w:firstLine="0"/>
        <w:jc w:val="left"/>
        <w:rPr>
          <w:rFonts w:ascii="Times New Roman" w:hAnsi="Times New Roman" w:cs="Times New Roman"/>
          <w:szCs w:val="22"/>
          <w:lang w:val="fr-CA"/>
        </w:rPr>
      </w:pPr>
      <w:r w:rsidRPr="00AC58A7">
        <w:rPr>
          <w:rFonts w:ascii="Times New Roman" w:hAnsi="Times New Roman" w:cs="Times New Roman"/>
          <w:szCs w:val="22"/>
          <w:lang w:val="fr-CA"/>
        </w:rPr>
        <w:t xml:space="preserve">a) ________ dollars (__ $) s’il s’agit d’un intérêt sur les terres de réserve classé dans la catégorie Résidentiel, Résidentiel </w:t>
      </w:r>
      <w:r w:rsidR="00392063" w:rsidRPr="00AC58A7">
        <w:rPr>
          <w:rFonts w:ascii="Times New Roman" w:hAnsi="Times New Roman" w:cs="Times New Roman"/>
          <w:szCs w:val="22"/>
          <w:lang w:val="fr-CA"/>
        </w:rPr>
        <w:t>à plusieurs unités</w:t>
      </w:r>
      <w:r w:rsidRPr="00AC58A7">
        <w:rPr>
          <w:rFonts w:ascii="Times New Roman" w:hAnsi="Times New Roman" w:cs="Times New Roman"/>
          <w:szCs w:val="22"/>
          <w:lang w:val="fr-CA"/>
        </w:rPr>
        <w:t xml:space="preserve"> ou Résidentiel </w:t>
      </w:r>
      <w:r w:rsidR="00392063" w:rsidRPr="00AC58A7">
        <w:rPr>
          <w:rFonts w:ascii="Times New Roman" w:hAnsi="Times New Roman" w:cs="Times New Roman"/>
          <w:szCs w:val="22"/>
          <w:lang w:val="fr-CA"/>
        </w:rPr>
        <w:t>saisonnier</w:t>
      </w:r>
      <w:r w:rsidRPr="00AC58A7">
        <w:rPr>
          <w:rFonts w:ascii="Times New Roman" w:hAnsi="Times New Roman" w:cs="Times New Roman"/>
          <w:szCs w:val="22"/>
          <w:lang w:val="fr-CA"/>
        </w:rPr>
        <w:t xml:space="preserve">; </w:t>
      </w:r>
    </w:p>
    <w:p w14:paraId="2B021229" w14:textId="6F74181E" w:rsidR="002D382C" w:rsidRPr="00AC58A7" w:rsidRDefault="002D382C" w:rsidP="002D382C">
      <w:pPr>
        <w:pStyle w:val="Laws-paraindent"/>
        <w:tabs>
          <w:tab w:val="clear" w:pos="360"/>
          <w:tab w:val="left" w:pos="284"/>
        </w:tabs>
        <w:ind w:left="284" w:hanging="199"/>
        <w:jc w:val="left"/>
        <w:rPr>
          <w:rFonts w:ascii="Times New Roman" w:hAnsi="Times New Roman" w:cs="Times New Roman"/>
          <w:szCs w:val="22"/>
          <w:lang w:val="fr-CA"/>
        </w:rPr>
      </w:pPr>
      <w:r w:rsidRPr="00AC58A7">
        <w:rPr>
          <w:rFonts w:ascii="Times New Roman" w:hAnsi="Times New Roman" w:cs="Times New Roman"/>
          <w:szCs w:val="22"/>
          <w:lang w:val="fr-CA"/>
        </w:rPr>
        <w:tab/>
        <w:t xml:space="preserve">b) ________ dollars (__ $) s’il s’agit d’un intérêt sur les terres de réserve classé dans une catégorie de biens fonciers autre que la catégorie Résidentiel, </w:t>
      </w:r>
      <w:r w:rsidR="00392063" w:rsidRPr="00AC58A7">
        <w:rPr>
          <w:rFonts w:ascii="Times New Roman" w:hAnsi="Times New Roman" w:cs="Times New Roman"/>
          <w:szCs w:val="22"/>
          <w:lang w:val="fr-CA"/>
        </w:rPr>
        <w:t>Résidentiel à plusieurs unités ou Résidentiel saisonnier</w:t>
      </w:r>
      <w:r w:rsidRPr="00AC58A7">
        <w:rPr>
          <w:rFonts w:ascii="Times New Roman" w:hAnsi="Times New Roman" w:cs="Times New Roman"/>
          <w:szCs w:val="22"/>
          <w:lang w:val="fr-CA"/>
        </w:rPr>
        <w:t xml:space="preserve">. </w:t>
      </w:r>
    </w:p>
    <w:p w14:paraId="097F7EC6" w14:textId="6CABF7DA" w:rsidR="002D382C" w:rsidRPr="00AC58A7" w:rsidRDefault="00392063" w:rsidP="0071413A">
      <w:pPr>
        <w:pStyle w:val="Laws-subsectiona"/>
        <w:rPr>
          <w:rFonts w:ascii="Times New Roman" w:hAnsi="Times New Roman" w:cs="Times New Roman"/>
          <w:szCs w:val="22"/>
          <w:lang w:val="fr-CA"/>
        </w:rPr>
      </w:pPr>
      <w:r w:rsidRPr="00AC58A7">
        <w:rPr>
          <w:rFonts w:ascii="Times New Roman" w:hAnsi="Times New Roman" w:cs="Times New Roman"/>
          <w:szCs w:val="22"/>
          <w:lang w:val="fr-CA"/>
        </w:rPr>
        <w:tab/>
      </w:r>
      <w:r w:rsidR="002D382C" w:rsidRPr="00AC58A7">
        <w:rPr>
          <w:rFonts w:ascii="Times New Roman" w:hAnsi="Times New Roman" w:cs="Times New Roman"/>
          <w:szCs w:val="22"/>
          <w:lang w:val="fr-CA"/>
        </w:rPr>
        <w:t>(8) Lorsqu’un intérêt sur les terres de réserve est classé dans deux (2) ou plusieurs catégories de biens fonciers, le droit administratif est :</w:t>
      </w:r>
    </w:p>
    <w:p w14:paraId="7B2F172A" w14:textId="4839DA8B" w:rsidR="002D382C" w:rsidRPr="00AC58A7" w:rsidRDefault="002D382C" w:rsidP="00C12946">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 xml:space="preserve">a) le montant prévu à l’alinéa (7)a), dans le cas où une partie de l’intérêt est classé dans la catégorie </w:t>
      </w:r>
      <w:r w:rsidR="00392063" w:rsidRPr="00AC58A7">
        <w:rPr>
          <w:rFonts w:ascii="Times New Roman" w:hAnsi="Times New Roman" w:cs="Times New Roman"/>
          <w:szCs w:val="22"/>
          <w:lang w:val="fr-CA"/>
        </w:rPr>
        <w:t>Résidentiel, Résidentiel à plusieurs unités ou Résidentiel saisonnier</w:t>
      </w:r>
      <w:r w:rsidRPr="00AC58A7">
        <w:rPr>
          <w:rFonts w:ascii="Times New Roman" w:hAnsi="Times New Roman" w:cs="Times New Roman"/>
          <w:szCs w:val="22"/>
          <w:lang w:val="fr-CA"/>
        </w:rPr>
        <w:t xml:space="preserve">; </w:t>
      </w:r>
    </w:p>
    <w:p w14:paraId="5898B106" w14:textId="77777777" w:rsidR="002D382C" w:rsidRPr="00AC58A7" w:rsidRDefault="002D382C" w:rsidP="00C12946">
      <w:pPr>
        <w:pStyle w:val="Laws-subsectiona"/>
        <w:ind w:left="357"/>
        <w:rPr>
          <w:rFonts w:ascii="Times New Roman" w:hAnsi="Times New Roman" w:cs="Times New Roman"/>
          <w:b/>
          <w:bCs/>
          <w:szCs w:val="22"/>
          <w:lang w:val="fr-CA"/>
        </w:rPr>
      </w:pPr>
      <w:r w:rsidRPr="00AC58A7">
        <w:rPr>
          <w:rFonts w:ascii="Times New Roman" w:hAnsi="Times New Roman" w:cs="Times New Roman"/>
          <w:szCs w:val="22"/>
          <w:lang w:val="fr-CA"/>
        </w:rPr>
        <w:t>b) le montant prévu à l’alinéa (7)b), dans les autres cas</w:t>
      </w:r>
      <w:r w:rsidRPr="00AC58A7">
        <w:rPr>
          <w:rFonts w:ascii="Times New Roman" w:hAnsi="Times New Roman" w:cs="Times New Roman"/>
          <w:b/>
          <w:bCs/>
          <w:szCs w:val="22"/>
          <w:lang w:val="fr-CA"/>
        </w:rPr>
        <w:t>.</w:t>
      </w:r>
    </w:p>
    <w:p w14:paraId="74CC1C4D" w14:textId="6E81D0D3" w:rsidR="002D382C" w:rsidRPr="00AC58A7" w:rsidRDefault="002D382C" w:rsidP="005829E0">
      <w:pPr>
        <w:pStyle w:val="Laws-subsectiona"/>
        <w:spacing w:before="120"/>
        <w:rPr>
          <w:rFonts w:ascii="Times New Roman" w:hAnsi="Times New Roman" w:cs="Times New Roman"/>
          <w:szCs w:val="22"/>
          <w:lang w:val="fr-CA"/>
        </w:rPr>
      </w:pPr>
      <w:r w:rsidRPr="00AC58A7">
        <w:rPr>
          <w:rFonts w:ascii="Times New Roman" w:hAnsi="Times New Roman" w:cs="Times New Roman"/>
          <w:b/>
          <w:bCs/>
          <w:szCs w:val="22"/>
          <w:lang w:val="fr-CA"/>
        </w:rPr>
        <w:t>Modèle de libellé n</w:t>
      </w:r>
      <w:r w:rsidRPr="00AC58A7">
        <w:rPr>
          <w:rFonts w:ascii="Times New Roman" w:hAnsi="Times New Roman" w:cs="Times New Roman"/>
          <w:b/>
          <w:bCs/>
          <w:szCs w:val="22"/>
          <w:vertAlign w:val="superscript"/>
          <w:lang w:val="fr-CA"/>
        </w:rPr>
        <w:t>o</w:t>
      </w:r>
      <w:r w:rsidRPr="00AC58A7">
        <w:rPr>
          <w:rFonts w:ascii="Times New Roman" w:hAnsi="Times New Roman" w:cs="Times New Roman"/>
          <w:b/>
          <w:bCs/>
          <w:szCs w:val="22"/>
          <w:lang w:val="fr-CA"/>
        </w:rPr>
        <w:t xml:space="preserve"> 2</w:t>
      </w:r>
      <w:r w:rsidRPr="00AC58A7">
        <w:rPr>
          <w:rFonts w:ascii="Times New Roman" w:hAnsi="Times New Roman" w:cs="Times New Roman"/>
          <w:szCs w:val="22"/>
          <w:lang w:val="fr-CA"/>
        </w:rPr>
        <w:t xml:space="preserve"> </w:t>
      </w:r>
      <w:r w:rsidRPr="00AC58A7">
        <w:rPr>
          <w:rFonts w:ascii="Times New Roman" w:hAnsi="Times New Roman" w:cs="Times New Roman"/>
          <w:b/>
          <w:bCs/>
          <w:szCs w:val="22"/>
          <w:lang w:val="fr-CA"/>
        </w:rPr>
        <w:t>:</w:t>
      </w:r>
    </w:p>
    <w:p w14:paraId="5566B01B" w14:textId="46D43F3C" w:rsidR="002D382C" w:rsidRPr="00AC58A7" w:rsidRDefault="004E7BCD" w:rsidP="0071413A">
      <w:pPr>
        <w:pStyle w:val="Laws-subsectiona"/>
        <w:rPr>
          <w:rFonts w:ascii="Times New Roman" w:hAnsi="Times New Roman" w:cs="Times New Roman"/>
          <w:szCs w:val="22"/>
          <w:lang w:val="fr-CA"/>
        </w:rPr>
      </w:pPr>
      <w:r w:rsidRPr="00AC58A7">
        <w:rPr>
          <w:rFonts w:ascii="Times New Roman" w:hAnsi="Times New Roman" w:cs="Times New Roman"/>
          <w:szCs w:val="22"/>
          <w:lang w:val="fr-CA"/>
        </w:rPr>
        <w:tab/>
      </w:r>
      <w:r w:rsidR="002D382C" w:rsidRPr="00AC58A7">
        <w:rPr>
          <w:rFonts w:ascii="Times New Roman" w:hAnsi="Times New Roman" w:cs="Times New Roman"/>
          <w:szCs w:val="22"/>
          <w:lang w:val="fr-CA"/>
        </w:rPr>
        <w:t>(7) Le droit administratif est fixé à :</w:t>
      </w:r>
    </w:p>
    <w:p w14:paraId="5F7ED8A5" w14:textId="7BE7E572" w:rsidR="002D382C" w:rsidRPr="00AC58A7" w:rsidRDefault="002D382C" w:rsidP="002D382C">
      <w:pPr>
        <w:pStyle w:val="Laws-paraindent"/>
        <w:ind w:left="340" w:firstLine="0"/>
        <w:rPr>
          <w:rFonts w:ascii="Times New Roman" w:hAnsi="Times New Roman" w:cs="Times New Roman"/>
          <w:szCs w:val="22"/>
          <w:lang w:val="fr-CA"/>
        </w:rPr>
      </w:pPr>
      <w:r w:rsidRPr="00AC58A7">
        <w:rPr>
          <w:rFonts w:ascii="Times New Roman" w:hAnsi="Times New Roman" w:cs="Times New Roman"/>
          <w:szCs w:val="22"/>
          <w:lang w:val="fr-CA"/>
        </w:rPr>
        <w:tab/>
        <w:t>a) _______ dollars (__ $) s’il s’agit d’un intérêt sur les terres de réserve classé dans la catégorie Résidentiel</w:t>
      </w:r>
      <w:r w:rsidR="006F080C" w:rsidRPr="00AC58A7">
        <w:rPr>
          <w:rFonts w:ascii="Times New Roman" w:hAnsi="Times New Roman" w:cs="Times New Roman"/>
          <w:szCs w:val="22"/>
          <w:lang w:val="fr-CA"/>
        </w:rPr>
        <w:t>;</w:t>
      </w:r>
      <w:r w:rsidRPr="00AC58A7">
        <w:rPr>
          <w:rFonts w:ascii="Times New Roman" w:hAnsi="Times New Roman" w:cs="Times New Roman"/>
          <w:szCs w:val="22"/>
          <w:lang w:val="fr-CA"/>
        </w:rPr>
        <w:t xml:space="preserve"> </w:t>
      </w:r>
    </w:p>
    <w:p w14:paraId="204A0DCE" w14:textId="21B058EB" w:rsidR="002D382C" w:rsidRPr="00AC58A7" w:rsidRDefault="002D382C" w:rsidP="002D382C">
      <w:pPr>
        <w:pStyle w:val="Laws-paraindent"/>
        <w:ind w:left="340" w:firstLine="0"/>
        <w:rPr>
          <w:rFonts w:ascii="Times New Roman" w:hAnsi="Times New Roman" w:cs="Times New Roman"/>
          <w:szCs w:val="22"/>
          <w:lang w:val="fr-CA"/>
        </w:rPr>
      </w:pPr>
      <w:r w:rsidRPr="00AC58A7">
        <w:rPr>
          <w:rFonts w:ascii="Times New Roman" w:hAnsi="Times New Roman" w:cs="Times New Roman"/>
          <w:szCs w:val="22"/>
          <w:lang w:val="fr-CA"/>
        </w:rPr>
        <w:t xml:space="preserve">b) _______ dollars (__ $) s’il s’agit d’un intérêt sur les terres de réserve classé dans la catégorie Résidentiel </w:t>
      </w:r>
      <w:r w:rsidR="006F080C" w:rsidRPr="00AC58A7">
        <w:rPr>
          <w:rFonts w:ascii="Times New Roman" w:hAnsi="Times New Roman" w:cs="Times New Roman"/>
          <w:szCs w:val="22"/>
          <w:lang w:val="fr-CA"/>
        </w:rPr>
        <w:t>à plusieurs unités</w:t>
      </w:r>
      <w:r w:rsidRPr="00AC58A7">
        <w:rPr>
          <w:rFonts w:ascii="Times New Roman" w:hAnsi="Times New Roman" w:cs="Times New Roman"/>
          <w:szCs w:val="22"/>
          <w:lang w:val="fr-CA"/>
        </w:rPr>
        <w:t>;</w:t>
      </w:r>
    </w:p>
    <w:p w14:paraId="540065D6" w14:textId="5D9183B1" w:rsidR="002D382C" w:rsidRPr="00AC58A7" w:rsidRDefault="002D382C" w:rsidP="002D382C">
      <w:pPr>
        <w:pStyle w:val="Laws-paraindent"/>
        <w:ind w:left="340" w:firstLine="0"/>
        <w:rPr>
          <w:rFonts w:ascii="Times New Roman" w:hAnsi="Times New Roman" w:cs="Times New Roman"/>
          <w:szCs w:val="22"/>
          <w:lang w:val="fr-CA"/>
        </w:rPr>
      </w:pPr>
      <w:r w:rsidRPr="00AC58A7">
        <w:rPr>
          <w:rFonts w:ascii="Times New Roman" w:hAnsi="Times New Roman" w:cs="Times New Roman"/>
          <w:szCs w:val="22"/>
          <w:lang w:val="fr-CA"/>
        </w:rPr>
        <w:t xml:space="preserve">c) _______ dollars (__ $) s’il s’agit d’un intérêt sur les terres de réserve classé dans la catégorie Résidentiel </w:t>
      </w:r>
      <w:r w:rsidR="006F080C" w:rsidRPr="00AC58A7">
        <w:rPr>
          <w:rFonts w:ascii="Times New Roman" w:hAnsi="Times New Roman" w:cs="Times New Roman"/>
          <w:szCs w:val="22"/>
          <w:lang w:val="fr-CA"/>
        </w:rPr>
        <w:t>saisonnier</w:t>
      </w:r>
      <w:r w:rsidRPr="00AC58A7">
        <w:rPr>
          <w:rFonts w:ascii="Times New Roman" w:hAnsi="Times New Roman" w:cs="Times New Roman"/>
          <w:szCs w:val="22"/>
          <w:lang w:val="fr-CA"/>
        </w:rPr>
        <w:t xml:space="preserve">; </w:t>
      </w:r>
    </w:p>
    <w:p w14:paraId="2E4F9FF4" w14:textId="74258A7F" w:rsidR="002D382C" w:rsidRPr="00AC58A7" w:rsidRDefault="002D382C" w:rsidP="002D382C">
      <w:pPr>
        <w:pStyle w:val="Laws-paraindent"/>
        <w:ind w:left="340" w:firstLine="0"/>
        <w:rPr>
          <w:rFonts w:ascii="Times New Roman" w:hAnsi="Times New Roman" w:cs="Times New Roman"/>
          <w:szCs w:val="22"/>
          <w:lang w:val="fr-CA"/>
        </w:rPr>
      </w:pPr>
      <w:r w:rsidRPr="00AC58A7">
        <w:rPr>
          <w:rFonts w:ascii="Times New Roman" w:hAnsi="Times New Roman" w:cs="Times New Roman"/>
          <w:szCs w:val="22"/>
          <w:lang w:val="fr-CA"/>
        </w:rPr>
        <w:t xml:space="preserve">d) _______ dollars (__ $) s’il s’agit d’un intérêt sur les terres de réserve classé dans la catégorie </w:t>
      </w:r>
      <w:r w:rsidR="006F080C" w:rsidRPr="00AC58A7">
        <w:rPr>
          <w:rFonts w:ascii="Times New Roman" w:hAnsi="Times New Roman" w:cs="Times New Roman"/>
          <w:szCs w:val="22"/>
          <w:lang w:val="fr-CA"/>
        </w:rPr>
        <w:t>Terres et améliorations non arables</w:t>
      </w:r>
      <w:r w:rsidRPr="00AC58A7">
        <w:rPr>
          <w:rFonts w:ascii="Times New Roman" w:hAnsi="Times New Roman" w:cs="Times New Roman"/>
          <w:szCs w:val="22"/>
          <w:lang w:val="fr-CA"/>
        </w:rPr>
        <w:t>;</w:t>
      </w:r>
    </w:p>
    <w:p w14:paraId="3FB82BFB" w14:textId="7DB3D3D3" w:rsidR="002D382C" w:rsidRPr="00AC58A7" w:rsidRDefault="002D382C" w:rsidP="002D382C">
      <w:pPr>
        <w:pStyle w:val="Laws-paraindent"/>
        <w:ind w:left="340" w:firstLine="0"/>
        <w:rPr>
          <w:rFonts w:ascii="Times New Roman" w:hAnsi="Times New Roman" w:cs="Times New Roman"/>
          <w:szCs w:val="22"/>
          <w:lang w:val="fr-CA"/>
        </w:rPr>
      </w:pPr>
      <w:r w:rsidRPr="00AC58A7">
        <w:rPr>
          <w:rFonts w:ascii="Times New Roman" w:hAnsi="Times New Roman" w:cs="Times New Roman"/>
          <w:szCs w:val="22"/>
          <w:lang w:val="fr-CA"/>
        </w:rPr>
        <w:t xml:space="preserve">e) _______ dollars (__ $) s’il s’agit d’un intérêt sur les terres de réserve classé dans la catégorie </w:t>
      </w:r>
      <w:r w:rsidR="006F080C" w:rsidRPr="00AC58A7">
        <w:rPr>
          <w:rFonts w:ascii="Times New Roman" w:hAnsi="Times New Roman" w:cs="Times New Roman"/>
          <w:szCs w:val="22"/>
          <w:lang w:val="fr-CA"/>
        </w:rPr>
        <w:t>Autres terres et améliorations agricoles</w:t>
      </w:r>
      <w:r w:rsidRPr="00AC58A7">
        <w:rPr>
          <w:rFonts w:ascii="Times New Roman" w:hAnsi="Times New Roman" w:cs="Times New Roman"/>
          <w:szCs w:val="22"/>
          <w:lang w:val="fr-CA"/>
        </w:rPr>
        <w:t>;</w:t>
      </w:r>
    </w:p>
    <w:p w14:paraId="177C1BF2" w14:textId="6B803C47" w:rsidR="002D382C" w:rsidRPr="00AC58A7" w:rsidRDefault="002D382C" w:rsidP="002D382C">
      <w:pPr>
        <w:pStyle w:val="Laws-paraindent"/>
        <w:ind w:left="340" w:firstLine="0"/>
        <w:rPr>
          <w:rFonts w:ascii="Times New Roman" w:hAnsi="Times New Roman" w:cs="Times New Roman"/>
          <w:szCs w:val="22"/>
          <w:lang w:val="fr-CA"/>
        </w:rPr>
      </w:pPr>
      <w:r w:rsidRPr="00AC58A7">
        <w:rPr>
          <w:rFonts w:ascii="Times New Roman" w:hAnsi="Times New Roman" w:cs="Times New Roman"/>
          <w:szCs w:val="22"/>
          <w:lang w:val="fr-CA"/>
        </w:rPr>
        <w:t xml:space="preserve">f) _______ dollars (__ $) s’il s’agit d’un intérêt sur les terres de réserve classé dans la catégorie </w:t>
      </w:r>
      <w:r w:rsidR="0071413A" w:rsidRPr="00AC58A7">
        <w:rPr>
          <w:rFonts w:ascii="Times New Roman" w:hAnsi="Times New Roman" w:cs="Times New Roman"/>
          <w:szCs w:val="22"/>
          <w:lang w:val="fr-CA"/>
        </w:rPr>
        <w:t>Commercial et industriel</w:t>
      </w:r>
      <w:r w:rsidRPr="00AC58A7">
        <w:rPr>
          <w:rFonts w:ascii="Times New Roman" w:hAnsi="Times New Roman" w:cs="Times New Roman"/>
          <w:szCs w:val="22"/>
          <w:lang w:val="fr-CA"/>
        </w:rPr>
        <w:t xml:space="preserve">; </w:t>
      </w:r>
    </w:p>
    <w:p w14:paraId="0F48CBA3" w14:textId="736B4A94" w:rsidR="002D382C" w:rsidRPr="00AC58A7" w:rsidRDefault="002D382C" w:rsidP="002D382C">
      <w:pPr>
        <w:pStyle w:val="Laws-paraindent"/>
        <w:ind w:left="340" w:firstLine="0"/>
        <w:rPr>
          <w:rFonts w:ascii="Times New Roman" w:hAnsi="Times New Roman" w:cs="Times New Roman"/>
          <w:szCs w:val="22"/>
          <w:lang w:val="fr-CA"/>
        </w:rPr>
      </w:pPr>
      <w:r w:rsidRPr="00AC58A7">
        <w:rPr>
          <w:rFonts w:ascii="Times New Roman" w:hAnsi="Times New Roman" w:cs="Times New Roman"/>
          <w:szCs w:val="22"/>
          <w:lang w:val="fr-CA"/>
        </w:rPr>
        <w:t xml:space="preserve">g) _______ dollars (__ $) s’il s’agit d’un intérêt sur les terres de réserve classé dans la catégorie </w:t>
      </w:r>
      <w:r w:rsidR="0071413A" w:rsidRPr="00AC58A7">
        <w:rPr>
          <w:rFonts w:ascii="Times New Roman" w:hAnsi="Times New Roman" w:cs="Times New Roman"/>
          <w:szCs w:val="22"/>
          <w:lang w:val="fr-CA"/>
        </w:rPr>
        <w:t>Élévateurs</w:t>
      </w:r>
      <w:r w:rsidRPr="00AC58A7">
        <w:rPr>
          <w:rFonts w:ascii="Times New Roman" w:hAnsi="Times New Roman" w:cs="Times New Roman"/>
          <w:szCs w:val="22"/>
          <w:lang w:val="fr-CA"/>
        </w:rPr>
        <w:t>;</w:t>
      </w:r>
    </w:p>
    <w:p w14:paraId="76B8F2F2" w14:textId="09E3ED19" w:rsidR="002D382C" w:rsidRPr="00AC58A7" w:rsidRDefault="002D382C" w:rsidP="002D382C">
      <w:pPr>
        <w:pStyle w:val="Laws-paraindent"/>
        <w:ind w:left="340" w:firstLine="0"/>
        <w:rPr>
          <w:rFonts w:ascii="Times New Roman" w:hAnsi="Times New Roman" w:cs="Times New Roman"/>
          <w:szCs w:val="22"/>
          <w:lang w:val="fr-CA"/>
        </w:rPr>
      </w:pPr>
      <w:r w:rsidRPr="00AC58A7">
        <w:rPr>
          <w:rFonts w:ascii="Times New Roman" w:hAnsi="Times New Roman" w:cs="Times New Roman"/>
          <w:szCs w:val="22"/>
          <w:lang w:val="fr-CA"/>
        </w:rPr>
        <w:t xml:space="preserve">h) _______ dollars (__ $) s’il s’agit d’un intérêt sur les terres de réserve classé dans la catégorie </w:t>
      </w:r>
      <w:r w:rsidR="0071413A" w:rsidRPr="00AC58A7">
        <w:rPr>
          <w:rFonts w:ascii="Times New Roman" w:hAnsi="Times New Roman" w:cs="Times New Roman"/>
          <w:szCs w:val="22"/>
          <w:lang w:val="fr-CA"/>
        </w:rPr>
        <w:t xml:space="preserve">Droits prioritaires ferroviaires et pipelines. </w:t>
      </w:r>
    </w:p>
    <w:p w14:paraId="18E129D3" w14:textId="5E068742" w:rsidR="002D382C" w:rsidRPr="00AC58A7" w:rsidRDefault="0071413A" w:rsidP="0071413A">
      <w:pPr>
        <w:pStyle w:val="Laws-subsectiona"/>
        <w:rPr>
          <w:rFonts w:ascii="Times New Roman" w:hAnsi="Times New Roman" w:cs="Times New Roman"/>
          <w:szCs w:val="22"/>
          <w:lang w:val="fr-CA"/>
        </w:rPr>
      </w:pPr>
      <w:r w:rsidRPr="00AC58A7">
        <w:rPr>
          <w:rFonts w:ascii="Times New Roman" w:hAnsi="Times New Roman" w:cs="Times New Roman"/>
          <w:szCs w:val="22"/>
          <w:lang w:val="fr-CA"/>
        </w:rPr>
        <w:tab/>
      </w:r>
      <w:r w:rsidR="002D382C" w:rsidRPr="00AC58A7">
        <w:rPr>
          <w:rFonts w:ascii="Times New Roman" w:hAnsi="Times New Roman" w:cs="Times New Roman"/>
          <w:szCs w:val="22"/>
          <w:lang w:val="fr-CA"/>
        </w:rPr>
        <w:t>(8) Lorsqu’un intérêt sur les terres de réserve est classé dans deux (2) ou plusieurs catégories de biens fonciers, le droit administratif est :</w:t>
      </w:r>
    </w:p>
    <w:p w14:paraId="110E460B" w14:textId="31D11143" w:rsidR="002D382C" w:rsidRPr="00AC58A7" w:rsidRDefault="002D382C" w:rsidP="0071413A">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le montant prévu à l’alinéa (7)a) dans le cas où une partie de l’intérêt est classé dans la catégorie Résidentiel</w:t>
      </w:r>
      <w:r w:rsidR="0071413A" w:rsidRPr="00AC58A7">
        <w:rPr>
          <w:rFonts w:ascii="Times New Roman" w:hAnsi="Times New Roman" w:cs="Times New Roman"/>
          <w:szCs w:val="22"/>
          <w:lang w:val="fr-CA"/>
        </w:rPr>
        <w:t>,</w:t>
      </w:r>
      <w:r w:rsidRPr="00AC58A7">
        <w:rPr>
          <w:rFonts w:ascii="Times New Roman" w:hAnsi="Times New Roman" w:cs="Times New Roman"/>
          <w:szCs w:val="22"/>
          <w:lang w:val="fr-CA"/>
        </w:rPr>
        <w:t xml:space="preserve"> sous réserve de l’alinéa d);</w:t>
      </w:r>
    </w:p>
    <w:p w14:paraId="6BA1C4EC" w14:textId="3C9016CD" w:rsidR="002D382C" w:rsidRPr="00AC58A7" w:rsidRDefault="002D382C" w:rsidP="0071413A">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 xml:space="preserve">b) le montant prévu à l’alinéa (7)b) dans le cas où une partie de l’intérêt est classé dans la catégorie Résidentiel </w:t>
      </w:r>
      <w:r w:rsidR="0071413A" w:rsidRPr="00AC58A7">
        <w:rPr>
          <w:rFonts w:ascii="Times New Roman" w:hAnsi="Times New Roman" w:cs="Times New Roman"/>
          <w:szCs w:val="22"/>
          <w:lang w:val="fr-CA"/>
        </w:rPr>
        <w:t>à plusieurs unités</w:t>
      </w:r>
      <w:r w:rsidRPr="00AC58A7">
        <w:rPr>
          <w:rFonts w:ascii="Times New Roman" w:hAnsi="Times New Roman" w:cs="Times New Roman"/>
          <w:szCs w:val="22"/>
          <w:lang w:val="fr-CA"/>
        </w:rPr>
        <w:t>, sous réserve de l’alinéa d);</w:t>
      </w:r>
    </w:p>
    <w:p w14:paraId="380C8307" w14:textId="7EC779AE" w:rsidR="002D382C" w:rsidRPr="00AC58A7" w:rsidRDefault="002D382C" w:rsidP="0071413A">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 xml:space="preserve">c) le montant prévu à l’alinéa (7)c) dans le cas où une partie de l’intérêt est classé dans la catégorie Résidentiel </w:t>
      </w:r>
      <w:r w:rsidR="0071413A" w:rsidRPr="00AC58A7">
        <w:rPr>
          <w:rFonts w:ascii="Times New Roman" w:hAnsi="Times New Roman" w:cs="Times New Roman"/>
          <w:szCs w:val="22"/>
          <w:lang w:val="fr-CA"/>
        </w:rPr>
        <w:t>saisonnier</w:t>
      </w:r>
      <w:r w:rsidRPr="00AC58A7">
        <w:rPr>
          <w:rFonts w:ascii="Times New Roman" w:hAnsi="Times New Roman" w:cs="Times New Roman"/>
          <w:szCs w:val="22"/>
          <w:lang w:val="fr-CA"/>
        </w:rPr>
        <w:t>, sous réserve de l’alinéa d);</w:t>
      </w:r>
    </w:p>
    <w:p w14:paraId="530B6F98" w14:textId="4A3AF340" w:rsidR="002D382C" w:rsidRPr="00AC58A7" w:rsidRDefault="002D382C" w:rsidP="0071413A">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 xml:space="preserve">d) le droit administratif le plus élevé des catégories de biens fonciers applicables visées aux </w:t>
      </w:r>
      <w:r w:rsidR="00AC58A7">
        <w:rPr>
          <w:rFonts w:ascii="Times New Roman" w:hAnsi="Times New Roman" w:cs="Times New Roman"/>
          <w:szCs w:val="22"/>
          <w:lang w:val="fr-CA"/>
        </w:rPr>
        <w:t xml:space="preserve">                          </w:t>
      </w:r>
      <w:r w:rsidRPr="00AC58A7">
        <w:rPr>
          <w:rFonts w:ascii="Times New Roman" w:hAnsi="Times New Roman" w:cs="Times New Roman"/>
          <w:szCs w:val="22"/>
          <w:lang w:val="fr-CA"/>
        </w:rPr>
        <w:t xml:space="preserve">alinéas (7)a), b) et c), dans le cas où l’intérêt est classé dans plus d’une </w:t>
      </w:r>
      <w:r w:rsidR="0071413A" w:rsidRPr="00AC58A7">
        <w:rPr>
          <w:rFonts w:ascii="Times New Roman" w:hAnsi="Times New Roman" w:cs="Times New Roman"/>
          <w:szCs w:val="22"/>
          <w:lang w:val="fr-CA"/>
        </w:rPr>
        <w:t xml:space="preserve">de ces </w:t>
      </w:r>
      <w:r w:rsidRPr="00AC58A7">
        <w:rPr>
          <w:rFonts w:ascii="Times New Roman" w:hAnsi="Times New Roman" w:cs="Times New Roman"/>
          <w:szCs w:val="22"/>
          <w:lang w:val="fr-CA"/>
        </w:rPr>
        <w:t>catégorie</w:t>
      </w:r>
      <w:r w:rsidR="0071413A" w:rsidRPr="00AC58A7">
        <w:rPr>
          <w:rFonts w:ascii="Times New Roman" w:hAnsi="Times New Roman" w:cs="Times New Roman"/>
          <w:szCs w:val="22"/>
          <w:lang w:val="fr-CA"/>
        </w:rPr>
        <w:t>s</w:t>
      </w:r>
      <w:r w:rsidRPr="00AC58A7">
        <w:rPr>
          <w:rFonts w:ascii="Times New Roman" w:hAnsi="Times New Roman" w:cs="Times New Roman"/>
          <w:szCs w:val="22"/>
          <w:lang w:val="fr-CA"/>
        </w:rPr>
        <w:t>;</w:t>
      </w:r>
    </w:p>
    <w:p w14:paraId="78C50211" w14:textId="77777777" w:rsidR="002D382C" w:rsidRPr="00AC58A7" w:rsidRDefault="002D382C" w:rsidP="0071413A">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 xml:space="preserve">e) le droit administratif le plus élevé des catégories de biens fonciers applicables, dans les autres cas. </w:t>
      </w:r>
    </w:p>
    <w:p w14:paraId="75499100" w14:textId="77777777" w:rsidR="001A7C97" w:rsidRPr="00AC58A7" w:rsidRDefault="001A7C97" w:rsidP="005829E0">
      <w:pPr>
        <w:pStyle w:val="H3"/>
        <w:keepNext/>
        <w:keepLines/>
        <w:rPr>
          <w:rFonts w:ascii="Times New Roman" w:hAnsi="Times New Roman" w:cs="Times New Roman"/>
          <w:szCs w:val="22"/>
          <w:lang w:val="fr-CA"/>
        </w:rPr>
      </w:pPr>
      <w:r w:rsidRPr="00AC58A7">
        <w:rPr>
          <w:rFonts w:ascii="Times New Roman" w:hAnsi="Times New Roman" w:cs="Times New Roman"/>
          <w:szCs w:val="22"/>
          <w:lang w:val="fr-CA"/>
        </w:rPr>
        <w:t>Agents et avocats</w:t>
      </w:r>
    </w:p>
    <w:p w14:paraId="224CB526" w14:textId="77777777" w:rsidR="001A7C97" w:rsidRPr="00AC58A7" w:rsidRDefault="001A7C97" w:rsidP="005829E0">
      <w:pPr>
        <w:pStyle w:val="Laws-paraindent"/>
        <w:keepNext/>
        <w:keepLines/>
        <w:rPr>
          <w:rFonts w:ascii="Times New Roman" w:hAnsi="Times New Roman" w:cs="Times New Roman"/>
          <w:szCs w:val="22"/>
          <w:lang w:val="fr-CA"/>
        </w:rPr>
      </w:pPr>
      <w:r w:rsidRPr="00AC58A7">
        <w:rPr>
          <w:rFonts w:ascii="Times New Roman" w:hAnsi="Times New Roman" w:cs="Times New Roman"/>
          <w:b/>
          <w:bCs/>
          <w:szCs w:val="22"/>
          <w:lang w:val="fr-CA"/>
        </w:rPr>
        <w:t>31.</w:t>
      </w:r>
      <w:r w:rsidR="00E00991"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Lorsque, dans un appel, le plaignant est représenté par un agent ou un avocat, tous les avis et la correspondance devant être envoyés au plaignant sont réputés dûment remis s’ils sont transmis à l’agent ou à l’avocat à l’adresse indiquée dans l’avis d’appel. </w:t>
      </w:r>
    </w:p>
    <w:p w14:paraId="73CE27ED" w14:textId="77777777" w:rsidR="001A7C97" w:rsidRPr="00AC58A7" w:rsidRDefault="001A7C97" w:rsidP="00BF70EA">
      <w:pPr>
        <w:pStyle w:val="H3"/>
        <w:rPr>
          <w:rFonts w:ascii="Times New Roman" w:hAnsi="Times New Roman" w:cs="Times New Roman"/>
          <w:szCs w:val="22"/>
          <w:lang w:val="fr-CA"/>
        </w:rPr>
      </w:pPr>
      <w:r w:rsidRPr="00AC58A7">
        <w:rPr>
          <w:rFonts w:ascii="Times New Roman" w:hAnsi="Times New Roman" w:cs="Times New Roman"/>
          <w:szCs w:val="22"/>
          <w:lang w:val="fr-CA"/>
        </w:rPr>
        <w:t xml:space="preserve">Date d’audience </w:t>
      </w:r>
    </w:p>
    <w:p w14:paraId="46DEA6FC" w14:textId="77777777" w:rsidR="001A7C97" w:rsidRPr="00AC58A7" w:rsidRDefault="001A7C97" w:rsidP="00BF70EA">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32.</w:t>
      </w:r>
      <w:r w:rsidR="00BF70EA" w:rsidRPr="00AC58A7">
        <w:rPr>
          <w:rFonts w:ascii="Times New Roman" w:hAnsi="Times New Roman" w:cs="Times New Roman"/>
          <w:szCs w:val="22"/>
          <w:lang w:val="fr-CA"/>
        </w:rPr>
        <w:t>(1)  </w:t>
      </w:r>
      <w:r w:rsidRPr="00AC58A7">
        <w:rPr>
          <w:rFonts w:ascii="Times New Roman" w:hAnsi="Times New Roman" w:cs="Times New Roman"/>
          <w:szCs w:val="22"/>
          <w:lang w:val="fr-CA"/>
        </w:rPr>
        <w:t>Sur transmission d</w:t>
      </w:r>
      <w:r w:rsidR="00357EFB" w:rsidRPr="00AC58A7">
        <w:rPr>
          <w:rFonts w:ascii="Times New Roman" w:hAnsi="Times New Roman" w:cs="Times New Roman"/>
          <w:szCs w:val="22"/>
          <w:lang w:val="fr-CA"/>
        </w:rPr>
        <w:t>’un a</w:t>
      </w:r>
      <w:r w:rsidRPr="00AC58A7">
        <w:rPr>
          <w:rFonts w:ascii="Times New Roman" w:hAnsi="Times New Roman" w:cs="Times New Roman"/>
          <w:szCs w:val="22"/>
          <w:lang w:val="fr-CA"/>
        </w:rPr>
        <w:t>vis d’appel à l’évaluateur, le président, après consultation de l’évaluateur, fixe une date d’audience pour l’appel.</w:t>
      </w:r>
    </w:p>
    <w:p w14:paraId="66B8DCFF" w14:textId="77777777" w:rsidR="001A7C97" w:rsidRPr="00AC58A7" w:rsidRDefault="00BF70EA" w:rsidP="00BF70EA">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1A7C97" w:rsidRPr="00AC58A7">
        <w:rPr>
          <w:rFonts w:ascii="Times New Roman" w:hAnsi="Times New Roman" w:cs="Times New Roman"/>
          <w:szCs w:val="22"/>
          <w:lang w:val="fr-CA"/>
        </w:rPr>
        <w:t xml:space="preserve">Au moins </w:t>
      </w:r>
      <w:r w:rsidR="00205E7F" w:rsidRPr="00AC58A7">
        <w:rPr>
          <w:rFonts w:ascii="Times New Roman" w:hAnsi="Times New Roman" w:cs="Times New Roman"/>
          <w:szCs w:val="22"/>
          <w:lang w:val="fr-CA"/>
        </w:rPr>
        <w:t>dix</w:t>
      </w:r>
      <w:r w:rsidR="001A7C97" w:rsidRPr="00AC58A7">
        <w:rPr>
          <w:rFonts w:ascii="Times New Roman" w:hAnsi="Times New Roman" w:cs="Times New Roman"/>
          <w:szCs w:val="22"/>
          <w:lang w:val="fr-CA"/>
        </w:rPr>
        <w:t xml:space="preserve"> (</w:t>
      </w:r>
      <w:r w:rsidR="00205E7F" w:rsidRPr="00AC58A7">
        <w:rPr>
          <w:rFonts w:ascii="Times New Roman" w:hAnsi="Times New Roman" w:cs="Times New Roman"/>
          <w:szCs w:val="22"/>
          <w:lang w:val="fr-CA"/>
        </w:rPr>
        <w:t>1</w:t>
      </w:r>
      <w:r w:rsidR="001A7C97" w:rsidRPr="00AC58A7">
        <w:rPr>
          <w:rFonts w:ascii="Times New Roman" w:hAnsi="Times New Roman" w:cs="Times New Roman"/>
          <w:szCs w:val="22"/>
          <w:lang w:val="fr-CA"/>
        </w:rPr>
        <w:t xml:space="preserve">0) jours avant la date de l’audience, le président transmet un avis d’audience indiquant les date, heure et lieu de l’audience aux parties et à chaque personne dont le nom figure sur le rôle d’évaluation à l’égard du bien sujet à évaluation. </w:t>
      </w:r>
    </w:p>
    <w:p w14:paraId="5D031F77" w14:textId="77777777" w:rsidR="001A7C97" w:rsidRPr="00AC58A7" w:rsidRDefault="001A7C97" w:rsidP="00FE5322">
      <w:pPr>
        <w:pStyle w:val="H3"/>
        <w:rPr>
          <w:rFonts w:ascii="Times New Roman" w:hAnsi="Times New Roman" w:cs="Times New Roman"/>
          <w:szCs w:val="22"/>
          <w:lang w:val="fr-CA"/>
        </w:rPr>
      </w:pPr>
      <w:r w:rsidRPr="00AC58A7">
        <w:rPr>
          <w:rFonts w:ascii="Times New Roman" w:hAnsi="Times New Roman" w:cs="Times New Roman"/>
          <w:szCs w:val="22"/>
          <w:lang w:val="fr-CA"/>
        </w:rPr>
        <w:t>Parties</w:t>
      </w:r>
    </w:p>
    <w:p w14:paraId="5BDB0998" w14:textId="77777777" w:rsidR="001A7C97" w:rsidRPr="00AC58A7" w:rsidRDefault="001A7C97" w:rsidP="002A3456">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33.</w:t>
      </w:r>
      <w:r w:rsidR="002A3456" w:rsidRPr="00AC58A7">
        <w:rPr>
          <w:rFonts w:ascii="Times New Roman" w:hAnsi="Times New Roman" w:cs="Times New Roman"/>
          <w:szCs w:val="22"/>
          <w:lang w:val="fr-CA"/>
        </w:rPr>
        <w:t>  </w:t>
      </w:r>
      <w:r w:rsidRPr="00AC58A7">
        <w:rPr>
          <w:rFonts w:ascii="Times New Roman" w:hAnsi="Times New Roman" w:cs="Times New Roman"/>
          <w:szCs w:val="22"/>
          <w:lang w:val="fr-CA"/>
        </w:rPr>
        <w:t>Les parties à une audience sont les suivantes :</w:t>
      </w:r>
    </w:p>
    <w:p w14:paraId="7D0C0599" w14:textId="77777777" w:rsidR="001A7C97" w:rsidRPr="00AC58A7" w:rsidRDefault="0022224F" w:rsidP="005829E0">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le plaignant;</w:t>
      </w:r>
    </w:p>
    <w:p w14:paraId="513FC8AD" w14:textId="77777777" w:rsidR="001A7C97" w:rsidRPr="00AC58A7" w:rsidRDefault="0022224F" w:rsidP="005829E0">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le détenteur du bien sujet à évaluation s’il ne s’agit pas du plaignant;</w:t>
      </w:r>
    </w:p>
    <w:p w14:paraId="170265B3" w14:textId="77777777" w:rsidR="001A7C97" w:rsidRPr="00AC58A7" w:rsidRDefault="0022224F" w:rsidP="005829E0">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c)  </w:t>
      </w:r>
      <w:r w:rsidR="001A7C97" w:rsidRPr="00AC58A7">
        <w:rPr>
          <w:rFonts w:ascii="Times New Roman" w:hAnsi="Times New Roman" w:cs="Times New Roman"/>
          <w:szCs w:val="22"/>
          <w:lang w:val="fr-CA"/>
        </w:rPr>
        <w:t>l’évaluateur;</w:t>
      </w:r>
    </w:p>
    <w:p w14:paraId="52043721" w14:textId="77777777" w:rsidR="001A7C97" w:rsidRPr="00AC58A7" w:rsidRDefault="0022224F" w:rsidP="005829E0">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d)  </w:t>
      </w:r>
      <w:r w:rsidR="001A7C97" w:rsidRPr="00AC58A7">
        <w:rPr>
          <w:rFonts w:ascii="Times New Roman" w:hAnsi="Times New Roman" w:cs="Times New Roman"/>
          <w:szCs w:val="22"/>
          <w:lang w:val="fr-CA"/>
        </w:rPr>
        <w:t>toute personne qui, de l’avis du Comité de révision des évaluations foncières, peut être touchée par l’appel, sur demande de celle-ci.</w:t>
      </w:r>
    </w:p>
    <w:p w14:paraId="06C3C230" w14:textId="77777777" w:rsidR="001A7C97" w:rsidRPr="00AC58A7" w:rsidRDefault="001A7C97" w:rsidP="0002454C">
      <w:pPr>
        <w:pStyle w:val="H3"/>
        <w:rPr>
          <w:rFonts w:ascii="Times New Roman" w:hAnsi="Times New Roman" w:cs="Times New Roman"/>
          <w:szCs w:val="22"/>
          <w:lang w:val="fr-CA"/>
        </w:rPr>
      </w:pPr>
      <w:r w:rsidRPr="00AC58A7">
        <w:rPr>
          <w:rFonts w:ascii="Times New Roman" w:hAnsi="Times New Roman" w:cs="Times New Roman"/>
          <w:szCs w:val="22"/>
          <w:lang w:val="fr-CA"/>
        </w:rPr>
        <w:t xml:space="preserve">Remise de la documentation </w:t>
      </w:r>
    </w:p>
    <w:p w14:paraId="1EFD4CB5" w14:textId="77777777" w:rsidR="001A7C97" w:rsidRPr="00AC58A7" w:rsidRDefault="001A7C97" w:rsidP="0002454C">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34.</w:t>
      </w:r>
      <w:r w:rsidR="007549E3" w:rsidRPr="00AC58A7">
        <w:rPr>
          <w:rFonts w:ascii="Times New Roman" w:hAnsi="Times New Roman" w:cs="Times New Roman"/>
          <w:bCs/>
          <w:szCs w:val="22"/>
          <w:lang w:val="fr-CA"/>
        </w:rPr>
        <w:t>(1)</w:t>
      </w:r>
      <w:r w:rsidR="008149F0" w:rsidRPr="00AC58A7">
        <w:rPr>
          <w:rFonts w:ascii="Times New Roman" w:hAnsi="Times New Roman" w:cs="Times New Roman"/>
          <w:szCs w:val="22"/>
          <w:lang w:val="fr-CA"/>
        </w:rPr>
        <w:t>  </w:t>
      </w:r>
      <w:r w:rsidRPr="00AC58A7">
        <w:rPr>
          <w:rFonts w:ascii="Times New Roman" w:hAnsi="Times New Roman" w:cs="Times New Roman"/>
          <w:szCs w:val="22"/>
          <w:lang w:val="fr-CA"/>
        </w:rPr>
        <w:t>L</w:t>
      </w:r>
      <w:r w:rsidR="00143069" w:rsidRPr="00AC58A7">
        <w:rPr>
          <w:rFonts w:ascii="Times New Roman" w:hAnsi="Times New Roman" w:cs="Times New Roman"/>
          <w:szCs w:val="22"/>
          <w:lang w:val="fr-CA"/>
        </w:rPr>
        <w:t>e président</w:t>
      </w:r>
      <w:r w:rsidRPr="00AC58A7">
        <w:rPr>
          <w:rFonts w:ascii="Times New Roman" w:hAnsi="Times New Roman" w:cs="Times New Roman"/>
          <w:szCs w:val="22"/>
          <w:lang w:val="fr-CA"/>
        </w:rPr>
        <w:t xml:space="preserve"> transmet sans délai aux autres parties une copie de tout document soumis par une partie à l’égard de l’appel.</w:t>
      </w:r>
    </w:p>
    <w:p w14:paraId="7674881A" w14:textId="77777777" w:rsidR="007549E3" w:rsidRPr="00AC58A7" w:rsidRDefault="007549E3" w:rsidP="007549E3">
      <w:pPr>
        <w:pStyle w:val="Laws-paraindent"/>
        <w:ind w:left="357" w:firstLine="0"/>
        <w:rPr>
          <w:rFonts w:ascii="Times New Roman" w:hAnsi="Times New Roman" w:cs="Times New Roman"/>
          <w:szCs w:val="22"/>
          <w:lang w:val="fr-CA"/>
        </w:rPr>
      </w:pPr>
      <w:r w:rsidRPr="00AC58A7">
        <w:rPr>
          <w:rFonts w:ascii="Times New Roman" w:hAnsi="Times New Roman" w:cs="Times New Roman"/>
          <w:szCs w:val="22"/>
          <w:lang w:val="fr-CA"/>
        </w:rPr>
        <w:t>(2)  Le président peut, relativement à l’appel :</w:t>
      </w:r>
    </w:p>
    <w:p w14:paraId="6F96512B" w14:textId="5292AC53" w:rsidR="007549E3" w:rsidRPr="00AC58A7" w:rsidRDefault="007549E3" w:rsidP="007549E3">
      <w:pPr>
        <w:pStyle w:val="Laws-paraindent"/>
        <w:ind w:left="357" w:firstLine="0"/>
        <w:rPr>
          <w:rFonts w:ascii="Times New Roman" w:hAnsi="Times New Roman" w:cs="Times New Roman"/>
          <w:szCs w:val="22"/>
          <w:lang w:val="fr-CA"/>
        </w:rPr>
      </w:pPr>
      <w:r w:rsidRPr="00AC58A7">
        <w:rPr>
          <w:rFonts w:ascii="Times New Roman" w:hAnsi="Times New Roman" w:cs="Times New Roman"/>
          <w:szCs w:val="22"/>
          <w:lang w:val="fr-CA"/>
        </w:rPr>
        <w:t xml:space="preserve">a)  exiger, sous réserve du secret professionnel, que l’évaluateur fournisse tout document ou dossier </w:t>
      </w:r>
      <w:r w:rsidR="00DA1488" w:rsidRPr="00AC58A7">
        <w:rPr>
          <w:rFonts w:ascii="Times New Roman" w:hAnsi="Times New Roman" w:cs="Times New Roman"/>
          <w:szCs w:val="22"/>
          <w:lang w:val="fr-CA"/>
        </w:rPr>
        <w:t xml:space="preserve">pertinent </w:t>
      </w:r>
      <w:r w:rsidRPr="00AC58A7">
        <w:rPr>
          <w:rFonts w:ascii="Times New Roman" w:hAnsi="Times New Roman" w:cs="Times New Roman"/>
          <w:szCs w:val="22"/>
          <w:lang w:val="fr-CA"/>
        </w:rPr>
        <w:t>obtenu ou créé pour une évaluation dont il a la garde ou le contrôle;</w:t>
      </w:r>
    </w:p>
    <w:p w14:paraId="74B4C50C" w14:textId="77777777" w:rsidR="007549E3" w:rsidRPr="00AC58A7" w:rsidRDefault="007549E3" w:rsidP="007549E3">
      <w:pPr>
        <w:pStyle w:val="Laws-paraindent"/>
        <w:ind w:left="357" w:firstLine="0"/>
        <w:rPr>
          <w:rFonts w:ascii="Times New Roman" w:hAnsi="Times New Roman" w:cs="Times New Roman"/>
          <w:szCs w:val="22"/>
          <w:lang w:val="fr-CA"/>
        </w:rPr>
      </w:pPr>
      <w:r w:rsidRPr="00AC58A7">
        <w:rPr>
          <w:rFonts w:ascii="Times New Roman" w:hAnsi="Times New Roman" w:cs="Times New Roman"/>
          <w:szCs w:val="22"/>
          <w:lang w:val="fr-CA"/>
        </w:rPr>
        <w:t>b) enjoindre à une partie de fournir les documents et dossiers pertinents avant la tenue d’une audience.</w:t>
      </w:r>
    </w:p>
    <w:p w14:paraId="55F842E3" w14:textId="77777777" w:rsidR="001A7C97" w:rsidRPr="00AC58A7" w:rsidRDefault="001A7C97" w:rsidP="003D5F34">
      <w:pPr>
        <w:pStyle w:val="H3"/>
        <w:rPr>
          <w:rFonts w:ascii="Times New Roman" w:hAnsi="Times New Roman" w:cs="Times New Roman"/>
          <w:szCs w:val="22"/>
          <w:lang w:val="fr-CA"/>
        </w:rPr>
      </w:pPr>
      <w:r w:rsidRPr="00AC58A7">
        <w:rPr>
          <w:rFonts w:ascii="Times New Roman" w:hAnsi="Times New Roman" w:cs="Times New Roman"/>
          <w:szCs w:val="22"/>
          <w:lang w:val="fr-CA"/>
        </w:rPr>
        <w:t>Début de l’audience</w:t>
      </w:r>
    </w:p>
    <w:p w14:paraId="302ADD1A" w14:textId="77777777" w:rsidR="001A7C97" w:rsidRPr="00AC58A7" w:rsidRDefault="001A7C97" w:rsidP="003D5F34">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35.</w:t>
      </w:r>
      <w:r w:rsidR="003D5F34" w:rsidRPr="00AC58A7">
        <w:rPr>
          <w:rFonts w:ascii="Times New Roman" w:hAnsi="Times New Roman" w:cs="Times New Roman"/>
          <w:szCs w:val="22"/>
          <w:lang w:val="fr-CA"/>
        </w:rPr>
        <w:t>  </w:t>
      </w:r>
      <w:r w:rsidRPr="00AC58A7">
        <w:rPr>
          <w:rFonts w:ascii="Times New Roman" w:hAnsi="Times New Roman" w:cs="Times New Roman"/>
          <w:szCs w:val="22"/>
          <w:lang w:val="fr-CA"/>
        </w:rPr>
        <w:t>Sous réserve de l’article 48, le Comité de révision des évaluations foncières commence l’audience dans les qua</w:t>
      </w:r>
      <w:r w:rsidR="00143069" w:rsidRPr="00AC58A7">
        <w:rPr>
          <w:rFonts w:ascii="Times New Roman" w:hAnsi="Times New Roman" w:cs="Times New Roman"/>
          <w:szCs w:val="22"/>
          <w:lang w:val="fr-CA"/>
        </w:rPr>
        <w:t>rante-cinq</w:t>
      </w:r>
      <w:r w:rsidRPr="00AC58A7">
        <w:rPr>
          <w:rFonts w:ascii="Times New Roman" w:hAnsi="Times New Roman" w:cs="Times New Roman"/>
          <w:szCs w:val="22"/>
          <w:lang w:val="fr-CA"/>
        </w:rPr>
        <w:t xml:space="preserve"> (</w:t>
      </w:r>
      <w:r w:rsidR="00143069" w:rsidRPr="00AC58A7">
        <w:rPr>
          <w:rFonts w:ascii="Times New Roman" w:hAnsi="Times New Roman" w:cs="Times New Roman"/>
          <w:szCs w:val="22"/>
          <w:lang w:val="fr-CA"/>
        </w:rPr>
        <w:t>45</w:t>
      </w:r>
      <w:r w:rsidRPr="00AC58A7">
        <w:rPr>
          <w:rFonts w:ascii="Times New Roman" w:hAnsi="Times New Roman" w:cs="Times New Roman"/>
          <w:szCs w:val="22"/>
          <w:lang w:val="fr-CA"/>
        </w:rPr>
        <w:t xml:space="preserve">) jours suivant la date de la transmission de l’avis d’appel à l’évaluateur, </w:t>
      </w:r>
      <w:r w:rsidR="00E0719B" w:rsidRPr="00AC58A7">
        <w:rPr>
          <w:rFonts w:ascii="Times New Roman" w:hAnsi="Times New Roman" w:cs="Times New Roman"/>
          <w:szCs w:val="22"/>
          <w:lang w:val="fr-CA"/>
        </w:rPr>
        <w:t>sauf si</w:t>
      </w:r>
      <w:r w:rsidRPr="00AC58A7">
        <w:rPr>
          <w:rFonts w:ascii="Times New Roman" w:hAnsi="Times New Roman" w:cs="Times New Roman"/>
          <w:szCs w:val="22"/>
          <w:lang w:val="fr-CA"/>
        </w:rPr>
        <w:t xml:space="preserve"> les parties</w:t>
      </w:r>
      <w:r w:rsidR="00E0719B" w:rsidRPr="00AC58A7">
        <w:rPr>
          <w:rFonts w:ascii="Times New Roman" w:hAnsi="Times New Roman" w:cs="Times New Roman"/>
          <w:szCs w:val="22"/>
          <w:lang w:val="fr-CA"/>
        </w:rPr>
        <w:t xml:space="preserve"> consentent à un délai plus long. </w:t>
      </w:r>
    </w:p>
    <w:p w14:paraId="7770F1BA" w14:textId="77777777" w:rsidR="001A7C97" w:rsidRPr="00AC58A7" w:rsidRDefault="001A7C97" w:rsidP="00DA18CB">
      <w:pPr>
        <w:pStyle w:val="H3"/>
        <w:rPr>
          <w:rFonts w:ascii="Times New Roman" w:hAnsi="Times New Roman" w:cs="Times New Roman"/>
          <w:szCs w:val="22"/>
          <w:lang w:val="fr-CA"/>
        </w:rPr>
      </w:pPr>
      <w:r w:rsidRPr="00AC58A7">
        <w:rPr>
          <w:rFonts w:ascii="Times New Roman" w:hAnsi="Times New Roman" w:cs="Times New Roman"/>
          <w:szCs w:val="22"/>
          <w:lang w:val="fr-CA"/>
        </w:rPr>
        <w:t>Horaire quotidien</w:t>
      </w:r>
    </w:p>
    <w:p w14:paraId="42F6711E" w14:textId="77777777" w:rsidR="001A7C97" w:rsidRPr="00AC58A7" w:rsidRDefault="001A7C97" w:rsidP="0075127C">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36.</w:t>
      </w:r>
      <w:r w:rsidR="0075127C" w:rsidRPr="00AC58A7">
        <w:rPr>
          <w:rFonts w:ascii="Times New Roman" w:hAnsi="Times New Roman" w:cs="Times New Roman"/>
          <w:szCs w:val="22"/>
          <w:lang w:val="fr-CA"/>
        </w:rPr>
        <w:t>(1)  </w:t>
      </w:r>
      <w:r w:rsidRPr="00AC58A7">
        <w:rPr>
          <w:rFonts w:ascii="Times New Roman" w:hAnsi="Times New Roman" w:cs="Times New Roman"/>
          <w:szCs w:val="22"/>
          <w:lang w:val="fr-CA"/>
        </w:rPr>
        <w:t xml:space="preserve">Le président : </w:t>
      </w:r>
    </w:p>
    <w:p w14:paraId="035E722E" w14:textId="77777777" w:rsidR="001A7C97" w:rsidRPr="00AC58A7" w:rsidRDefault="009A3129" w:rsidP="005829E0">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établit l’horaire quotidien des audiences du Comité de révision des évaluations foncières;</w:t>
      </w:r>
    </w:p>
    <w:p w14:paraId="594EFFDD" w14:textId="77777777" w:rsidR="001A7C97" w:rsidRPr="00AC58A7" w:rsidRDefault="009A3129" w:rsidP="005829E0">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affiche l’horaire quotidien à l’endroit où le Comité doit se réunir.</w:t>
      </w:r>
    </w:p>
    <w:p w14:paraId="46BAA11E" w14:textId="77777777" w:rsidR="001A7C97" w:rsidRPr="00AC58A7" w:rsidRDefault="00AE1507" w:rsidP="00AE1507">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1A7C97" w:rsidRPr="00AC58A7">
        <w:rPr>
          <w:rFonts w:ascii="Times New Roman" w:hAnsi="Times New Roman" w:cs="Times New Roman"/>
          <w:szCs w:val="22"/>
          <w:lang w:val="fr-CA"/>
        </w:rPr>
        <w:t>Le Comité de révision des évaluations foncières traite les appels selon l’horaire quotidien, à moins qu’il n’estime qu’un changement à l’horaire est nécessaire et indiqué dans les circonstances.</w:t>
      </w:r>
    </w:p>
    <w:p w14:paraId="00C3E1F4" w14:textId="77777777" w:rsidR="001A7C97" w:rsidRPr="00AC58A7" w:rsidRDefault="001A7C97" w:rsidP="0041707E">
      <w:pPr>
        <w:pStyle w:val="H3"/>
        <w:rPr>
          <w:rFonts w:ascii="Times New Roman" w:hAnsi="Times New Roman" w:cs="Times New Roman"/>
          <w:szCs w:val="22"/>
          <w:lang w:val="fr-CA"/>
        </w:rPr>
      </w:pPr>
      <w:r w:rsidRPr="00AC58A7">
        <w:rPr>
          <w:rFonts w:ascii="Times New Roman" w:hAnsi="Times New Roman" w:cs="Times New Roman"/>
          <w:szCs w:val="22"/>
          <w:lang w:val="fr-CA"/>
        </w:rPr>
        <w:t>Déroulement de l’audience</w:t>
      </w:r>
    </w:p>
    <w:p w14:paraId="75C01040" w14:textId="77777777" w:rsidR="001A7C97" w:rsidRPr="00AC58A7" w:rsidRDefault="001A7C97" w:rsidP="0041707E">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37.</w:t>
      </w:r>
      <w:r w:rsidR="0041707E" w:rsidRPr="00AC58A7">
        <w:rPr>
          <w:rFonts w:ascii="Times New Roman" w:hAnsi="Times New Roman" w:cs="Times New Roman"/>
          <w:szCs w:val="22"/>
          <w:lang w:val="fr-CA"/>
        </w:rPr>
        <w:t>(1)  </w:t>
      </w:r>
      <w:r w:rsidRPr="00AC58A7">
        <w:rPr>
          <w:rFonts w:ascii="Times New Roman" w:hAnsi="Times New Roman" w:cs="Times New Roman"/>
          <w:szCs w:val="22"/>
          <w:lang w:val="fr-CA"/>
        </w:rPr>
        <w:t>Le Comité de révision des évaluations foncières donne à toutes les parties l’occasion de se faire entendre à l’audience.</w:t>
      </w:r>
    </w:p>
    <w:p w14:paraId="643C5372" w14:textId="77777777" w:rsidR="001A7C97" w:rsidRPr="00AC58A7" w:rsidRDefault="0041707E" w:rsidP="0041707E">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1A7C97" w:rsidRPr="00AC58A7">
        <w:rPr>
          <w:rFonts w:ascii="Times New Roman" w:hAnsi="Times New Roman" w:cs="Times New Roman"/>
          <w:szCs w:val="22"/>
          <w:lang w:val="fr-CA"/>
        </w:rPr>
        <w:t>Une partie peut être représentée par un conseiller ou un agent et peut soumettre des exposés des faits, du droit et des questions de compétence.</w:t>
      </w:r>
    </w:p>
    <w:p w14:paraId="795A2CE1" w14:textId="77777777" w:rsidR="001A7C97" w:rsidRPr="00AC58A7" w:rsidRDefault="0041707E" w:rsidP="0041707E">
      <w:pPr>
        <w:pStyle w:val="Laws-paraindent"/>
        <w:rPr>
          <w:rFonts w:ascii="Times New Roman" w:hAnsi="Times New Roman" w:cs="Times New Roman"/>
          <w:szCs w:val="22"/>
          <w:lang w:val="fr-CA"/>
        </w:rPr>
      </w:pPr>
      <w:r w:rsidRPr="00AC58A7">
        <w:rPr>
          <w:rFonts w:ascii="Times New Roman" w:hAnsi="Times New Roman" w:cs="Times New Roman"/>
          <w:szCs w:val="22"/>
          <w:lang w:val="fr-CA"/>
        </w:rPr>
        <w:t>(3)  </w:t>
      </w:r>
      <w:r w:rsidR="001A7C97" w:rsidRPr="00AC58A7">
        <w:rPr>
          <w:rFonts w:ascii="Times New Roman" w:hAnsi="Times New Roman" w:cs="Times New Roman"/>
          <w:szCs w:val="22"/>
          <w:lang w:val="fr-CA"/>
        </w:rPr>
        <w:t>Le Comité de révision des évaluations foncières peut tenir une audience même en l’absence du plaignant, pourvu que celui-ci ait été avisé de l’audience conformément à la présente loi.</w:t>
      </w:r>
    </w:p>
    <w:p w14:paraId="1378A63B" w14:textId="77777777" w:rsidR="001A7C97" w:rsidRPr="00AC58A7" w:rsidRDefault="0041707E" w:rsidP="0041707E">
      <w:pPr>
        <w:pStyle w:val="Laws-paraindent"/>
        <w:rPr>
          <w:rFonts w:ascii="Times New Roman" w:hAnsi="Times New Roman" w:cs="Times New Roman"/>
          <w:szCs w:val="22"/>
          <w:lang w:val="fr-CA"/>
        </w:rPr>
      </w:pPr>
      <w:r w:rsidRPr="00AC58A7">
        <w:rPr>
          <w:rFonts w:ascii="Times New Roman" w:hAnsi="Times New Roman" w:cs="Times New Roman"/>
          <w:szCs w:val="22"/>
          <w:lang w:val="fr-CA"/>
        </w:rPr>
        <w:t>(4)  </w:t>
      </w:r>
      <w:r w:rsidR="001A7C97" w:rsidRPr="00AC58A7">
        <w:rPr>
          <w:rFonts w:ascii="Times New Roman" w:hAnsi="Times New Roman" w:cs="Times New Roman"/>
          <w:szCs w:val="22"/>
          <w:lang w:val="fr-CA"/>
        </w:rPr>
        <w:t>Dans un appel, le fardeau de la preuve incombe à la personne qui interjette appel.</w:t>
      </w:r>
    </w:p>
    <w:p w14:paraId="168DEDE4" w14:textId="77777777" w:rsidR="001A7C97" w:rsidRPr="00AC58A7" w:rsidRDefault="0041707E" w:rsidP="0041707E">
      <w:pPr>
        <w:pStyle w:val="Laws-paraindent"/>
        <w:rPr>
          <w:rFonts w:ascii="Times New Roman" w:hAnsi="Times New Roman" w:cs="Times New Roman"/>
          <w:szCs w:val="22"/>
          <w:lang w:val="fr-CA"/>
        </w:rPr>
      </w:pPr>
      <w:r w:rsidRPr="00AC58A7">
        <w:rPr>
          <w:rFonts w:ascii="Times New Roman" w:hAnsi="Times New Roman" w:cs="Times New Roman"/>
          <w:szCs w:val="22"/>
          <w:lang w:val="fr-CA"/>
        </w:rPr>
        <w:t>(5)  </w:t>
      </w:r>
      <w:r w:rsidR="001A7C97" w:rsidRPr="00AC58A7">
        <w:rPr>
          <w:rFonts w:ascii="Times New Roman" w:hAnsi="Times New Roman" w:cs="Times New Roman"/>
          <w:szCs w:val="22"/>
          <w:lang w:val="fr-CA"/>
        </w:rPr>
        <w:t>Lors d’une audience orale, toute partie peut convoquer et interroger des témoins, présenter des éléments de preuve et des mémoires et contre-interroger les témoins, selon ce que le Comité de révision des évaluations foncières peut raisonnablement demander afin d’assurer une divulgation entière et équitable de toutes les questions pertinentes concernant l’objet de l’appel.</w:t>
      </w:r>
    </w:p>
    <w:p w14:paraId="5DEC101B" w14:textId="77777777" w:rsidR="001A7C97" w:rsidRPr="00AC58A7" w:rsidRDefault="0041707E" w:rsidP="0041707E">
      <w:pPr>
        <w:pStyle w:val="Laws-paraindent"/>
        <w:rPr>
          <w:rFonts w:ascii="Times New Roman" w:hAnsi="Times New Roman" w:cs="Times New Roman"/>
          <w:szCs w:val="22"/>
          <w:lang w:val="fr-CA"/>
        </w:rPr>
      </w:pPr>
      <w:r w:rsidRPr="00AC58A7">
        <w:rPr>
          <w:rFonts w:ascii="Times New Roman" w:hAnsi="Times New Roman" w:cs="Times New Roman"/>
          <w:szCs w:val="22"/>
          <w:lang w:val="fr-CA"/>
        </w:rPr>
        <w:t>(6)  </w:t>
      </w:r>
      <w:r w:rsidR="001A7C97" w:rsidRPr="00AC58A7">
        <w:rPr>
          <w:rFonts w:ascii="Times New Roman" w:hAnsi="Times New Roman" w:cs="Times New Roman"/>
          <w:szCs w:val="22"/>
          <w:lang w:val="fr-CA"/>
        </w:rPr>
        <w:t xml:space="preserve">Le Comité de révision des évaluations foncières peut limiter de façon raisonnable la durée de l’interrogatoire ou du contre-interrogatoire d’un témoin s’il est convaincu qu’elle est suffisante pour assurer une divulgation entière et équitable de toutes les questions pertinentes concernant l’objet de l’appel. </w:t>
      </w:r>
    </w:p>
    <w:p w14:paraId="4432B233" w14:textId="77777777" w:rsidR="001A7C97" w:rsidRPr="00AC58A7" w:rsidRDefault="0041707E" w:rsidP="0041707E">
      <w:pPr>
        <w:pStyle w:val="Laws-paraindent"/>
        <w:rPr>
          <w:rFonts w:ascii="Times New Roman" w:hAnsi="Times New Roman" w:cs="Times New Roman"/>
          <w:szCs w:val="22"/>
          <w:lang w:val="fr-CA"/>
        </w:rPr>
      </w:pPr>
      <w:r w:rsidRPr="00AC58A7">
        <w:rPr>
          <w:rFonts w:ascii="Times New Roman" w:hAnsi="Times New Roman" w:cs="Times New Roman"/>
          <w:szCs w:val="22"/>
          <w:lang w:val="fr-CA"/>
        </w:rPr>
        <w:t>(7)  </w:t>
      </w:r>
      <w:r w:rsidR="001A7C97" w:rsidRPr="00AC58A7">
        <w:rPr>
          <w:rFonts w:ascii="Times New Roman" w:hAnsi="Times New Roman" w:cs="Times New Roman"/>
          <w:szCs w:val="22"/>
          <w:lang w:val="fr-CA"/>
        </w:rPr>
        <w:t xml:space="preserve">Le Comité de révision des évaluations foncières peut interroger tout témoin qui présente un témoignage à une audience. </w:t>
      </w:r>
    </w:p>
    <w:p w14:paraId="67EB38EC" w14:textId="77777777" w:rsidR="001A7C97" w:rsidRPr="00AC58A7" w:rsidRDefault="0041707E" w:rsidP="0041707E">
      <w:pPr>
        <w:pStyle w:val="Laws-paraindent"/>
        <w:rPr>
          <w:rFonts w:ascii="Times New Roman" w:hAnsi="Times New Roman" w:cs="Times New Roman"/>
          <w:szCs w:val="22"/>
          <w:lang w:val="fr-CA"/>
        </w:rPr>
      </w:pPr>
      <w:r w:rsidRPr="00AC58A7">
        <w:rPr>
          <w:rFonts w:ascii="Times New Roman" w:hAnsi="Times New Roman" w:cs="Times New Roman"/>
          <w:szCs w:val="22"/>
          <w:lang w:val="fr-CA"/>
        </w:rPr>
        <w:t>(8)  </w:t>
      </w:r>
      <w:r w:rsidR="001A7C97" w:rsidRPr="00AC58A7">
        <w:rPr>
          <w:rFonts w:ascii="Times New Roman" w:hAnsi="Times New Roman" w:cs="Times New Roman"/>
          <w:szCs w:val="22"/>
          <w:lang w:val="fr-CA"/>
        </w:rPr>
        <w:t>Le Comité de révision des évaluations foncières peut recevoir et accepter tous renseignements qu’il juge pertinents, nécessaires et appropriés, que ces renseignements soient admissibles ou non devant un tribunal judiciaire.</w:t>
      </w:r>
    </w:p>
    <w:p w14:paraId="45F3B33D" w14:textId="77777777" w:rsidR="001A7C97" w:rsidRPr="00AC58A7" w:rsidRDefault="0041707E" w:rsidP="0041707E">
      <w:pPr>
        <w:pStyle w:val="Laws-paraindent"/>
        <w:rPr>
          <w:rFonts w:ascii="Times New Roman" w:hAnsi="Times New Roman" w:cs="Times New Roman"/>
          <w:szCs w:val="22"/>
          <w:lang w:val="fr-CA"/>
        </w:rPr>
      </w:pPr>
      <w:r w:rsidRPr="00AC58A7">
        <w:rPr>
          <w:rFonts w:ascii="Times New Roman" w:hAnsi="Times New Roman" w:cs="Times New Roman"/>
          <w:szCs w:val="22"/>
          <w:lang w:val="fr-CA"/>
        </w:rPr>
        <w:t>(9)  </w:t>
      </w:r>
      <w:r w:rsidR="001A7C97" w:rsidRPr="00AC58A7">
        <w:rPr>
          <w:rFonts w:ascii="Times New Roman" w:hAnsi="Times New Roman" w:cs="Times New Roman"/>
          <w:szCs w:val="22"/>
          <w:lang w:val="fr-CA"/>
        </w:rPr>
        <w:t xml:space="preserve">Le Comité de révision des évaluations foncières peut tenir ses audiences selon toute combinaison de moyens écrits, électroniques et oraux. </w:t>
      </w:r>
    </w:p>
    <w:p w14:paraId="31300E84" w14:textId="77777777" w:rsidR="001A7C97" w:rsidRPr="00AC58A7" w:rsidRDefault="0041707E" w:rsidP="0041707E">
      <w:pPr>
        <w:pStyle w:val="Laws-paraindent"/>
        <w:rPr>
          <w:rFonts w:ascii="Times New Roman" w:hAnsi="Times New Roman" w:cs="Times New Roman"/>
          <w:szCs w:val="22"/>
          <w:lang w:val="fr-CA"/>
        </w:rPr>
      </w:pPr>
      <w:r w:rsidRPr="00AC58A7">
        <w:rPr>
          <w:rFonts w:ascii="Times New Roman" w:hAnsi="Times New Roman" w:cs="Times New Roman"/>
          <w:szCs w:val="22"/>
          <w:lang w:val="fr-CA"/>
        </w:rPr>
        <w:t>(10)  </w:t>
      </w:r>
      <w:r w:rsidR="001A7C97" w:rsidRPr="00AC58A7">
        <w:rPr>
          <w:rFonts w:ascii="Times New Roman" w:hAnsi="Times New Roman" w:cs="Times New Roman"/>
          <w:szCs w:val="22"/>
          <w:lang w:val="fr-CA"/>
        </w:rPr>
        <w:t xml:space="preserve">L’audience orale est publique à moins que le Comité de révision des évaluations foncières ne décide, à la demande d’une partie, de tenir l’audience à huis clos. </w:t>
      </w:r>
    </w:p>
    <w:p w14:paraId="1BA9B240" w14:textId="77777777" w:rsidR="001A7C97" w:rsidRPr="00AC58A7" w:rsidRDefault="001A7C97" w:rsidP="006D2EF7">
      <w:pPr>
        <w:pStyle w:val="H3"/>
        <w:rPr>
          <w:rFonts w:ascii="Times New Roman" w:hAnsi="Times New Roman" w:cs="Times New Roman"/>
          <w:szCs w:val="22"/>
          <w:lang w:val="fr-CA"/>
        </w:rPr>
      </w:pPr>
      <w:r w:rsidRPr="00AC58A7">
        <w:rPr>
          <w:rFonts w:ascii="Times New Roman" w:hAnsi="Times New Roman" w:cs="Times New Roman"/>
          <w:szCs w:val="22"/>
          <w:lang w:val="fr-CA"/>
        </w:rPr>
        <w:t>Maintien de l’ordre pendant les audiences</w:t>
      </w:r>
    </w:p>
    <w:p w14:paraId="582801FD" w14:textId="77777777" w:rsidR="001A7C97" w:rsidRPr="00AC58A7" w:rsidRDefault="001A7C97" w:rsidP="006D2EF7">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38.</w:t>
      </w:r>
      <w:r w:rsidR="006D2EF7" w:rsidRPr="00AC58A7">
        <w:rPr>
          <w:rFonts w:ascii="Times New Roman" w:hAnsi="Times New Roman" w:cs="Times New Roman"/>
          <w:szCs w:val="22"/>
          <w:lang w:val="fr-CA"/>
        </w:rPr>
        <w:t>(1)  </w:t>
      </w:r>
      <w:r w:rsidRPr="00AC58A7">
        <w:rPr>
          <w:rFonts w:ascii="Times New Roman" w:hAnsi="Times New Roman" w:cs="Times New Roman"/>
          <w:szCs w:val="22"/>
          <w:lang w:val="fr-CA"/>
        </w:rPr>
        <w:t xml:space="preserve">Le Comité de révision des évaluations foncières peut, lors d’une audience orale, rendre les ordonnances ou donner les directives qu’il juge nécessaires pour maintenir l’ordre à l’audience. </w:t>
      </w:r>
    </w:p>
    <w:p w14:paraId="11E11E5B" w14:textId="77777777" w:rsidR="001A7C97" w:rsidRPr="00AC58A7" w:rsidRDefault="006D2EF7" w:rsidP="006D2EF7">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1A7C97" w:rsidRPr="00AC58A7">
        <w:rPr>
          <w:rFonts w:ascii="Times New Roman" w:hAnsi="Times New Roman" w:cs="Times New Roman"/>
          <w:szCs w:val="22"/>
          <w:lang w:val="fr-CA"/>
        </w:rPr>
        <w:t>Sans que soit limitée la portée du paragraphe (1), le Comité de révision des évaluations foncières peut, par ordonnance, imposer des restrictions sur la participation ou la présence d’une personne à une audience et il peut interdire à une personne de continuer à participer ou à assister à une audience jusqu’à nouvel ordre de sa part.</w:t>
      </w:r>
    </w:p>
    <w:p w14:paraId="04563B90" w14:textId="77777777" w:rsidR="001A7C97" w:rsidRPr="00AC58A7" w:rsidRDefault="001A7C97" w:rsidP="001D240E">
      <w:pPr>
        <w:pStyle w:val="H3"/>
        <w:rPr>
          <w:rFonts w:ascii="Times New Roman" w:hAnsi="Times New Roman" w:cs="Times New Roman"/>
          <w:szCs w:val="22"/>
          <w:lang w:val="fr-CA"/>
        </w:rPr>
      </w:pPr>
      <w:r w:rsidRPr="00AC58A7">
        <w:rPr>
          <w:rFonts w:ascii="Times New Roman" w:hAnsi="Times New Roman" w:cs="Times New Roman"/>
          <w:szCs w:val="22"/>
          <w:lang w:val="fr-CA"/>
        </w:rPr>
        <w:t>Rejet sans préavis</w:t>
      </w:r>
    </w:p>
    <w:p w14:paraId="7B37C71F" w14:textId="77777777" w:rsidR="001A7C97" w:rsidRPr="00AC58A7" w:rsidRDefault="001A7C97" w:rsidP="001D240E">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39.</w:t>
      </w:r>
      <w:r w:rsidR="001D240E" w:rsidRPr="00AC58A7">
        <w:rPr>
          <w:rFonts w:ascii="Times New Roman" w:hAnsi="Times New Roman" w:cs="Times New Roman"/>
          <w:szCs w:val="22"/>
          <w:lang w:val="fr-CA"/>
        </w:rPr>
        <w:t>(1)  </w:t>
      </w:r>
      <w:r w:rsidRPr="00AC58A7">
        <w:rPr>
          <w:rFonts w:ascii="Times New Roman" w:hAnsi="Times New Roman" w:cs="Times New Roman"/>
          <w:szCs w:val="22"/>
          <w:lang w:val="fr-CA"/>
        </w:rPr>
        <w:t xml:space="preserve">À tout moment après avoir reçu l’avis d’appel, le Comité de révision des évaluations foncières peut rejeter l’appel en tout ou en partie s’il juge, selon le cas : </w:t>
      </w:r>
    </w:p>
    <w:p w14:paraId="25DED8DD" w14:textId="77777777" w:rsidR="001A7C97" w:rsidRPr="00AC58A7" w:rsidRDefault="00590036" w:rsidP="005829E0">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que l’appel ne relève pas de sa compétence;</w:t>
      </w:r>
    </w:p>
    <w:p w14:paraId="71325FA3" w14:textId="77777777" w:rsidR="001A7C97" w:rsidRPr="00AC58A7" w:rsidRDefault="00590036" w:rsidP="005829E0">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 xml:space="preserve">que l’appel n’a pas été déposé dans le délai applicable; </w:t>
      </w:r>
    </w:p>
    <w:p w14:paraId="348BE9C0" w14:textId="77777777" w:rsidR="001A7C97" w:rsidRPr="00AC58A7" w:rsidRDefault="00590036" w:rsidP="005829E0">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c)  </w:t>
      </w:r>
      <w:r w:rsidR="001A7C97" w:rsidRPr="00AC58A7">
        <w:rPr>
          <w:rFonts w:ascii="Times New Roman" w:hAnsi="Times New Roman" w:cs="Times New Roman"/>
          <w:szCs w:val="22"/>
          <w:lang w:val="fr-CA"/>
        </w:rPr>
        <w:t>que le plaignant n’a pas poursuivi l’appel avec diligence ou ne s’est pas conformé à une ordonnance du Comité.</w:t>
      </w:r>
    </w:p>
    <w:p w14:paraId="76933633" w14:textId="77777777" w:rsidR="001A7C97" w:rsidRPr="00AC58A7" w:rsidRDefault="007F4B5B" w:rsidP="007F4B5B">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1A7C97" w:rsidRPr="00AC58A7">
        <w:rPr>
          <w:rFonts w:ascii="Times New Roman" w:hAnsi="Times New Roman" w:cs="Times New Roman"/>
          <w:szCs w:val="22"/>
          <w:lang w:val="fr-CA"/>
        </w:rPr>
        <w:t>Avant de rejeter un appel en tout ou en partie selon le paragraphe (1), le Comité de révision des évaluations foncières donne au plaignant la possibilité de lui présenter des observations.</w:t>
      </w:r>
    </w:p>
    <w:p w14:paraId="08933F5D" w14:textId="77777777" w:rsidR="001A7C97" w:rsidRPr="00AC58A7" w:rsidRDefault="0043010E" w:rsidP="0043010E">
      <w:pPr>
        <w:pStyle w:val="Laws-paraindent"/>
        <w:rPr>
          <w:rFonts w:ascii="Times New Roman" w:hAnsi="Times New Roman" w:cs="Times New Roman"/>
          <w:szCs w:val="22"/>
          <w:lang w:val="fr-CA"/>
        </w:rPr>
      </w:pPr>
      <w:r w:rsidRPr="00AC58A7">
        <w:rPr>
          <w:rFonts w:ascii="Times New Roman" w:hAnsi="Times New Roman" w:cs="Times New Roman"/>
          <w:szCs w:val="22"/>
          <w:lang w:val="fr-CA"/>
        </w:rPr>
        <w:t>(3)  </w:t>
      </w:r>
      <w:r w:rsidR="001A7C97" w:rsidRPr="00AC58A7">
        <w:rPr>
          <w:rFonts w:ascii="Times New Roman" w:hAnsi="Times New Roman" w:cs="Times New Roman"/>
          <w:szCs w:val="22"/>
          <w:lang w:val="fr-CA"/>
        </w:rPr>
        <w:t>Le Comité de révision des évaluations foncières communique par écrit aux parties les motifs du rejet d’un appel selon le paragraphe (1).</w:t>
      </w:r>
    </w:p>
    <w:p w14:paraId="13F27794" w14:textId="77777777" w:rsidR="001A7C97" w:rsidRPr="00AC58A7" w:rsidRDefault="001A7C97" w:rsidP="001A0100">
      <w:pPr>
        <w:pStyle w:val="H3"/>
        <w:rPr>
          <w:rFonts w:ascii="Times New Roman" w:hAnsi="Times New Roman" w:cs="Times New Roman"/>
          <w:szCs w:val="22"/>
          <w:lang w:val="fr-CA"/>
        </w:rPr>
      </w:pPr>
      <w:r w:rsidRPr="00AC58A7">
        <w:rPr>
          <w:rFonts w:ascii="Times New Roman" w:hAnsi="Times New Roman" w:cs="Times New Roman"/>
          <w:szCs w:val="22"/>
          <w:lang w:val="fr-CA"/>
        </w:rPr>
        <w:t>Quorum</w:t>
      </w:r>
    </w:p>
    <w:p w14:paraId="57E2235C" w14:textId="77777777" w:rsidR="001A7C97" w:rsidRPr="00AC58A7" w:rsidRDefault="001A7C97" w:rsidP="001A0100">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40.</w:t>
      </w:r>
      <w:r w:rsidR="001A0100" w:rsidRPr="00AC58A7">
        <w:rPr>
          <w:rFonts w:ascii="Times New Roman" w:hAnsi="Times New Roman" w:cs="Times New Roman"/>
          <w:szCs w:val="22"/>
          <w:lang w:val="fr-CA"/>
        </w:rPr>
        <w:t>(1)  </w:t>
      </w:r>
      <w:r w:rsidRPr="00AC58A7">
        <w:rPr>
          <w:rFonts w:ascii="Times New Roman" w:hAnsi="Times New Roman" w:cs="Times New Roman"/>
          <w:szCs w:val="22"/>
          <w:lang w:val="fr-CA"/>
        </w:rPr>
        <w:t>Le quorum est constitué par la majorité des membres du Comité de révision des évaluations foncières, pourvu qu’au moins trois (3) membres soient présents en tout temps.</w:t>
      </w:r>
    </w:p>
    <w:p w14:paraId="19735BE9" w14:textId="77777777" w:rsidR="001A7C97" w:rsidRPr="00AC58A7" w:rsidRDefault="001A0100" w:rsidP="001A0100">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1A7C97" w:rsidRPr="00AC58A7">
        <w:rPr>
          <w:rFonts w:ascii="Times New Roman" w:hAnsi="Times New Roman" w:cs="Times New Roman"/>
          <w:szCs w:val="22"/>
          <w:lang w:val="fr-CA"/>
        </w:rPr>
        <w:t>S’il n’y a pas quorum des membres du Comité de révision des évaluations foncières à l’heure à laquelle une audience doit avoir lieu, l’audience est reportée au jour ouvrable suivant, et ainsi de suite, de jour en jour, jusqu’à ce qu’il y ait quorum.</w:t>
      </w:r>
    </w:p>
    <w:p w14:paraId="7999CB2A" w14:textId="77777777" w:rsidR="001A7C97" w:rsidRPr="00AC58A7" w:rsidRDefault="001A7C97" w:rsidP="00670848">
      <w:pPr>
        <w:pStyle w:val="H3"/>
        <w:rPr>
          <w:rFonts w:ascii="Times New Roman" w:hAnsi="Times New Roman" w:cs="Times New Roman"/>
          <w:szCs w:val="22"/>
          <w:lang w:val="fr-CA"/>
        </w:rPr>
      </w:pPr>
      <w:r w:rsidRPr="00AC58A7">
        <w:rPr>
          <w:rFonts w:ascii="Times New Roman" w:hAnsi="Times New Roman" w:cs="Times New Roman"/>
          <w:szCs w:val="22"/>
          <w:lang w:val="fr-CA"/>
        </w:rPr>
        <w:t>Décisions</w:t>
      </w:r>
    </w:p>
    <w:p w14:paraId="1C13FC14" w14:textId="77777777" w:rsidR="001A7C97" w:rsidRPr="00AC58A7" w:rsidRDefault="001A7C97" w:rsidP="00670848">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41.</w:t>
      </w:r>
      <w:r w:rsidR="00670848"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Une décision de la majorité des membres constitue une décision du Comité de révision des évaluations foncières et, en cas d’égalité, la décision du président l’emporte.  </w:t>
      </w:r>
    </w:p>
    <w:p w14:paraId="45BA3B72" w14:textId="77777777" w:rsidR="001A7C97" w:rsidRPr="00AC58A7" w:rsidRDefault="001A7C97" w:rsidP="00D62FDF">
      <w:pPr>
        <w:pStyle w:val="H3"/>
        <w:rPr>
          <w:rFonts w:ascii="Times New Roman" w:hAnsi="Times New Roman" w:cs="Times New Roman"/>
          <w:szCs w:val="22"/>
          <w:lang w:val="fr-CA"/>
        </w:rPr>
      </w:pPr>
      <w:r w:rsidRPr="00AC58A7">
        <w:rPr>
          <w:rFonts w:ascii="Times New Roman" w:hAnsi="Times New Roman" w:cs="Times New Roman"/>
          <w:szCs w:val="22"/>
          <w:lang w:val="fr-CA"/>
        </w:rPr>
        <w:t>Audiences combinées</w:t>
      </w:r>
    </w:p>
    <w:p w14:paraId="14875663" w14:textId="77777777" w:rsidR="001A7C97" w:rsidRPr="00AC58A7" w:rsidRDefault="001A7C97" w:rsidP="00D62FDF">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42.</w:t>
      </w:r>
      <w:r w:rsidR="00D62FDF" w:rsidRPr="00AC58A7">
        <w:rPr>
          <w:rFonts w:ascii="Times New Roman" w:hAnsi="Times New Roman" w:cs="Times New Roman"/>
          <w:szCs w:val="22"/>
          <w:lang w:val="fr-CA"/>
        </w:rPr>
        <w:t>  </w:t>
      </w:r>
      <w:r w:rsidRPr="00AC58A7">
        <w:rPr>
          <w:rFonts w:ascii="Times New Roman" w:hAnsi="Times New Roman" w:cs="Times New Roman"/>
          <w:szCs w:val="22"/>
          <w:lang w:val="fr-CA"/>
        </w:rPr>
        <w:t>Le Comité de révision des évaluations foncières peut tenir une s</w:t>
      </w:r>
      <w:r w:rsidR="00D62FDF" w:rsidRPr="00AC58A7">
        <w:rPr>
          <w:rFonts w:ascii="Times New Roman" w:hAnsi="Times New Roman" w:cs="Times New Roman"/>
          <w:szCs w:val="22"/>
          <w:lang w:val="fr-CA"/>
        </w:rPr>
        <w:t>e</w:t>
      </w:r>
      <w:r w:rsidR="0055110E" w:rsidRPr="00AC58A7">
        <w:rPr>
          <w:rFonts w:ascii="Times New Roman" w:hAnsi="Times New Roman" w:cs="Times New Roman"/>
          <w:szCs w:val="22"/>
          <w:lang w:val="fr-CA"/>
        </w:rPr>
        <w:t>ule audience à l’égard de deux </w:t>
      </w:r>
      <w:r w:rsidRPr="00AC58A7">
        <w:rPr>
          <w:rFonts w:ascii="Times New Roman" w:hAnsi="Times New Roman" w:cs="Times New Roman"/>
          <w:szCs w:val="22"/>
          <w:lang w:val="fr-CA"/>
        </w:rPr>
        <w:t xml:space="preserve">(2) ou plusieurs appels </w:t>
      </w:r>
      <w:r w:rsidR="00357EFB" w:rsidRPr="00AC58A7">
        <w:rPr>
          <w:rFonts w:ascii="Times New Roman" w:hAnsi="Times New Roman" w:cs="Times New Roman"/>
          <w:szCs w:val="22"/>
          <w:lang w:val="fr-CA"/>
        </w:rPr>
        <w:t>ayant trait</w:t>
      </w:r>
      <w:r w:rsidRPr="00AC58A7">
        <w:rPr>
          <w:rFonts w:ascii="Times New Roman" w:hAnsi="Times New Roman" w:cs="Times New Roman"/>
          <w:szCs w:val="22"/>
          <w:lang w:val="fr-CA"/>
        </w:rPr>
        <w:t xml:space="preserve"> à </w:t>
      </w:r>
      <w:r w:rsidR="00357EFB" w:rsidRPr="00AC58A7">
        <w:rPr>
          <w:rFonts w:ascii="Times New Roman" w:hAnsi="Times New Roman" w:cs="Times New Roman"/>
          <w:szCs w:val="22"/>
          <w:lang w:val="fr-CA"/>
        </w:rPr>
        <w:t>la</w:t>
      </w:r>
      <w:r w:rsidRPr="00AC58A7">
        <w:rPr>
          <w:rFonts w:ascii="Times New Roman" w:hAnsi="Times New Roman" w:cs="Times New Roman"/>
          <w:szCs w:val="22"/>
          <w:lang w:val="fr-CA"/>
        </w:rPr>
        <w:t xml:space="preserve"> même évaluation, </w:t>
      </w:r>
      <w:r w:rsidR="00357EFB" w:rsidRPr="00AC58A7">
        <w:rPr>
          <w:rFonts w:ascii="Times New Roman" w:hAnsi="Times New Roman" w:cs="Times New Roman"/>
          <w:szCs w:val="22"/>
          <w:lang w:val="fr-CA"/>
        </w:rPr>
        <w:t>s’ils</w:t>
      </w:r>
      <w:r w:rsidRPr="00AC58A7">
        <w:rPr>
          <w:rFonts w:ascii="Times New Roman" w:hAnsi="Times New Roman" w:cs="Times New Roman"/>
          <w:szCs w:val="22"/>
          <w:lang w:val="fr-CA"/>
        </w:rPr>
        <w:t xml:space="preserve"> visent le même bien sujet à évaluation ou portent sur des questions qui sont sensiblement les mêmes. </w:t>
      </w:r>
    </w:p>
    <w:p w14:paraId="2709E2DE" w14:textId="77777777" w:rsidR="001A7C97" w:rsidRPr="00AC58A7" w:rsidRDefault="001A7C97" w:rsidP="009D4B75">
      <w:pPr>
        <w:pStyle w:val="H3"/>
        <w:rPr>
          <w:rFonts w:ascii="Times New Roman" w:hAnsi="Times New Roman" w:cs="Times New Roman"/>
          <w:szCs w:val="22"/>
          <w:lang w:val="fr-CA"/>
        </w:rPr>
      </w:pPr>
      <w:r w:rsidRPr="00AC58A7">
        <w:rPr>
          <w:rFonts w:ascii="Times New Roman" w:hAnsi="Times New Roman" w:cs="Times New Roman"/>
          <w:szCs w:val="22"/>
          <w:lang w:val="fr-CA"/>
        </w:rPr>
        <w:t>Pouvoir d’établir les procédures</w:t>
      </w:r>
    </w:p>
    <w:p w14:paraId="180DA953" w14:textId="77777777" w:rsidR="009D5EFE" w:rsidRPr="00AC58A7" w:rsidRDefault="001A7C97" w:rsidP="009D5EFE">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43.</w:t>
      </w:r>
      <w:r w:rsidR="009D4B75" w:rsidRPr="00AC58A7">
        <w:rPr>
          <w:rFonts w:ascii="Times New Roman" w:hAnsi="Times New Roman" w:cs="Times New Roman"/>
          <w:bCs/>
          <w:szCs w:val="22"/>
          <w:lang w:val="fr-CA"/>
        </w:rPr>
        <w:t>(1)  </w:t>
      </w:r>
      <w:r w:rsidR="009D5EFE" w:rsidRPr="00AC58A7">
        <w:rPr>
          <w:rFonts w:ascii="Times New Roman" w:hAnsi="Times New Roman" w:cs="Times New Roman"/>
          <w:szCs w:val="22"/>
          <w:lang w:val="fr-CA"/>
        </w:rPr>
        <w:t>Le Comité de révision des évaluations foncières a le pouvoir de déterminer ses propres procédures durant une audience dans la mesure où elles ne sont pas incompatibles avec la présente loi.</w:t>
      </w:r>
    </w:p>
    <w:p w14:paraId="5F25991C" w14:textId="77777777" w:rsidR="009D5EFE" w:rsidRPr="00AC58A7" w:rsidRDefault="009D5EFE" w:rsidP="009D5EFE">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Le Comité de révision des évaluations foncières peut tenir une conférence préparatoire avant l’audience et obligeant les parties à assister à une conférence préparatoire.</w:t>
      </w:r>
    </w:p>
    <w:p w14:paraId="406FBDB5" w14:textId="77777777" w:rsidR="009D5EFE" w:rsidRPr="00AC58A7" w:rsidRDefault="009D5EFE" w:rsidP="009D5EFE">
      <w:pPr>
        <w:pStyle w:val="Laws-paraindent"/>
        <w:rPr>
          <w:rFonts w:ascii="Times New Roman" w:hAnsi="Times New Roman" w:cs="Times New Roman"/>
          <w:szCs w:val="22"/>
          <w:lang w:val="fr-CA"/>
        </w:rPr>
      </w:pPr>
      <w:r w:rsidRPr="00AC58A7">
        <w:rPr>
          <w:rFonts w:ascii="Times New Roman" w:hAnsi="Times New Roman" w:cs="Times New Roman"/>
          <w:szCs w:val="22"/>
          <w:lang w:val="fr-CA"/>
        </w:rPr>
        <w:t>(3) Le Comité de révision des évaluations foncières peut adopter des règles écrites de pratique et de procédure pour faciliter le règlement juste et rapide des questions dont il est saisi pourvu que ces règles soient :</w:t>
      </w:r>
    </w:p>
    <w:p w14:paraId="19CDB03C" w14:textId="77777777" w:rsidR="009D5EFE" w:rsidRPr="00AC58A7" w:rsidRDefault="009D5EFE" w:rsidP="009D5EFE">
      <w:pPr>
        <w:pStyle w:val="Laws-paraindent"/>
        <w:numPr>
          <w:ilvl w:val="0"/>
          <w:numId w:val="17"/>
        </w:numPr>
        <w:rPr>
          <w:rFonts w:ascii="Times New Roman" w:hAnsi="Times New Roman" w:cs="Times New Roman"/>
          <w:szCs w:val="22"/>
          <w:lang w:val="fr-CA"/>
        </w:rPr>
      </w:pPr>
      <w:r w:rsidRPr="00AC58A7">
        <w:rPr>
          <w:rFonts w:ascii="Times New Roman" w:hAnsi="Times New Roman" w:cs="Times New Roman"/>
          <w:szCs w:val="22"/>
          <w:lang w:val="fr-CA"/>
        </w:rPr>
        <w:t>compatibles avec la présente loi;</w:t>
      </w:r>
    </w:p>
    <w:p w14:paraId="02EE9B5B" w14:textId="77777777" w:rsidR="009D5EFE" w:rsidRPr="00AC58A7" w:rsidRDefault="009D5EFE" w:rsidP="009D5EFE">
      <w:pPr>
        <w:pStyle w:val="Laws-paraindent"/>
        <w:numPr>
          <w:ilvl w:val="0"/>
          <w:numId w:val="17"/>
        </w:numPr>
        <w:rPr>
          <w:rFonts w:ascii="Times New Roman" w:hAnsi="Times New Roman" w:cs="Times New Roman"/>
          <w:szCs w:val="22"/>
          <w:lang w:val="fr-CA"/>
        </w:rPr>
      </w:pPr>
      <w:r w:rsidRPr="00AC58A7">
        <w:rPr>
          <w:rFonts w:ascii="Times New Roman" w:hAnsi="Times New Roman" w:cs="Times New Roman"/>
          <w:szCs w:val="22"/>
          <w:lang w:val="fr-CA"/>
        </w:rPr>
        <w:t>approuvées par une résolution du Conseil;</w:t>
      </w:r>
    </w:p>
    <w:p w14:paraId="5FBAF594" w14:textId="27AAFB32" w:rsidR="001A7C97" w:rsidRPr="00AC58A7" w:rsidRDefault="009D5EFE" w:rsidP="009D5EFE">
      <w:pPr>
        <w:pStyle w:val="Laws-paraindent"/>
        <w:rPr>
          <w:rFonts w:ascii="Times New Roman" w:hAnsi="Times New Roman" w:cs="Times New Roman"/>
          <w:szCs w:val="22"/>
          <w:lang w:val="fr-CA"/>
        </w:rPr>
      </w:pPr>
      <w:r w:rsidRPr="00AC58A7">
        <w:rPr>
          <w:rFonts w:ascii="Times New Roman" w:hAnsi="Times New Roman" w:cs="Times New Roman"/>
          <w:szCs w:val="22"/>
          <w:lang w:val="fr-CA"/>
        </w:rPr>
        <w:t>c)  mises à la disposition du public.</w:t>
      </w:r>
      <w:r w:rsidR="001A7C97" w:rsidRPr="00AC58A7">
        <w:rPr>
          <w:rFonts w:ascii="Times New Roman" w:hAnsi="Times New Roman" w:cs="Times New Roman"/>
          <w:szCs w:val="22"/>
          <w:lang w:val="fr-CA"/>
        </w:rPr>
        <w:t xml:space="preserve"> </w:t>
      </w:r>
    </w:p>
    <w:p w14:paraId="226C1306" w14:textId="77777777" w:rsidR="001A7C97" w:rsidRPr="00AC58A7" w:rsidRDefault="001A7C97" w:rsidP="00803775">
      <w:pPr>
        <w:pStyle w:val="H3"/>
        <w:rPr>
          <w:rFonts w:ascii="Times New Roman" w:hAnsi="Times New Roman" w:cs="Times New Roman"/>
          <w:szCs w:val="22"/>
          <w:lang w:val="fr-CA"/>
        </w:rPr>
      </w:pPr>
      <w:r w:rsidRPr="00AC58A7">
        <w:rPr>
          <w:rFonts w:ascii="Times New Roman" w:hAnsi="Times New Roman" w:cs="Times New Roman"/>
          <w:szCs w:val="22"/>
          <w:lang w:val="fr-CA"/>
        </w:rPr>
        <w:t>Ordonnance de comparution ou de production de documents</w:t>
      </w:r>
    </w:p>
    <w:p w14:paraId="27228202" w14:textId="31F4EB77" w:rsidR="001A7C97" w:rsidRPr="00AC58A7" w:rsidRDefault="001A7C97" w:rsidP="005F4345">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44.</w:t>
      </w:r>
      <w:r w:rsidR="005F4345" w:rsidRPr="00AC58A7">
        <w:rPr>
          <w:rFonts w:ascii="Times New Roman" w:hAnsi="Times New Roman" w:cs="Times New Roman"/>
          <w:szCs w:val="22"/>
          <w:lang w:val="fr-CA"/>
        </w:rPr>
        <w:t>(1)  </w:t>
      </w:r>
      <w:r w:rsidRPr="00AC58A7">
        <w:rPr>
          <w:rFonts w:ascii="Times New Roman" w:hAnsi="Times New Roman" w:cs="Times New Roman"/>
          <w:szCs w:val="22"/>
          <w:lang w:val="fr-CA"/>
        </w:rPr>
        <w:t>Avant ou pendant une audience mais avant de rendre sa décision, le Comité de révision des évaluations foncières peut rendre une ordonnance de comparution</w:t>
      </w:r>
      <w:r w:rsidR="00617F4E">
        <w:rPr>
          <w:rFonts w:ascii="Times New Roman" w:hAnsi="Times New Roman" w:cs="Times New Roman"/>
          <w:szCs w:val="22"/>
          <w:lang w:val="fr-CA"/>
        </w:rPr>
        <w:t xml:space="preserve"> à l’audience</w:t>
      </w:r>
      <w:r w:rsidRPr="00AC58A7">
        <w:rPr>
          <w:rFonts w:ascii="Times New Roman" w:hAnsi="Times New Roman" w:cs="Times New Roman"/>
          <w:szCs w:val="22"/>
          <w:lang w:val="fr-CA"/>
        </w:rPr>
        <w:t xml:space="preserve"> ou de production de</w:t>
      </w:r>
      <w:r w:rsidRPr="00AC58A7">
        <w:rPr>
          <w:rFonts w:ascii="Times New Roman" w:hAnsi="Times New Roman" w:cs="Times New Roman"/>
          <w:b/>
          <w:bCs/>
          <w:szCs w:val="22"/>
          <w:lang w:val="fr-CA"/>
        </w:rPr>
        <w:t xml:space="preserve"> </w:t>
      </w:r>
      <w:r w:rsidRPr="00AC58A7">
        <w:rPr>
          <w:rFonts w:ascii="Times New Roman" w:hAnsi="Times New Roman" w:cs="Times New Roman"/>
          <w:szCs w:val="22"/>
          <w:lang w:val="fr-CA"/>
        </w:rPr>
        <w:t xml:space="preserve">documents, enjoignant à une personne : </w:t>
      </w:r>
    </w:p>
    <w:p w14:paraId="71E23C5F" w14:textId="051D6DB1" w:rsidR="001A7C97" w:rsidRPr="00AC58A7" w:rsidRDefault="00662328" w:rsidP="005829E0">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617F4E">
        <w:rPr>
          <w:rFonts w:ascii="Times New Roman" w:hAnsi="Times New Roman" w:cs="Times New Roman"/>
          <w:szCs w:val="22"/>
          <w:lang w:val="fr-CA"/>
        </w:rPr>
        <w:t xml:space="preserve">soit </w:t>
      </w:r>
      <w:r w:rsidR="001A7C97" w:rsidRPr="00AC58A7">
        <w:rPr>
          <w:rFonts w:ascii="Times New Roman" w:hAnsi="Times New Roman" w:cs="Times New Roman"/>
          <w:szCs w:val="22"/>
          <w:lang w:val="fr-CA"/>
        </w:rPr>
        <w:t xml:space="preserve">de comparaître à l’audience afin de présenter des éléments de preuve; </w:t>
      </w:r>
    </w:p>
    <w:p w14:paraId="0F330AD1" w14:textId="5F986474" w:rsidR="001A7C97" w:rsidRPr="00AC58A7" w:rsidRDefault="00662328" w:rsidP="005829E0">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617F4E">
        <w:rPr>
          <w:rFonts w:ascii="Times New Roman" w:hAnsi="Times New Roman" w:cs="Times New Roman"/>
          <w:szCs w:val="22"/>
          <w:lang w:val="fr-CA"/>
        </w:rPr>
        <w:t xml:space="preserve">soit </w:t>
      </w:r>
      <w:r w:rsidR="001A7C97" w:rsidRPr="00AC58A7">
        <w:rPr>
          <w:rFonts w:ascii="Times New Roman" w:hAnsi="Times New Roman" w:cs="Times New Roman"/>
          <w:szCs w:val="22"/>
          <w:lang w:val="fr-CA"/>
        </w:rPr>
        <w:t>de produire un document ou toute autre chose en sa possession ou sous son contrôle, selon ce qu’il exige.</w:t>
      </w:r>
    </w:p>
    <w:p w14:paraId="3432A29B" w14:textId="77777777" w:rsidR="001A7C97" w:rsidRPr="00AC58A7" w:rsidRDefault="001A7C97" w:rsidP="000601A6">
      <w:pPr>
        <w:pStyle w:val="Laws-para"/>
        <w:rPr>
          <w:rFonts w:ascii="Times New Roman" w:hAnsi="Times New Roman" w:cs="Times New Roman"/>
          <w:szCs w:val="22"/>
          <w:lang w:val="fr-CA"/>
        </w:rPr>
      </w:pPr>
      <w:r w:rsidRPr="00AC58A7">
        <w:rPr>
          <w:rFonts w:ascii="Times New Roman" w:hAnsi="Times New Roman" w:cs="Times New Roman"/>
          <w:szCs w:val="22"/>
          <w:lang w:val="fr-CA"/>
        </w:rPr>
        <w:t>Cette ordonnance est signifiée à la personne au moins deux (2) jours avant que sa présence ou la production du document soit requise à l’audience</w:t>
      </w:r>
    </w:p>
    <w:p w14:paraId="1594F45F" w14:textId="77777777" w:rsidR="001A7C97" w:rsidRPr="00AC58A7" w:rsidRDefault="000601A6" w:rsidP="000601A6">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1A7C97" w:rsidRPr="00AC58A7">
        <w:rPr>
          <w:rFonts w:ascii="Times New Roman" w:hAnsi="Times New Roman" w:cs="Times New Roman"/>
          <w:szCs w:val="22"/>
          <w:lang w:val="fr-CA"/>
        </w:rPr>
        <w:t>Dans le cas d’une ordonnance visée à l’alinéa (1)a), le Comité de révision des évaluations foncières verse à la personne une indemnité de témoin de vingt dollars (20 $) en plus de lui rembourser les frais de déplacement raisonnables engagés pour assister à l’audience du Comité et y présenter des éléments de preuve.</w:t>
      </w:r>
    </w:p>
    <w:p w14:paraId="0E6F8EBF" w14:textId="77777777" w:rsidR="001A7C97" w:rsidRPr="00AC58A7" w:rsidRDefault="000601A6" w:rsidP="000601A6">
      <w:pPr>
        <w:pStyle w:val="Laws-paraindent"/>
        <w:rPr>
          <w:rFonts w:ascii="Times New Roman" w:hAnsi="Times New Roman" w:cs="Times New Roman"/>
          <w:szCs w:val="22"/>
          <w:lang w:val="fr-CA"/>
        </w:rPr>
      </w:pPr>
      <w:r w:rsidRPr="00AC58A7">
        <w:rPr>
          <w:rFonts w:ascii="Times New Roman" w:hAnsi="Times New Roman" w:cs="Times New Roman"/>
          <w:szCs w:val="22"/>
          <w:lang w:val="fr-CA"/>
        </w:rPr>
        <w:t>(3)  </w:t>
      </w:r>
      <w:r w:rsidR="001A7C97" w:rsidRPr="00AC58A7">
        <w:rPr>
          <w:rFonts w:ascii="Times New Roman" w:hAnsi="Times New Roman" w:cs="Times New Roman"/>
          <w:szCs w:val="22"/>
          <w:lang w:val="fr-CA"/>
        </w:rPr>
        <w:t>Toute partie peut demander que le Comité de révision des évaluations foncières rende une ordonnance visée au paragraphe (1) à l’égard de la personne qu’elle désigne.</w:t>
      </w:r>
    </w:p>
    <w:p w14:paraId="68C3EBA2" w14:textId="77777777" w:rsidR="001A7C97" w:rsidRPr="00AC58A7" w:rsidRDefault="000601A6" w:rsidP="000601A6">
      <w:pPr>
        <w:pStyle w:val="Laws-paraindent"/>
        <w:rPr>
          <w:rFonts w:ascii="Times New Roman" w:hAnsi="Times New Roman" w:cs="Times New Roman"/>
          <w:szCs w:val="22"/>
          <w:lang w:val="fr-CA"/>
        </w:rPr>
      </w:pPr>
      <w:r w:rsidRPr="00AC58A7">
        <w:rPr>
          <w:rFonts w:ascii="Times New Roman" w:hAnsi="Times New Roman" w:cs="Times New Roman"/>
          <w:szCs w:val="22"/>
          <w:lang w:val="fr-CA"/>
        </w:rPr>
        <w:t>(4)  </w:t>
      </w:r>
      <w:r w:rsidR="001A7C97" w:rsidRPr="00AC58A7">
        <w:rPr>
          <w:rFonts w:ascii="Times New Roman" w:hAnsi="Times New Roman" w:cs="Times New Roman"/>
          <w:szCs w:val="22"/>
          <w:lang w:val="fr-CA"/>
        </w:rPr>
        <w:t>Si une partie fait une demande en vertu du paragraphe (3) :</w:t>
      </w:r>
    </w:p>
    <w:p w14:paraId="3F33932C" w14:textId="2378C50B" w:rsidR="001A7C97" w:rsidRPr="00AC58A7" w:rsidRDefault="00505E98" w:rsidP="005829E0">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 xml:space="preserve">le président signe et remet une ordonnance de comparution </w:t>
      </w:r>
      <w:r w:rsidR="00617F4E">
        <w:rPr>
          <w:rFonts w:ascii="Times New Roman" w:hAnsi="Times New Roman" w:cs="Times New Roman"/>
          <w:szCs w:val="22"/>
          <w:lang w:val="fr-CA"/>
        </w:rPr>
        <w:t>à l’audience</w:t>
      </w:r>
      <w:r w:rsidR="00617F4E" w:rsidRPr="00AC58A7">
        <w:rPr>
          <w:rFonts w:ascii="Times New Roman" w:hAnsi="Times New Roman" w:cs="Times New Roman"/>
          <w:szCs w:val="22"/>
          <w:lang w:val="fr-CA"/>
        </w:rPr>
        <w:t xml:space="preserve"> </w:t>
      </w:r>
      <w:r w:rsidR="001A7C97" w:rsidRPr="00AC58A7">
        <w:rPr>
          <w:rFonts w:ascii="Times New Roman" w:hAnsi="Times New Roman" w:cs="Times New Roman"/>
          <w:szCs w:val="22"/>
          <w:lang w:val="fr-CA"/>
        </w:rPr>
        <w:t>ou de production de</w:t>
      </w:r>
      <w:r w:rsidR="001A7C97" w:rsidRPr="00AC58A7">
        <w:rPr>
          <w:rFonts w:ascii="Times New Roman" w:hAnsi="Times New Roman" w:cs="Times New Roman"/>
          <w:b/>
          <w:bCs/>
          <w:szCs w:val="22"/>
          <w:lang w:val="fr-CA"/>
        </w:rPr>
        <w:t xml:space="preserve"> </w:t>
      </w:r>
      <w:r w:rsidR="001A7C97" w:rsidRPr="00AC58A7">
        <w:rPr>
          <w:rFonts w:ascii="Times New Roman" w:hAnsi="Times New Roman" w:cs="Times New Roman"/>
          <w:szCs w:val="22"/>
          <w:lang w:val="fr-CA"/>
        </w:rPr>
        <w:t xml:space="preserve">documents, et la partie la signifie au témoin au moins deux (2) jours avant que la présence de ce dernier ou la production du document en question soit requise à l’audience; </w:t>
      </w:r>
    </w:p>
    <w:p w14:paraId="38A1D959" w14:textId="77777777" w:rsidR="001A7C97" w:rsidRPr="00AC58A7" w:rsidRDefault="00505E98" w:rsidP="005829E0">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la partie qui demande qu’un témoin comparaisse à l’audience verse une indemnité de témoin de vingt dollars (20 $) en plus de rembourser à celui-ci les frais de déplacement raisonnables engagés pour comparaître à l’audience et présenter des éléments de preuve devant le Comité de révision des évaluations foncières.</w:t>
      </w:r>
    </w:p>
    <w:p w14:paraId="341C076C" w14:textId="7EA24055" w:rsidR="001A7C97" w:rsidRPr="00AC58A7" w:rsidRDefault="003D3137" w:rsidP="003D3137">
      <w:pPr>
        <w:pStyle w:val="Laws-paraindent"/>
        <w:rPr>
          <w:rFonts w:ascii="Times New Roman" w:hAnsi="Times New Roman" w:cs="Times New Roman"/>
          <w:szCs w:val="22"/>
          <w:lang w:val="fr-CA"/>
        </w:rPr>
      </w:pPr>
      <w:r w:rsidRPr="00AC58A7">
        <w:rPr>
          <w:rFonts w:ascii="Times New Roman" w:hAnsi="Times New Roman" w:cs="Times New Roman"/>
          <w:szCs w:val="22"/>
          <w:lang w:val="fr-CA"/>
        </w:rPr>
        <w:t>(5)  </w:t>
      </w:r>
      <w:r w:rsidR="001A7C97" w:rsidRPr="00AC58A7">
        <w:rPr>
          <w:rFonts w:ascii="Times New Roman" w:hAnsi="Times New Roman" w:cs="Times New Roman"/>
          <w:szCs w:val="22"/>
          <w:lang w:val="fr-CA"/>
        </w:rPr>
        <w:t xml:space="preserve">Le Comité de révision des évaluations foncières peut demander à </w:t>
      </w:r>
      <w:r w:rsidR="00D56082" w:rsidRPr="00AC58A7">
        <w:rPr>
          <w:rFonts w:ascii="Times New Roman" w:hAnsi="Times New Roman" w:cs="Times New Roman"/>
          <w:szCs w:val="22"/>
          <w:lang w:val="fr-CA"/>
        </w:rPr>
        <w:t>la Cour du Banc d</w:t>
      </w:r>
      <w:r w:rsidR="0088464D" w:rsidRPr="00AC58A7">
        <w:rPr>
          <w:rFonts w:ascii="Times New Roman" w:hAnsi="Times New Roman" w:cs="Times New Roman"/>
          <w:szCs w:val="22"/>
          <w:lang w:val="fr-CA"/>
        </w:rPr>
        <w:t>u Roi de</w:t>
      </w:r>
      <w:r w:rsidR="00D56082" w:rsidRPr="00AC58A7">
        <w:rPr>
          <w:rFonts w:ascii="Times New Roman" w:hAnsi="Times New Roman" w:cs="Times New Roman"/>
          <w:szCs w:val="22"/>
          <w:lang w:val="fr-CA"/>
        </w:rPr>
        <w:t xml:space="preserve"> la Saskatchewan</w:t>
      </w:r>
      <w:r w:rsidR="001A7C97" w:rsidRPr="00AC58A7">
        <w:rPr>
          <w:rFonts w:ascii="Times New Roman" w:hAnsi="Times New Roman" w:cs="Times New Roman"/>
          <w:szCs w:val="22"/>
          <w:lang w:val="fr-CA"/>
        </w:rPr>
        <w:t xml:space="preserve"> de rendre une ordonnance enjoignant à une personne de se conformer à toute ordonnance rendue en vertu du présent article.</w:t>
      </w:r>
    </w:p>
    <w:p w14:paraId="325576C7" w14:textId="77777777" w:rsidR="001A7C97" w:rsidRPr="00AC58A7" w:rsidRDefault="001A7C97" w:rsidP="00242A06">
      <w:pPr>
        <w:pStyle w:val="H3"/>
        <w:rPr>
          <w:rFonts w:ascii="Times New Roman" w:hAnsi="Times New Roman" w:cs="Times New Roman"/>
          <w:szCs w:val="22"/>
          <w:lang w:val="fr-CA"/>
        </w:rPr>
      </w:pPr>
      <w:r w:rsidRPr="00AC58A7">
        <w:rPr>
          <w:rFonts w:ascii="Times New Roman" w:hAnsi="Times New Roman" w:cs="Times New Roman"/>
          <w:szCs w:val="22"/>
          <w:lang w:val="fr-CA"/>
        </w:rPr>
        <w:t>Ajournement</w:t>
      </w:r>
    </w:p>
    <w:p w14:paraId="13BA8125" w14:textId="77777777" w:rsidR="001A7C97" w:rsidRPr="00AC58A7" w:rsidRDefault="001A7C97" w:rsidP="00242A06">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45.</w:t>
      </w:r>
      <w:r w:rsidR="00242A06"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Le Comité de révision des évaluations foncières peut : </w:t>
      </w:r>
    </w:p>
    <w:p w14:paraId="74F91B8A" w14:textId="77777777" w:rsidR="001A7C97" w:rsidRPr="00AC58A7" w:rsidRDefault="000308CB" w:rsidP="005829E0">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 xml:space="preserve">entendre tous les appels le même jour ou ajourner à l’occasion jusqu’à ce que toutes les questions en litige aient été entendues et tranchées; </w:t>
      </w:r>
    </w:p>
    <w:p w14:paraId="13A278B1" w14:textId="77777777" w:rsidR="001A7C97" w:rsidRPr="00AC58A7" w:rsidRDefault="000308CB" w:rsidP="005829E0">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suspendre une audience à tout moment pendant celle-ci.</w:t>
      </w:r>
    </w:p>
    <w:p w14:paraId="5AFCE601" w14:textId="77777777" w:rsidR="001A7C97" w:rsidRPr="00AC58A7" w:rsidRDefault="001A7C97" w:rsidP="0052405F">
      <w:pPr>
        <w:pStyle w:val="H3"/>
        <w:rPr>
          <w:rFonts w:ascii="Times New Roman" w:hAnsi="Times New Roman" w:cs="Times New Roman"/>
          <w:szCs w:val="22"/>
          <w:lang w:val="fr-CA"/>
        </w:rPr>
      </w:pPr>
      <w:r w:rsidRPr="00AC58A7">
        <w:rPr>
          <w:rFonts w:ascii="Times New Roman" w:hAnsi="Times New Roman" w:cs="Times New Roman"/>
          <w:szCs w:val="22"/>
          <w:lang w:val="fr-CA"/>
        </w:rPr>
        <w:t>Frais</w:t>
      </w:r>
    </w:p>
    <w:p w14:paraId="3310AE0C" w14:textId="77777777" w:rsidR="001A7C97" w:rsidRPr="00AC58A7" w:rsidRDefault="001A7C97" w:rsidP="0052405F">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46.</w:t>
      </w:r>
      <w:r w:rsidR="0052405F"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Le Comité de révision des évaluations foncières peut, par ordonnance, s’il estime que la conduite d’une partie a été inappropriée, vexatoire, frivole ou abusive, enjoindre à cette partie : </w:t>
      </w:r>
    </w:p>
    <w:p w14:paraId="21F1DB9A" w14:textId="77777777" w:rsidR="001A7C97" w:rsidRPr="00AC58A7" w:rsidRDefault="00124813" w:rsidP="005829E0">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 xml:space="preserve">de payer tout ou partie des frais d’une autre partie découlant de l’appel; </w:t>
      </w:r>
    </w:p>
    <w:p w14:paraId="5682633C" w14:textId="77777777" w:rsidR="001A7C97" w:rsidRPr="00AC58A7" w:rsidRDefault="00124813" w:rsidP="005829E0">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de payer tout ou partie des frais du Comité de révision des évaluations foncières découlant de l’appel.</w:t>
      </w:r>
    </w:p>
    <w:p w14:paraId="6325C8CA" w14:textId="77777777" w:rsidR="00432C1C" w:rsidRPr="00AC58A7" w:rsidRDefault="001A7C97" w:rsidP="00432C1C">
      <w:pPr>
        <w:pStyle w:val="H3"/>
        <w:rPr>
          <w:rFonts w:ascii="Times New Roman" w:hAnsi="Times New Roman" w:cs="Times New Roman"/>
          <w:szCs w:val="22"/>
          <w:lang w:val="fr-CA"/>
        </w:rPr>
      </w:pPr>
      <w:r w:rsidRPr="00AC58A7">
        <w:rPr>
          <w:rFonts w:ascii="Times New Roman" w:hAnsi="Times New Roman" w:cs="Times New Roman"/>
          <w:szCs w:val="22"/>
          <w:lang w:val="fr-CA"/>
        </w:rPr>
        <w:t>Renvoi concernant une question de droit</w:t>
      </w:r>
    </w:p>
    <w:p w14:paraId="3B94DEFA" w14:textId="42616F81" w:rsidR="00D56082" w:rsidRPr="00AC58A7" w:rsidRDefault="00D56082" w:rsidP="00432C1C">
      <w:pPr>
        <w:pStyle w:val="H3"/>
        <w:rPr>
          <w:rFonts w:ascii="Times New Roman" w:hAnsi="Times New Roman" w:cs="Times New Roman"/>
          <w:color w:val="auto"/>
          <w:szCs w:val="22"/>
          <w:lang w:val="fr-CA"/>
        </w:rPr>
      </w:pPr>
      <w:r w:rsidRPr="00AC58A7">
        <w:rPr>
          <w:rFonts w:ascii="Times New Roman" w:hAnsi="Times New Roman" w:cs="Times New Roman"/>
          <w:bCs w:val="0"/>
          <w:szCs w:val="22"/>
          <w:lang w:val="fr-CA"/>
        </w:rPr>
        <w:t xml:space="preserve">[Note à l’intention de la Première Nation : Le présent article peut prévoir </w:t>
      </w:r>
      <w:r w:rsidR="00A122C1" w:rsidRPr="00AC58A7">
        <w:rPr>
          <w:rFonts w:ascii="Times New Roman" w:hAnsi="Times New Roman" w:cs="Times New Roman"/>
          <w:bCs w:val="0"/>
          <w:szCs w:val="22"/>
          <w:lang w:val="fr-CA"/>
        </w:rPr>
        <w:t>le</w:t>
      </w:r>
      <w:r w:rsidRPr="00AC58A7">
        <w:rPr>
          <w:rFonts w:ascii="Times New Roman" w:hAnsi="Times New Roman" w:cs="Times New Roman"/>
          <w:bCs w:val="0"/>
          <w:szCs w:val="22"/>
          <w:lang w:val="fr-CA"/>
        </w:rPr>
        <w:t xml:space="preserve"> renvoi </w:t>
      </w:r>
      <w:r w:rsidR="00A122C1" w:rsidRPr="00AC58A7">
        <w:rPr>
          <w:rFonts w:ascii="Times New Roman" w:hAnsi="Times New Roman" w:cs="Times New Roman"/>
          <w:bCs w:val="0"/>
          <w:szCs w:val="22"/>
          <w:lang w:val="fr-CA"/>
        </w:rPr>
        <w:t>de questions de droit</w:t>
      </w:r>
      <w:r w:rsidRPr="00AC58A7">
        <w:rPr>
          <w:rFonts w:ascii="Times New Roman" w:hAnsi="Times New Roman" w:cs="Times New Roman"/>
          <w:bCs w:val="0"/>
          <w:szCs w:val="22"/>
          <w:lang w:val="fr-CA"/>
        </w:rPr>
        <w:t xml:space="preserve"> à la Cour du Banc </w:t>
      </w:r>
      <w:r w:rsidR="0088464D" w:rsidRPr="00AC58A7">
        <w:rPr>
          <w:rFonts w:ascii="Times New Roman" w:hAnsi="Times New Roman" w:cs="Times New Roman"/>
          <w:bCs w:val="0"/>
          <w:szCs w:val="22"/>
          <w:lang w:val="fr-CA"/>
        </w:rPr>
        <w:t>du Roi</w:t>
      </w:r>
      <w:r w:rsidRPr="00AC58A7">
        <w:rPr>
          <w:rFonts w:ascii="Times New Roman" w:hAnsi="Times New Roman" w:cs="Times New Roman"/>
          <w:bCs w:val="0"/>
          <w:szCs w:val="22"/>
          <w:lang w:val="fr-CA"/>
        </w:rPr>
        <w:t xml:space="preserve"> de la Saskatchewan ou à la Cour fédérale du Canada</w:t>
      </w:r>
      <w:r w:rsidR="00A122C1" w:rsidRPr="00AC58A7">
        <w:rPr>
          <w:rFonts w:ascii="Times New Roman" w:hAnsi="Times New Roman" w:cs="Times New Roman"/>
          <w:bCs w:val="0"/>
          <w:szCs w:val="22"/>
          <w:lang w:val="fr-CA"/>
        </w:rPr>
        <w:t>, ou encore si la Première Nation a une préférence, le renvoi</w:t>
      </w:r>
      <w:r w:rsidRPr="00AC58A7">
        <w:rPr>
          <w:rFonts w:ascii="Times New Roman" w:hAnsi="Times New Roman" w:cs="Times New Roman"/>
          <w:bCs w:val="0"/>
          <w:szCs w:val="22"/>
          <w:lang w:val="fr-CA"/>
        </w:rPr>
        <w:t xml:space="preserve"> </w:t>
      </w:r>
      <w:r w:rsidR="006E1B5D" w:rsidRPr="00AC58A7">
        <w:rPr>
          <w:rFonts w:ascii="Times New Roman" w:hAnsi="Times New Roman" w:cs="Times New Roman"/>
          <w:bCs w:val="0"/>
          <w:szCs w:val="22"/>
          <w:lang w:val="fr-CA"/>
        </w:rPr>
        <w:t xml:space="preserve">de </w:t>
      </w:r>
      <w:r w:rsidR="00263174" w:rsidRPr="00AC58A7">
        <w:rPr>
          <w:rFonts w:ascii="Times New Roman" w:hAnsi="Times New Roman" w:cs="Times New Roman"/>
          <w:bCs w:val="0"/>
          <w:szCs w:val="22"/>
          <w:lang w:val="fr-CA"/>
        </w:rPr>
        <w:t>telles</w:t>
      </w:r>
      <w:r w:rsidR="006E1B5D" w:rsidRPr="00AC58A7">
        <w:rPr>
          <w:rFonts w:ascii="Times New Roman" w:hAnsi="Times New Roman" w:cs="Times New Roman"/>
          <w:bCs w:val="0"/>
          <w:szCs w:val="22"/>
          <w:lang w:val="fr-CA"/>
        </w:rPr>
        <w:t xml:space="preserve"> questions </w:t>
      </w:r>
      <w:r w:rsidRPr="00AC58A7">
        <w:rPr>
          <w:rFonts w:ascii="Times New Roman" w:hAnsi="Times New Roman" w:cs="Times New Roman"/>
          <w:bCs w:val="0"/>
          <w:szCs w:val="22"/>
          <w:lang w:val="fr-CA"/>
        </w:rPr>
        <w:t>à seulement un</w:t>
      </w:r>
      <w:r w:rsidR="00A122C1" w:rsidRPr="00AC58A7">
        <w:rPr>
          <w:rFonts w:ascii="Times New Roman" w:hAnsi="Times New Roman" w:cs="Times New Roman"/>
          <w:bCs w:val="0"/>
          <w:szCs w:val="22"/>
          <w:lang w:val="fr-CA"/>
        </w:rPr>
        <w:t>e</w:t>
      </w:r>
      <w:r w:rsidR="00617F4E">
        <w:rPr>
          <w:rFonts w:ascii="Times New Roman" w:hAnsi="Times New Roman" w:cs="Times New Roman"/>
          <w:bCs w:val="0"/>
          <w:szCs w:val="22"/>
          <w:lang w:val="fr-CA"/>
        </w:rPr>
        <w:t xml:space="preserve"> (1)</w:t>
      </w:r>
      <w:r w:rsidRPr="00AC58A7">
        <w:rPr>
          <w:rFonts w:ascii="Times New Roman" w:hAnsi="Times New Roman" w:cs="Times New Roman"/>
          <w:bCs w:val="0"/>
          <w:szCs w:val="22"/>
          <w:lang w:val="fr-CA"/>
        </w:rPr>
        <w:t xml:space="preserve"> de ces </w:t>
      </w:r>
      <w:r w:rsidR="00A122C1" w:rsidRPr="00AC58A7">
        <w:rPr>
          <w:rFonts w:ascii="Times New Roman" w:hAnsi="Times New Roman" w:cs="Times New Roman"/>
          <w:bCs w:val="0"/>
          <w:szCs w:val="22"/>
          <w:lang w:val="fr-CA"/>
        </w:rPr>
        <w:t>cours</w:t>
      </w:r>
      <w:r w:rsidRPr="00AC58A7">
        <w:rPr>
          <w:rFonts w:ascii="Times New Roman" w:hAnsi="Times New Roman" w:cs="Times New Roman"/>
          <w:bCs w:val="0"/>
          <w:szCs w:val="22"/>
          <w:lang w:val="fr-CA"/>
        </w:rPr>
        <w:t>.</w:t>
      </w:r>
      <w:r w:rsidR="00432C1C" w:rsidRPr="00AC58A7">
        <w:rPr>
          <w:rFonts w:ascii="Times New Roman" w:hAnsi="Times New Roman" w:cs="Times New Roman"/>
          <w:bCs w:val="0"/>
          <w:szCs w:val="22"/>
          <w:lang w:val="fr-CA"/>
        </w:rPr>
        <w:t>]</w:t>
      </w:r>
    </w:p>
    <w:p w14:paraId="593ADE62" w14:textId="4D2CD877" w:rsidR="001A7C97" w:rsidRPr="00AC58A7" w:rsidRDefault="001A7C97" w:rsidP="00362649">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47.</w:t>
      </w:r>
      <w:r w:rsidR="00362649" w:rsidRPr="00AC58A7">
        <w:rPr>
          <w:rFonts w:ascii="Times New Roman" w:hAnsi="Times New Roman" w:cs="Times New Roman"/>
          <w:szCs w:val="22"/>
          <w:lang w:val="fr-CA"/>
        </w:rPr>
        <w:t>(1)  </w:t>
      </w:r>
      <w:r w:rsidRPr="00AC58A7">
        <w:rPr>
          <w:rFonts w:ascii="Times New Roman" w:hAnsi="Times New Roman" w:cs="Times New Roman"/>
          <w:szCs w:val="22"/>
          <w:lang w:val="fr-CA"/>
        </w:rPr>
        <w:t>À toute étape de la procédure dont il est saisi, le Comité de révision des évaluations foncières peut, de sa propre initiative ou à la demande d’une ou de plusieurs des parties, renvoyer une question de droit pertinente</w:t>
      </w:r>
      <w:r w:rsidR="006E1B5D" w:rsidRPr="00AC58A7">
        <w:rPr>
          <w:rFonts w:ascii="Times New Roman" w:hAnsi="Times New Roman" w:cs="Times New Roman"/>
          <w:szCs w:val="22"/>
          <w:lang w:val="fr-CA"/>
        </w:rPr>
        <w:t>,</w:t>
      </w:r>
      <w:r w:rsidRPr="00AC58A7">
        <w:rPr>
          <w:rFonts w:ascii="Times New Roman" w:hAnsi="Times New Roman" w:cs="Times New Roman"/>
          <w:szCs w:val="22"/>
          <w:lang w:val="fr-CA"/>
        </w:rPr>
        <w:t xml:space="preserve"> </w:t>
      </w:r>
      <w:r w:rsidR="006E1B5D" w:rsidRPr="00AC58A7">
        <w:rPr>
          <w:rFonts w:ascii="Times New Roman" w:hAnsi="Times New Roman" w:cs="Times New Roman"/>
          <w:szCs w:val="22"/>
          <w:lang w:val="fr-CA"/>
        </w:rPr>
        <w:t xml:space="preserve">sous forme d’exposé de cause, </w:t>
      </w:r>
      <w:r w:rsidRPr="00AC58A7">
        <w:rPr>
          <w:rFonts w:ascii="Times New Roman" w:hAnsi="Times New Roman" w:cs="Times New Roman"/>
          <w:szCs w:val="22"/>
          <w:lang w:val="fr-CA"/>
        </w:rPr>
        <w:t xml:space="preserve">à </w:t>
      </w:r>
      <w:r w:rsidR="00432C1C" w:rsidRPr="00AC58A7">
        <w:rPr>
          <w:rFonts w:ascii="Times New Roman" w:hAnsi="Times New Roman" w:cs="Times New Roman"/>
          <w:szCs w:val="22"/>
          <w:lang w:val="fr-CA"/>
        </w:rPr>
        <w:t xml:space="preserve">la Cour du Banc </w:t>
      </w:r>
      <w:r w:rsidR="0088464D" w:rsidRPr="00AC58A7">
        <w:rPr>
          <w:rFonts w:ascii="Times New Roman" w:hAnsi="Times New Roman" w:cs="Times New Roman"/>
          <w:szCs w:val="22"/>
          <w:lang w:val="fr-CA"/>
        </w:rPr>
        <w:t>du Roi</w:t>
      </w:r>
      <w:r w:rsidR="00432C1C" w:rsidRPr="00AC58A7">
        <w:rPr>
          <w:rFonts w:ascii="Times New Roman" w:hAnsi="Times New Roman" w:cs="Times New Roman"/>
          <w:szCs w:val="22"/>
          <w:lang w:val="fr-CA"/>
        </w:rPr>
        <w:t xml:space="preserve"> de la Saskatchewan ou à la Cour fédérale du Canada</w:t>
      </w:r>
      <w:r w:rsidRPr="00AC58A7">
        <w:rPr>
          <w:rFonts w:ascii="Times New Roman" w:hAnsi="Times New Roman" w:cs="Times New Roman"/>
          <w:szCs w:val="22"/>
          <w:lang w:val="fr-CA"/>
        </w:rPr>
        <w:t xml:space="preserve">.  </w:t>
      </w:r>
    </w:p>
    <w:p w14:paraId="42722CF8" w14:textId="77777777" w:rsidR="001A7C97" w:rsidRPr="00AC58A7" w:rsidRDefault="00362649" w:rsidP="00362649">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1A7C97" w:rsidRPr="00AC58A7">
        <w:rPr>
          <w:rFonts w:ascii="Times New Roman" w:hAnsi="Times New Roman" w:cs="Times New Roman"/>
          <w:szCs w:val="22"/>
          <w:lang w:val="fr-CA"/>
        </w:rPr>
        <w:t xml:space="preserve">L’exposé de cause est établi par écrit et déposé au greffe du tribunal. Il comprend un exposé des faits et tous les éléments de preuve pertinents. </w:t>
      </w:r>
    </w:p>
    <w:p w14:paraId="3133F7FE" w14:textId="77777777" w:rsidR="001A7C97" w:rsidRPr="00AC58A7" w:rsidRDefault="00362649" w:rsidP="00362649">
      <w:pPr>
        <w:pStyle w:val="Laws-paraindent"/>
        <w:rPr>
          <w:rFonts w:ascii="Times New Roman" w:hAnsi="Times New Roman" w:cs="Times New Roman"/>
          <w:szCs w:val="22"/>
          <w:lang w:val="fr-CA"/>
        </w:rPr>
      </w:pPr>
      <w:r w:rsidRPr="00AC58A7">
        <w:rPr>
          <w:rFonts w:ascii="Times New Roman" w:hAnsi="Times New Roman" w:cs="Times New Roman"/>
          <w:szCs w:val="22"/>
          <w:lang w:val="fr-CA"/>
        </w:rPr>
        <w:t>(3)  </w:t>
      </w:r>
      <w:r w:rsidR="001A7C97" w:rsidRPr="00AC58A7">
        <w:rPr>
          <w:rFonts w:ascii="Times New Roman" w:hAnsi="Times New Roman" w:cs="Times New Roman"/>
          <w:szCs w:val="22"/>
          <w:lang w:val="fr-CA"/>
        </w:rPr>
        <w:t xml:space="preserve">Le Comité de révision des évaluations foncières : </w:t>
      </w:r>
    </w:p>
    <w:p w14:paraId="31BD9335" w14:textId="77777777" w:rsidR="001A7C97" w:rsidRPr="00AC58A7" w:rsidRDefault="0067186F" w:rsidP="005829E0">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 xml:space="preserve">suspend la procédure liée à l’exposé de cause et diffère sa décision jusqu’à ce qu’il reçoive l’avis du tribunal;  </w:t>
      </w:r>
    </w:p>
    <w:p w14:paraId="50C51A1D" w14:textId="77777777" w:rsidR="001A7C97" w:rsidRPr="00AC58A7" w:rsidRDefault="0067186F" w:rsidP="005829E0">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 xml:space="preserve">statue sur l’appel en conformité avec l’avis du tribunal. </w:t>
      </w:r>
    </w:p>
    <w:p w14:paraId="3487BDC7" w14:textId="77777777" w:rsidR="001A7C97" w:rsidRPr="00AC58A7" w:rsidRDefault="001A7C97" w:rsidP="00842D06">
      <w:pPr>
        <w:pStyle w:val="H3"/>
        <w:rPr>
          <w:rFonts w:ascii="Times New Roman" w:hAnsi="Times New Roman" w:cs="Times New Roman"/>
          <w:szCs w:val="22"/>
          <w:lang w:val="fr-CA"/>
        </w:rPr>
      </w:pPr>
      <w:r w:rsidRPr="00AC58A7">
        <w:rPr>
          <w:rFonts w:ascii="Times New Roman" w:hAnsi="Times New Roman" w:cs="Times New Roman"/>
          <w:szCs w:val="22"/>
          <w:lang w:val="fr-CA"/>
        </w:rPr>
        <w:t>Questions devant le tribunal</w:t>
      </w:r>
    </w:p>
    <w:p w14:paraId="56883CB4" w14:textId="77777777" w:rsidR="001A7C97" w:rsidRPr="00AC58A7" w:rsidRDefault="001A7C97" w:rsidP="00842D06">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48.</w:t>
      </w:r>
      <w:r w:rsidR="00842D06" w:rsidRPr="00AC58A7">
        <w:rPr>
          <w:rFonts w:ascii="Times New Roman" w:hAnsi="Times New Roman" w:cs="Times New Roman"/>
          <w:szCs w:val="22"/>
          <w:lang w:val="fr-CA"/>
        </w:rPr>
        <w:t>  </w:t>
      </w:r>
      <w:r w:rsidRPr="00AC58A7">
        <w:rPr>
          <w:rFonts w:ascii="Times New Roman" w:hAnsi="Times New Roman" w:cs="Times New Roman"/>
          <w:szCs w:val="22"/>
          <w:lang w:val="fr-CA"/>
        </w:rPr>
        <w:t>Si une action est intentée devant un tribunal compétent relativement à l’obligation de payer des impôts sur le bien sujet à évaluation faisant l’objet d’un appel :</w:t>
      </w:r>
    </w:p>
    <w:p w14:paraId="438DB52F" w14:textId="77777777" w:rsidR="001A7C97" w:rsidRPr="00AC58A7" w:rsidRDefault="00554D7E" w:rsidP="005829E0">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avant le début de l’audience, celle-ci est différée jusqu’à ce que le tribunal ait rendu sa décision;</w:t>
      </w:r>
    </w:p>
    <w:p w14:paraId="2E6CA637" w14:textId="77777777" w:rsidR="001A7C97" w:rsidRPr="00AC58A7" w:rsidRDefault="00554D7E" w:rsidP="005829E0">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pendant l’audience, celle-ci est ajournée jusqu’à ce que le tribunal ait rendu sa décision;</w:t>
      </w:r>
    </w:p>
    <w:p w14:paraId="1931532A" w14:textId="77777777" w:rsidR="001A7C97" w:rsidRPr="00AC58A7" w:rsidRDefault="00554D7E" w:rsidP="005829E0">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c)  </w:t>
      </w:r>
      <w:r w:rsidR="001A7C97" w:rsidRPr="00AC58A7">
        <w:rPr>
          <w:rFonts w:ascii="Times New Roman" w:hAnsi="Times New Roman" w:cs="Times New Roman"/>
          <w:szCs w:val="22"/>
          <w:lang w:val="fr-CA"/>
        </w:rPr>
        <w:t>après l’audience mais avant que la décision sur l’appel soit rendue, cette décision est différée jusqu’à ce que le tribunal ait rendu sa décision.</w:t>
      </w:r>
    </w:p>
    <w:p w14:paraId="14503B2B" w14:textId="77777777" w:rsidR="001A7C97" w:rsidRPr="00AC58A7" w:rsidRDefault="001A7C97" w:rsidP="00EC22A9">
      <w:pPr>
        <w:pStyle w:val="H3"/>
        <w:rPr>
          <w:rFonts w:ascii="Times New Roman" w:hAnsi="Times New Roman" w:cs="Times New Roman"/>
          <w:szCs w:val="22"/>
          <w:lang w:val="fr-CA"/>
        </w:rPr>
      </w:pPr>
      <w:r w:rsidRPr="00AC58A7">
        <w:rPr>
          <w:rFonts w:ascii="Times New Roman" w:hAnsi="Times New Roman" w:cs="Times New Roman"/>
          <w:szCs w:val="22"/>
          <w:lang w:val="fr-CA"/>
        </w:rPr>
        <w:t>Désistement</w:t>
      </w:r>
    </w:p>
    <w:p w14:paraId="64FA89FB" w14:textId="77777777" w:rsidR="007549E3" w:rsidRPr="00AC58A7" w:rsidRDefault="001A7C97" w:rsidP="00EC22A9">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49.</w:t>
      </w:r>
      <w:r w:rsidR="00EC22A9" w:rsidRPr="00AC58A7">
        <w:rPr>
          <w:rFonts w:ascii="Times New Roman" w:hAnsi="Times New Roman" w:cs="Times New Roman"/>
          <w:szCs w:val="22"/>
          <w:lang w:val="fr-CA"/>
        </w:rPr>
        <w:t>(1)  </w:t>
      </w:r>
      <w:r w:rsidRPr="00AC58A7">
        <w:rPr>
          <w:rFonts w:ascii="Times New Roman" w:hAnsi="Times New Roman" w:cs="Times New Roman"/>
          <w:szCs w:val="22"/>
          <w:lang w:val="fr-CA"/>
        </w:rPr>
        <w:t>Le plaignant peut se désister de l’appel interjeté au titre de la présente partie</w:t>
      </w:r>
      <w:r w:rsidR="007549E3" w:rsidRPr="00AC58A7">
        <w:rPr>
          <w:rFonts w:ascii="Times New Roman" w:hAnsi="Times New Roman" w:cs="Times New Roman"/>
          <w:szCs w:val="22"/>
          <w:lang w:val="fr-CA"/>
        </w:rPr>
        <w:t> :</w:t>
      </w:r>
    </w:p>
    <w:p w14:paraId="7A8C4636" w14:textId="77777777" w:rsidR="007549E3" w:rsidRPr="00AC58A7" w:rsidRDefault="007549E3" w:rsidP="007549E3">
      <w:pPr>
        <w:pStyle w:val="Laws-paraindent"/>
        <w:ind w:left="357" w:firstLine="0"/>
        <w:rPr>
          <w:rFonts w:ascii="Times New Roman" w:hAnsi="Times New Roman" w:cs="Times New Roman"/>
          <w:szCs w:val="22"/>
          <w:lang w:val="fr-CA"/>
        </w:rPr>
      </w:pPr>
      <w:r w:rsidRPr="00AC58A7">
        <w:rPr>
          <w:rFonts w:ascii="Times New Roman" w:hAnsi="Times New Roman" w:cs="Times New Roman"/>
          <w:szCs w:val="22"/>
          <w:lang w:val="fr-CA"/>
        </w:rPr>
        <w:t>a)  en remettant un avis de désistement à l’évaluateur, si un avis d’audience n’a pas encore été transmis relativement à l’appel;</w:t>
      </w:r>
    </w:p>
    <w:p w14:paraId="726E7243" w14:textId="77777777" w:rsidR="007549E3" w:rsidRPr="00AC58A7" w:rsidRDefault="007549E3" w:rsidP="007549E3">
      <w:pPr>
        <w:pStyle w:val="Laws-paraindent"/>
        <w:ind w:left="357" w:firstLine="0"/>
        <w:rPr>
          <w:rFonts w:ascii="Times New Roman" w:hAnsi="Times New Roman" w:cs="Times New Roman"/>
          <w:szCs w:val="22"/>
          <w:lang w:val="fr-CA"/>
        </w:rPr>
      </w:pPr>
      <w:r w:rsidRPr="00AC58A7">
        <w:rPr>
          <w:rFonts w:ascii="Times New Roman" w:hAnsi="Times New Roman" w:cs="Times New Roman"/>
          <w:szCs w:val="22"/>
          <w:lang w:val="fr-CA"/>
        </w:rPr>
        <w:t>b)  en remettant un avis de désistement au Comité de révision des évaluations foncières, si un avis d’audience a été transmis relativement à l’appel.</w:t>
      </w:r>
    </w:p>
    <w:p w14:paraId="12225CDE" w14:textId="77777777" w:rsidR="007549E3" w:rsidRPr="00AC58A7" w:rsidRDefault="007549E3" w:rsidP="007549E3">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Dès réception de l’avis de désistement du plaignant :</w:t>
      </w:r>
    </w:p>
    <w:p w14:paraId="4B51731C" w14:textId="77777777" w:rsidR="007549E3" w:rsidRPr="00AC58A7" w:rsidRDefault="007549E3" w:rsidP="007549E3">
      <w:pPr>
        <w:pStyle w:val="Laws-paraindent"/>
        <w:ind w:left="357" w:firstLine="0"/>
        <w:rPr>
          <w:rFonts w:ascii="Times New Roman" w:hAnsi="Times New Roman" w:cs="Times New Roman"/>
          <w:szCs w:val="22"/>
          <w:lang w:val="fr-CA"/>
        </w:rPr>
      </w:pPr>
      <w:r w:rsidRPr="00AC58A7">
        <w:rPr>
          <w:rFonts w:ascii="Times New Roman" w:hAnsi="Times New Roman" w:cs="Times New Roman"/>
          <w:szCs w:val="22"/>
          <w:lang w:val="fr-CA"/>
        </w:rPr>
        <w:t>a)  remis conformément à l’alinéa (1)a), l’évaluateur informe le président et la Première Nation qu’il y a désistement et qu’il est mis fin à l’appel;</w:t>
      </w:r>
    </w:p>
    <w:p w14:paraId="0EB9D76F" w14:textId="77777777" w:rsidR="001A7C97" w:rsidRPr="00AC58A7" w:rsidRDefault="007549E3" w:rsidP="007549E3">
      <w:pPr>
        <w:pStyle w:val="Laws-paraindent"/>
        <w:ind w:left="357" w:firstLine="0"/>
        <w:rPr>
          <w:rFonts w:ascii="Times New Roman" w:hAnsi="Times New Roman" w:cs="Times New Roman"/>
          <w:szCs w:val="22"/>
          <w:lang w:val="fr-CA"/>
        </w:rPr>
      </w:pPr>
      <w:r w:rsidRPr="00AC58A7">
        <w:rPr>
          <w:rFonts w:ascii="Times New Roman" w:hAnsi="Times New Roman" w:cs="Times New Roman"/>
          <w:szCs w:val="22"/>
          <w:lang w:val="fr-CA"/>
        </w:rPr>
        <w:t>b)  remis conformément à l’alinéa (1)b), le Comité de révision des évaluations foncières rejette l’appel et avise les parties du rejet de l’appel.</w:t>
      </w:r>
    </w:p>
    <w:p w14:paraId="0A8A8423" w14:textId="77777777" w:rsidR="001A7C97" w:rsidRPr="00AC58A7" w:rsidRDefault="00EC22A9" w:rsidP="00EC22A9">
      <w:pPr>
        <w:pStyle w:val="Laws-paraindent"/>
        <w:rPr>
          <w:rFonts w:ascii="Times New Roman" w:hAnsi="Times New Roman" w:cs="Times New Roman"/>
          <w:szCs w:val="22"/>
          <w:lang w:val="fr-CA"/>
        </w:rPr>
      </w:pPr>
      <w:r w:rsidRPr="00AC58A7">
        <w:rPr>
          <w:rFonts w:ascii="Times New Roman" w:hAnsi="Times New Roman" w:cs="Times New Roman"/>
          <w:szCs w:val="22"/>
          <w:lang w:val="fr-CA"/>
        </w:rPr>
        <w:t>(</w:t>
      </w:r>
      <w:r w:rsidR="00732230" w:rsidRPr="00AC58A7">
        <w:rPr>
          <w:rFonts w:ascii="Times New Roman" w:hAnsi="Times New Roman" w:cs="Times New Roman"/>
          <w:szCs w:val="22"/>
          <w:lang w:val="fr-CA"/>
        </w:rPr>
        <w:t>3</w:t>
      </w:r>
      <w:r w:rsidRPr="00AC58A7">
        <w:rPr>
          <w:rFonts w:ascii="Times New Roman" w:hAnsi="Times New Roman" w:cs="Times New Roman"/>
          <w:szCs w:val="22"/>
          <w:lang w:val="fr-CA"/>
        </w:rPr>
        <w:t>)  </w:t>
      </w:r>
      <w:r w:rsidR="00732230" w:rsidRPr="00AC58A7">
        <w:rPr>
          <w:rFonts w:ascii="Times New Roman" w:hAnsi="Times New Roman" w:cs="Times New Roman"/>
          <w:szCs w:val="22"/>
          <w:lang w:val="fr-CA"/>
        </w:rPr>
        <w:t>Il est entendu que l’alinéa (1)b) s’applique dans les cas où un avis d’audience a été établi mais non transmis</w:t>
      </w:r>
      <w:r w:rsidR="001A7C97" w:rsidRPr="00AC58A7">
        <w:rPr>
          <w:rFonts w:ascii="Times New Roman" w:hAnsi="Times New Roman" w:cs="Times New Roman"/>
          <w:szCs w:val="22"/>
          <w:lang w:val="fr-CA"/>
        </w:rPr>
        <w:t>.</w:t>
      </w:r>
    </w:p>
    <w:p w14:paraId="7EFBD8C6" w14:textId="77777777" w:rsidR="001A7C97" w:rsidRPr="00AC58A7" w:rsidRDefault="001A7C97" w:rsidP="00412E3B">
      <w:pPr>
        <w:pStyle w:val="H3"/>
        <w:rPr>
          <w:rFonts w:ascii="Times New Roman" w:hAnsi="Times New Roman" w:cs="Times New Roman"/>
          <w:szCs w:val="22"/>
          <w:lang w:val="fr-CA"/>
        </w:rPr>
      </w:pPr>
      <w:r w:rsidRPr="00AC58A7">
        <w:rPr>
          <w:rFonts w:ascii="Times New Roman" w:hAnsi="Times New Roman" w:cs="Times New Roman"/>
          <w:szCs w:val="22"/>
          <w:lang w:val="fr-CA"/>
        </w:rPr>
        <w:t>Transmission des décisions</w:t>
      </w:r>
    </w:p>
    <w:p w14:paraId="1EB82EA0" w14:textId="77777777" w:rsidR="00143069" w:rsidRPr="00AC58A7" w:rsidRDefault="001A7C97" w:rsidP="00412E3B">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50.(</w:t>
      </w:r>
      <w:r w:rsidR="00412E3B" w:rsidRPr="00AC58A7">
        <w:rPr>
          <w:rFonts w:ascii="Times New Roman" w:hAnsi="Times New Roman" w:cs="Times New Roman"/>
          <w:szCs w:val="22"/>
          <w:lang w:val="fr-CA"/>
        </w:rPr>
        <w:t>1)  </w:t>
      </w:r>
      <w:r w:rsidRPr="00AC58A7">
        <w:rPr>
          <w:rFonts w:ascii="Times New Roman" w:hAnsi="Times New Roman" w:cs="Times New Roman"/>
          <w:szCs w:val="22"/>
          <w:lang w:val="fr-CA"/>
        </w:rPr>
        <w:t>Dès que possible après la fin de l’audience, le Comité de révision des évaluations foncières transmet par écrit aux parties sa décision sur l’appel.</w:t>
      </w:r>
    </w:p>
    <w:p w14:paraId="1AE16BFF" w14:textId="52FFF426" w:rsidR="00143069" w:rsidRPr="00AC58A7" w:rsidRDefault="00143069" w:rsidP="00143069">
      <w:pPr>
        <w:tabs>
          <w:tab w:val="clear" w:pos="540"/>
          <w:tab w:val="clear" w:pos="1080"/>
          <w:tab w:val="clear" w:pos="1620"/>
        </w:tabs>
        <w:autoSpaceDE w:val="0"/>
        <w:autoSpaceDN w:val="0"/>
        <w:adjustRightInd w:val="0"/>
        <w:spacing w:after="120" w:line="260" w:lineRule="atLeast"/>
        <w:rPr>
          <w:rFonts w:ascii="Times New Roman" w:hAnsi="Times New Roman"/>
          <w:b/>
          <w:bCs/>
          <w:sz w:val="22"/>
          <w:szCs w:val="22"/>
          <w:lang w:val="fr-CA"/>
        </w:rPr>
      </w:pPr>
      <w:r w:rsidRPr="00AC58A7">
        <w:rPr>
          <w:rFonts w:ascii="Times New Roman" w:hAnsi="Times New Roman"/>
          <w:b/>
          <w:bCs/>
          <w:sz w:val="22"/>
          <w:szCs w:val="22"/>
          <w:lang w:val="fr-CA"/>
        </w:rPr>
        <w:t xml:space="preserve">[Note à l’intention de la Première Nation : Celle-ci peut utiliser le libellé suivant si elle veut prévoir le délai dans lequel le Comité </w:t>
      </w:r>
      <w:r w:rsidRPr="00AC58A7">
        <w:rPr>
          <w:rFonts w:ascii="Times New Roman" w:hAnsi="Times New Roman"/>
          <w:b/>
          <w:sz w:val="22"/>
          <w:szCs w:val="22"/>
          <w:lang w:val="fr-CA"/>
        </w:rPr>
        <w:t>de révision des évaluations foncières doit transmettre sa décision par écrit.</w:t>
      </w:r>
      <w:r w:rsidR="00E0719B" w:rsidRPr="00AC58A7">
        <w:rPr>
          <w:rFonts w:ascii="Times New Roman" w:hAnsi="Times New Roman"/>
          <w:b/>
          <w:sz w:val="22"/>
          <w:szCs w:val="22"/>
          <w:lang w:val="fr-CA"/>
        </w:rPr>
        <w:t xml:space="preserve"> </w:t>
      </w:r>
      <w:r w:rsidRPr="00AC58A7">
        <w:rPr>
          <w:rFonts w:ascii="Times New Roman" w:hAnsi="Times New Roman"/>
          <w:b/>
          <w:color w:val="000000"/>
          <w:sz w:val="22"/>
          <w:szCs w:val="22"/>
          <w:shd w:val="clear" w:color="auto" w:fill="FFFFFF"/>
          <w:lang w:val="fr-CA"/>
        </w:rPr>
        <w:t xml:space="preserve">Ce délai est d’au moins </w:t>
      </w:r>
      <w:r w:rsidR="00617F4E" w:rsidRPr="00AC58A7">
        <w:rPr>
          <w:rFonts w:ascii="Times New Roman" w:hAnsi="Times New Roman"/>
          <w:b/>
          <w:szCs w:val="22"/>
          <w:shd w:val="clear" w:color="auto" w:fill="FFFFFF"/>
          <w:lang w:val="fr-CA"/>
        </w:rPr>
        <w:t xml:space="preserve">quatre-vingt-dix (90) </w:t>
      </w:r>
      <w:r w:rsidRPr="00AC58A7">
        <w:rPr>
          <w:rFonts w:ascii="Times New Roman" w:hAnsi="Times New Roman"/>
          <w:b/>
          <w:color w:val="000000"/>
          <w:sz w:val="22"/>
          <w:szCs w:val="22"/>
          <w:shd w:val="clear" w:color="auto" w:fill="FFFFFF"/>
          <w:lang w:val="fr-CA"/>
        </w:rPr>
        <w:t>jours après la fin de l’audience.</w:t>
      </w:r>
    </w:p>
    <w:p w14:paraId="54F8CE22" w14:textId="77777777" w:rsidR="001A7C97" w:rsidRPr="00AC58A7" w:rsidRDefault="00143069" w:rsidP="00143069">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w:t>
      </w:r>
      <w:r w:rsidRPr="00AC58A7">
        <w:rPr>
          <w:rFonts w:ascii="Times New Roman" w:hAnsi="Times New Roman" w:cs="Times New Roman"/>
          <w:b/>
          <w:szCs w:val="22"/>
          <w:lang w:val="fr-CA"/>
        </w:rPr>
        <w:t xml:space="preserve">1)  Au </w:t>
      </w:r>
      <w:r w:rsidRPr="00AC58A7">
        <w:rPr>
          <w:rFonts w:ascii="Times New Roman" w:hAnsi="Times New Roman" w:cs="Times New Roman"/>
          <w:b/>
          <w:bCs/>
          <w:szCs w:val="22"/>
          <w:lang w:val="fr-CA"/>
        </w:rPr>
        <w:t xml:space="preserve">plus tard </w:t>
      </w:r>
      <w:r w:rsidRPr="00AC58A7">
        <w:rPr>
          <w:rFonts w:ascii="Times New Roman" w:hAnsi="Times New Roman" w:cs="Times New Roman"/>
          <w:b/>
          <w:szCs w:val="22"/>
          <w:shd w:val="clear" w:color="auto" w:fill="FFFFFF"/>
          <w:lang w:val="fr-CA"/>
        </w:rPr>
        <w:t>quatre-vingt-dix (90) jours après la fin de l’audience, l</w:t>
      </w:r>
      <w:r w:rsidRPr="00AC58A7">
        <w:rPr>
          <w:rFonts w:ascii="Times New Roman" w:hAnsi="Times New Roman" w:cs="Times New Roman"/>
          <w:b/>
          <w:bCs/>
          <w:szCs w:val="22"/>
          <w:lang w:val="fr-CA"/>
        </w:rPr>
        <w:t xml:space="preserve">e </w:t>
      </w:r>
      <w:r w:rsidRPr="00AC58A7">
        <w:rPr>
          <w:rFonts w:ascii="Times New Roman" w:hAnsi="Times New Roman" w:cs="Times New Roman"/>
          <w:b/>
          <w:szCs w:val="22"/>
          <w:lang w:val="fr-CA"/>
        </w:rPr>
        <w:t>Comité de révision des évaluations foncières</w:t>
      </w:r>
      <w:r w:rsidRPr="00AC58A7">
        <w:rPr>
          <w:rFonts w:ascii="Times New Roman" w:hAnsi="Times New Roman" w:cs="Times New Roman"/>
          <w:b/>
          <w:bCs/>
          <w:szCs w:val="22"/>
          <w:lang w:val="fr-CA"/>
        </w:rPr>
        <w:t xml:space="preserve"> </w:t>
      </w:r>
      <w:r w:rsidRPr="00AC58A7">
        <w:rPr>
          <w:rFonts w:ascii="Times New Roman" w:hAnsi="Times New Roman" w:cs="Times New Roman"/>
          <w:b/>
          <w:szCs w:val="22"/>
          <w:lang w:val="fr-CA"/>
        </w:rPr>
        <w:t>transmet par écrit aux parties sa décision sur l’appel.]</w:t>
      </w:r>
      <w:r w:rsidR="001A7C97" w:rsidRPr="00AC58A7">
        <w:rPr>
          <w:rFonts w:ascii="Times New Roman" w:hAnsi="Times New Roman" w:cs="Times New Roman"/>
          <w:szCs w:val="22"/>
          <w:lang w:val="fr-CA"/>
        </w:rPr>
        <w:t xml:space="preserve">  </w:t>
      </w:r>
    </w:p>
    <w:p w14:paraId="6808C68A" w14:textId="77777777" w:rsidR="001A7C97" w:rsidRPr="00AC58A7" w:rsidRDefault="001A7C97" w:rsidP="00412E3B">
      <w:pPr>
        <w:pStyle w:val="Laws-paraindent"/>
        <w:rPr>
          <w:rFonts w:ascii="Times New Roman" w:hAnsi="Times New Roman" w:cs="Times New Roman"/>
          <w:szCs w:val="22"/>
          <w:lang w:val="fr-CA"/>
        </w:rPr>
      </w:pPr>
      <w:r w:rsidRPr="00AC58A7">
        <w:rPr>
          <w:rFonts w:ascii="Times New Roman" w:hAnsi="Times New Roman" w:cs="Times New Roman"/>
          <w:szCs w:val="22"/>
          <w:lang w:val="fr-CA"/>
        </w:rPr>
        <w:t>(2</w:t>
      </w:r>
      <w:r w:rsidR="00412E3B" w:rsidRPr="00AC58A7">
        <w:rPr>
          <w:rFonts w:ascii="Times New Roman" w:hAnsi="Times New Roman" w:cs="Times New Roman"/>
          <w:szCs w:val="22"/>
          <w:lang w:val="fr-CA"/>
        </w:rPr>
        <w:t>)  </w:t>
      </w:r>
      <w:r w:rsidRPr="00AC58A7">
        <w:rPr>
          <w:rFonts w:ascii="Times New Roman" w:hAnsi="Times New Roman" w:cs="Times New Roman"/>
          <w:szCs w:val="22"/>
          <w:lang w:val="fr-CA"/>
        </w:rPr>
        <w:t>Toute personne peut obtenir une copie de la décision du Comité de révision des évaluations foncières auprès de l’administrateur fiscal, en présentant une demande accompagnée du paiement d’un droit de _______ dollars (_____ $).</w:t>
      </w:r>
    </w:p>
    <w:p w14:paraId="33B59452" w14:textId="77777777" w:rsidR="001A7C97" w:rsidRPr="00AC58A7" w:rsidRDefault="00412E3B" w:rsidP="00412E3B">
      <w:pPr>
        <w:pStyle w:val="Laws-paraindent"/>
        <w:rPr>
          <w:rFonts w:ascii="Times New Roman" w:hAnsi="Times New Roman" w:cs="Times New Roman"/>
          <w:szCs w:val="22"/>
          <w:lang w:val="fr-CA"/>
        </w:rPr>
      </w:pPr>
      <w:r w:rsidRPr="00AC58A7">
        <w:rPr>
          <w:rFonts w:ascii="Times New Roman" w:hAnsi="Times New Roman" w:cs="Times New Roman"/>
          <w:szCs w:val="22"/>
          <w:lang w:val="fr-CA"/>
        </w:rPr>
        <w:t>(3)  </w:t>
      </w:r>
      <w:r w:rsidR="001A7C97" w:rsidRPr="00AC58A7">
        <w:rPr>
          <w:rFonts w:ascii="Times New Roman" w:hAnsi="Times New Roman" w:cs="Times New Roman"/>
          <w:szCs w:val="22"/>
          <w:lang w:val="fr-CA"/>
        </w:rPr>
        <w:t>L’administrateur fiscal peut masquer ou omettre des renseignements personnels – autres que le nom et l’adresse – et des renseignements financiers d’une entreprise dans la décision transmise en vertu du paragraphe (2), pourvu que les renseignements concernant l’évaluation et les impôts ne soient pas masqués ou omis.</w:t>
      </w:r>
    </w:p>
    <w:p w14:paraId="5807CEC0" w14:textId="77777777" w:rsidR="001A7C97" w:rsidRPr="00AC58A7" w:rsidRDefault="00412E3B" w:rsidP="00412E3B">
      <w:pPr>
        <w:pStyle w:val="Laws-paraindent"/>
        <w:rPr>
          <w:rFonts w:ascii="Times New Roman" w:hAnsi="Times New Roman" w:cs="Times New Roman"/>
          <w:szCs w:val="22"/>
          <w:lang w:val="fr-CA"/>
        </w:rPr>
      </w:pPr>
      <w:r w:rsidRPr="00AC58A7">
        <w:rPr>
          <w:rFonts w:ascii="Times New Roman" w:hAnsi="Times New Roman" w:cs="Times New Roman"/>
          <w:szCs w:val="22"/>
          <w:lang w:val="fr-CA"/>
        </w:rPr>
        <w:t>(4)  </w:t>
      </w:r>
      <w:r w:rsidR="001A7C97" w:rsidRPr="00AC58A7">
        <w:rPr>
          <w:rFonts w:ascii="Times New Roman" w:hAnsi="Times New Roman" w:cs="Times New Roman"/>
          <w:szCs w:val="22"/>
          <w:lang w:val="fr-CA"/>
        </w:rPr>
        <w:t xml:space="preserve">L’évaluateur apporte au rôle d’évaluation les modifications qui sont nécessaires pour tenir compte de la décision du Comité de révision des évaluations foncières et envoie par la poste un avis d’évaluation modifié à chaque personne dont le nom figure sur le rôle d’évaluation à l’égard de l’intérêt </w:t>
      </w:r>
      <w:r w:rsidR="00732230" w:rsidRPr="00AC58A7">
        <w:rPr>
          <w:rFonts w:ascii="Times New Roman" w:hAnsi="Times New Roman" w:cs="Times New Roman"/>
          <w:szCs w:val="22"/>
          <w:lang w:val="fr-CA"/>
        </w:rPr>
        <w:t>sur les terres de réserve</w:t>
      </w:r>
      <w:r w:rsidR="001A7C97" w:rsidRPr="00AC58A7">
        <w:rPr>
          <w:rFonts w:ascii="Times New Roman" w:hAnsi="Times New Roman" w:cs="Times New Roman"/>
          <w:szCs w:val="22"/>
          <w:lang w:val="fr-CA"/>
        </w:rPr>
        <w:t xml:space="preserve"> </w:t>
      </w:r>
      <w:r w:rsidR="00732230" w:rsidRPr="00AC58A7">
        <w:rPr>
          <w:rFonts w:ascii="Times New Roman" w:hAnsi="Times New Roman" w:cs="Times New Roman"/>
          <w:szCs w:val="22"/>
          <w:lang w:val="fr-CA"/>
        </w:rPr>
        <w:t>en cause</w:t>
      </w:r>
      <w:r w:rsidR="001A7C97" w:rsidRPr="00AC58A7">
        <w:rPr>
          <w:rFonts w:ascii="Times New Roman" w:hAnsi="Times New Roman" w:cs="Times New Roman"/>
          <w:szCs w:val="22"/>
          <w:lang w:val="fr-CA"/>
        </w:rPr>
        <w:t>.</w:t>
      </w:r>
    </w:p>
    <w:p w14:paraId="3E938819" w14:textId="77777777" w:rsidR="001A7C97" w:rsidRPr="00AC58A7" w:rsidRDefault="001A7C97" w:rsidP="00D27F49">
      <w:pPr>
        <w:pStyle w:val="H3"/>
        <w:rPr>
          <w:rFonts w:ascii="Times New Roman" w:hAnsi="Times New Roman" w:cs="Times New Roman"/>
          <w:szCs w:val="22"/>
          <w:lang w:val="fr-CA"/>
        </w:rPr>
      </w:pPr>
      <w:r w:rsidRPr="00AC58A7">
        <w:rPr>
          <w:rFonts w:ascii="Times New Roman" w:hAnsi="Times New Roman" w:cs="Times New Roman"/>
          <w:szCs w:val="22"/>
          <w:lang w:val="fr-CA"/>
        </w:rPr>
        <w:t>Transmission de documents au titre de la présente partie</w:t>
      </w:r>
    </w:p>
    <w:p w14:paraId="3CD8F396" w14:textId="77777777" w:rsidR="001A7C97" w:rsidRPr="00AC58A7" w:rsidRDefault="001A7C97" w:rsidP="00D27F49">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51.</w:t>
      </w:r>
      <w:r w:rsidR="00D27F49" w:rsidRPr="00AC58A7">
        <w:rPr>
          <w:rFonts w:ascii="Times New Roman" w:hAnsi="Times New Roman" w:cs="Times New Roman"/>
          <w:szCs w:val="22"/>
          <w:lang w:val="fr-CA"/>
        </w:rPr>
        <w:t>(1)  </w:t>
      </w:r>
      <w:r w:rsidRPr="00AC58A7">
        <w:rPr>
          <w:rFonts w:ascii="Times New Roman" w:hAnsi="Times New Roman" w:cs="Times New Roman"/>
          <w:szCs w:val="22"/>
          <w:lang w:val="fr-CA"/>
        </w:rPr>
        <w:t>La transmission de documents au titre de la présente partie est effectuée par remise en mains propres, par courrier recommandé, par télécopieur ou par courrier électronique.</w:t>
      </w:r>
    </w:p>
    <w:p w14:paraId="6A05866D" w14:textId="77777777" w:rsidR="001A7C97" w:rsidRPr="00AC58A7" w:rsidRDefault="00D27F49" w:rsidP="00D27F49">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1A7C97" w:rsidRPr="00AC58A7">
        <w:rPr>
          <w:rFonts w:ascii="Times New Roman" w:hAnsi="Times New Roman" w:cs="Times New Roman"/>
          <w:szCs w:val="22"/>
          <w:lang w:val="fr-CA"/>
        </w:rPr>
        <w:t>La remise en mains propres d’un document est effectuée de la manière suivante :</w:t>
      </w:r>
    </w:p>
    <w:p w14:paraId="7102E1A1" w14:textId="77777777" w:rsidR="001A7C97" w:rsidRPr="00AC58A7" w:rsidRDefault="00A25D28" w:rsidP="008A17B3">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dans le cas d’un individu, le document lui est remis ou est remis à une personne âgée d’au moins dix-huit (18) ans qui réside au domicile de l’individu;</w:t>
      </w:r>
    </w:p>
    <w:p w14:paraId="1696DC1F" w14:textId="204941E0" w:rsidR="001A7C97" w:rsidRPr="00AC58A7" w:rsidRDefault="00A25D28" w:rsidP="008A17B3">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 xml:space="preserve">dans le cas d’une </w:t>
      </w:r>
      <w:r w:rsidR="000162ED" w:rsidRPr="00AC58A7">
        <w:rPr>
          <w:rFonts w:ascii="Times New Roman" w:hAnsi="Times New Roman" w:cs="Times New Roman"/>
          <w:szCs w:val="22"/>
          <w:lang w:val="fr-CA"/>
        </w:rPr>
        <w:t>P</w:t>
      </w:r>
      <w:r w:rsidR="001A7C97" w:rsidRPr="00AC58A7">
        <w:rPr>
          <w:rFonts w:ascii="Times New Roman" w:hAnsi="Times New Roman" w:cs="Times New Roman"/>
          <w:szCs w:val="22"/>
          <w:lang w:val="fr-CA"/>
        </w:rPr>
        <w:t xml:space="preserve">remière </w:t>
      </w:r>
      <w:r w:rsidR="000162ED" w:rsidRPr="00AC58A7">
        <w:rPr>
          <w:rFonts w:ascii="Times New Roman" w:hAnsi="Times New Roman" w:cs="Times New Roman"/>
          <w:szCs w:val="22"/>
          <w:lang w:val="fr-CA"/>
        </w:rPr>
        <w:t>N</w:t>
      </w:r>
      <w:r w:rsidR="001A7C97" w:rsidRPr="00AC58A7">
        <w:rPr>
          <w:rFonts w:ascii="Times New Roman" w:hAnsi="Times New Roman" w:cs="Times New Roman"/>
          <w:szCs w:val="22"/>
          <w:lang w:val="fr-CA"/>
        </w:rPr>
        <w:t xml:space="preserve">ation, </w:t>
      </w:r>
      <w:r w:rsidR="00AC64DB" w:rsidRPr="00AC58A7">
        <w:rPr>
          <w:rFonts w:ascii="Times New Roman" w:hAnsi="Times New Roman" w:cs="Times New Roman"/>
          <w:szCs w:val="22"/>
          <w:lang w:val="fr-CA"/>
        </w:rPr>
        <w:t xml:space="preserve">le document est remis à la personne apparemment responsable, au moment de la remise, du bureau de la </w:t>
      </w:r>
      <w:r w:rsidR="000162ED" w:rsidRPr="00AC58A7">
        <w:rPr>
          <w:rFonts w:ascii="Times New Roman" w:hAnsi="Times New Roman" w:cs="Times New Roman"/>
          <w:szCs w:val="22"/>
          <w:lang w:val="fr-CA"/>
        </w:rPr>
        <w:t>P</w:t>
      </w:r>
      <w:r w:rsidR="00AC64DB" w:rsidRPr="00AC58A7">
        <w:rPr>
          <w:rFonts w:ascii="Times New Roman" w:hAnsi="Times New Roman" w:cs="Times New Roman"/>
          <w:szCs w:val="22"/>
          <w:lang w:val="fr-CA"/>
        </w:rPr>
        <w:t xml:space="preserve">remière </w:t>
      </w:r>
      <w:r w:rsidR="000162ED" w:rsidRPr="00AC58A7">
        <w:rPr>
          <w:rFonts w:ascii="Times New Roman" w:hAnsi="Times New Roman" w:cs="Times New Roman"/>
          <w:szCs w:val="22"/>
          <w:lang w:val="fr-CA"/>
        </w:rPr>
        <w:t>N</w:t>
      </w:r>
      <w:r w:rsidR="00AC64DB" w:rsidRPr="00AC58A7">
        <w:rPr>
          <w:rFonts w:ascii="Times New Roman" w:hAnsi="Times New Roman" w:cs="Times New Roman"/>
          <w:szCs w:val="22"/>
          <w:lang w:val="fr-CA"/>
        </w:rPr>
        <w:t>ation ou au conseiller juridique de</w:t>
      </w:r>
      <w:r w:rsidR="000162ED" w:rsidRPr="00AC58A7">
        <w:rPr>
          <w:rFonts w:ascii="Times New Roman" w:hAnsi="Times New Roman" w:cs="Times New Roman"/>
          <w:szCs w:val="22"/>
          <w:lang w:val="fr-CA"/>
        </w:rPr>
        <w:t xml:space="preserve"> cette dernière</w:t>
      </w:r>
      <w:r w:rsidR="001A7C97" w:rsidRPr="00AC58A7">
        <w:rPr>
          <w:rFonts w:ascii="Times New Roman" w:hAnsi="Times New Roman" w:cs="Times New Roman"/>
          <w:szCs w:val="22"/>
          <w:lang w:val="fr-CA"/>
        </w:rPr>
        <w:t>;</w:t>
      </w:r>
    </w:p>
    <w:p w14:paraId="348743D7" w14:textId="77777777" w:rsidR="001A7C97" w:rsidRPr="00AC58A7" w:rsidRDefault="00A25D28" w:rsidP="008A17B3">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c)  </w:t>
      </w:r>
      <w:r w:rsidR="001A7C97" w:rsidRPr="00AC58A7">
        <w:rPr>
          <w:rFonts w:ascii="Times New Roman" w:hAnsi="Times New Roman" w:cs="Times New Roman"/>
          <w:szCs w:val="22"/>
          <w:lang w:val="fr-CA"/>
        </w:rPr>
        <w:t xml:space="preserve">dans le cas d’une personne morale, </w:t>
      </w:r>
      <w:r w:rsidR="00AC64DB" w:rsidRPr="00AC58A7">
        <w:rPr>
          <w:rFonts w:ascii="Times New Roman" w:hAnsi="Times New Roman" w:cs="Times New Roman"/>
          <w:szCs w:val="22"/>
          <w:lang w:val="fr-CA"/>
        </w:rPr>
        <w:t>le document est remis à l’un de ses dirigeants ou administrateurs, à son conseiller juridique ou à la personne apparemment responsable, au moment de la remise, de son siège social ou de sa succursale</w:t>
      </w:r>
      <w:r w:rsidR="001A7C97" w:rsidRPr="00AC58A7">
        <w:rPr>
          <w:rFonts w:ascii="Times New Roman" w:hAnsi="Times New Roman" w:cs="Times New Roman"/>
          <w:szCs w:val="22"/>
          <w:lang w:val="fr-CA"/>
        </w:rPr>
        <w:t>.</w:t>
      </w:r>
    </w:p>
    <w:p w14:paraId="444259E2" w14:textId="77777777" w:rsidR="001A7C97" w:rsidRPr="00AC58A7" w:rsidRDefault="00183BAD" w:rsidP="00F04B77">
      <w:pPr>
        <w:pStyle w:val="Laws-paraindent"/>
        <w:rPr>
          <w:rFonts w:ascii="Times New Roman" w:hAnsi="Times New Roman" w:cs="Times New Roman"/>
          <w:szCs w:val="22"/>
          <w:lang w:val="fr-CA"/>
        </w:rPr>
      </w:pPr>
      <w:r w:rsidRPr="00AC58A7">
        <w:rPr>
          <w:rFonts w:ascii="Times New Roman" w:hAnsi="Times New Roman" w:cs="Times New Roman"/>
          <w:szCs w:val="22"/>
          <w:lang w:val="fr-CA"/>
        </w:rPr>
        <w:t>(3)  </w:t>
      </w:r>
      <w:r w:rsidR="001A7C97" w:rsidRPr="00AC58A7">
        <w:rPr>
          <w:rFonts w:ascii="Times New Roman" w:hAnsi="Times New Roman" w:cs="Times New Roman"/>
          <w:szCs w:val="22"/>
          <w:lang w:val="fr-CA"/>
        </w:rPr>
        <w:t>Sous réserve du paragraphe (4), la transmission d’un document est réputée effectuée :</w:t>
      </w:r>
    </w:p>
    <w:p w14:paraId="407F1795" w14:textId="77777777" w:rsidR="001A7C97" w:rsidRPr="00AC58A7" w:rsidRDefault="00183BAD" w:rsidP="008A17B3">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si le document est remis en mains propres, au moment de sa remise;</w:t>
      </w:r>
    </w:p>
    <w:p w14:paraId="66B878DB" w14:textId="25AF1589" w:rsidR="001A7C97" w:rsidRPr="00AC58A7" w:rsidRDefault="00183BAD" w:rsidP="008A17B3">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s’il est envoyé par courrier recommandé, le cinquième</w:t>
      </w:r>
      <w:r w:rsidR="00617F4E">
        <w:rPr>
          <w:rFonts w:ascii="Times New Roman" w:hAnsi="Times New Roman" w:cs="Times New Roman"/>
          <w:szCs w:val="22"/>
          <w:lang w:val="fr-CA"/>
        </w:rPr>
        <w:t xml:space="preserve"> (5</w:t>
      </w:r>
      <w:r w:rsidR="00617F4E" w:rsidRPr="00617F4E">
        <w:rPr>
          <w:rFonts w:ascii="Times New Roman" w:hAnsi="Times New Roman" w:cs="Times New Roman"/>
          <w:szCs w:val="22"/>
          <w:vertAlign w:val="superscript"/>
          <w:lang w:val="fr-CA"/>
        </w:rPr>
        <w:t>e</w:t>
      </w:r>
      <w:r w:rsidR="00617F4E">
        <w:rPr>
          <w:rFonts w:ascii="Times New Roman" w:hAnsi="Times New Roman" w:cs="Times New Roman"/>
          <w:szCs w:val="22"/>
          <w:lang w:val="fr-CA"/>
        </w:rPr>
        <w:t>)</w:t>
      </w:r>
      <w:r w:rsidR="001A7C97" w:rsidRPr="00AC58A7">
        <w:rPr>
          <w:rFonts w:ascii="Times New Roman" w:hAnsi="Times New Roman" w:cs="Times New Roman"/>
          <w:szCs w:val="22"/>
          <w:lang w:val="fr-CA"/>
        </w:rPr>
        <w:t xml:space="preserve"> jour suivant sa mise à la poste;</w:t>
      </w:r>
    </w:p>
    <w:p w14:paraId="4E015F92" w14:textId="77777777" w:rsidR="001A7C97" w:rsidRPr="00AC58A7" w:rsidRDefault="00183BAD" w:rsidP="008A17B3">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c)  </w:t>
      </w:r>
      <w:r w:rsidR="001A7C97" w:rsidRPr="00AC58A7">
        <w:rPr>
          <w:rFonts w:ascii="Times New Roman" w:hAnsi="Times New Roman" w:cs="Times New Roman"/>
          <w:szCs w:val="22"/>
          <w:lang w:val="fr-CA"/>
        </w:rPr>
        <w:t>s’il est transmis par télécopieur, au moment de la confirmation de sa transmission;</w:t>
      </w:r>
    </w:p>
    <w:p w14:paraId="25BC411A" w14:textId="77777777" w:rsidR="001A7C97" w:rsidRPr="00AC58A7" w:rsidRDefault="00183BAD" w:rsidP="008A17B3">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d)  </w:t>
      </w:r>
      <w:r w:rsidR="001A7C97" w:rsidRPr="00AC58A7">
        <w:rPr>
          <w:rFonts w:ascii="Times New Roman" w:hAnsi="Times New Roman" w:cs="Times New Roman"/>
          <w:szCs w:val="22"/>
          <w:lang w:val="fr-CA"/>
        </w:rPr>
        <w:t>s’il est transmis par courrier électronique, au moment de la confirmation électronique de l’ouverture du document.</w:t>
      </w:r>
    </w:p>
    <w:p w14:paraId="421A4CD9" w14:textId="77777777" w:rsidR="001A7C97" w:rsidRPr="00AC58A7" w:rsidRDefault="00D06C2C" w:rsidP="00D06C2C">
      <w:pPr>
        <w:pStyle w:val="Laws-paraindent"/>
        <w:rPr>
          <w:rFonts w:ascii="Times New Roman" w:hAnsi="Times New Roman" w:cs="Times New Roman"/>
          <w:szCs w:val="22"/>
          <w:lang w:val="fr-CA"/>
        </w:rPr>
      </w:pPr>
      <w:r w:rsidRPr="00AC58A7">
        <w:rPr>
          <w:rFonts w:ascii="Times New Roman" w:hAnsi="Times New Roman" w:cs="Times New Roman"/>
          <w:szCs w:val="22"/>
          <w:lang w:val="fr-CA"/>
        </w:rPr>
        <w:t>(4)  </w:t>
      </w:r>
      <w:r w:rsidR="001A7C97" w:rsidRPr="00AC58A7">
        <w:rPr>
          <w:rFonts w:ascii="Times New Roman" w:hAnsi="Times New Roman" w:cs="Times New Roman"/>
          <w:szCs w:val="22"/>
          <w:lang w:val="fr-CA"/>
        </w:rPr>
        <w:t>Tout document transmis un jour non ouvrable ou après 17 h, heure locale, un jour ouvrable, est réputé avoir été transmis à 9 h le jour ouvrable suivant.</w:t>
      </w:r>
    </w:p>
    <w:p w14:paraId="060308D6" w14:textId="77777777" w:rsidR="001A7C97" w:rsidRPr="00AC58A7" w:rsidRDefault="001A7C97" w:rsidP="001669C0">
      <w:pPr>
        <w:pStyle w:val="H3"/>
        <w:rPr>
          <w:rFonts w:ascii="Times New Roman" w:hAnsi="Times New Roman" w:cs="Times New Roman"/>
          <w:szCs w:val="22"/>
          <w:lang w:val="fr-CA"/>
        </w:rPr>
      </w:pPr>
      <w:r w:rsidRPr="00AC58A7">
        <w:rPr>
          <w:rFonts w:ascii="Times New Roman" w:hAnsi="Times New Roman" w:cs="Times New Roman"/>
          <w:szCs w:val="22"/>
          <w:lang w:val="fr-CA"/>
        </w:rPr>
        <w:t xml:space="preserve">Appels </w:t>
      </w:r>
    </w:p>
    <w:p w14:paraId="3D76B1B7" w14:textId="234E662F" w:rsidR="001A7C97" w:rsidRPr="00AC58A7" w:rsidRDefault="001A7C97" w:rsidP="001669C0">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52.</w:t>
      </w:r>
      <w:r w:rsidR="001669C0" w:rsidRPr="00AC58A7">
        <w:rPr>
          <w:rFonts w:ascii="Times New Roman" w:hAnsi="Times New Roman" w:cs="Times New Roman"/>
          <w:szCs w:val="22"/>
          <w:lang w:val="fr-CA"/>
        </w:rPr>
        <w:t>(1)  </w:t>
      </w:r>
      <w:r w:rsidRPr="00AC58A7">
        <w:rPr>
          <w:rFonts w:ascii="Times New Roman" w:hAnsi="Times New Roman" w:cs="Times New Roman"/>
          <w:szCs w:val="22"/>
          <w:lang w:val="fr-CA"/>
        </w:rPr>
        <w:t xml:space="preserve">Il peut être interjeté appel </w:t>
      </w:r>
      <w:r w:rsidR="00AC64DB" w:rsidRPr="00AC58A7">
        <w:rPr>
          <w:rFonts w:ascii="Times New Roman" w:hAnsi="Times New Roman" w:cs="Times New Roman"/>
          <w:szCs w:val="22"/>
          <w:lang w:val="fr-CA"/>
        </w:rPr>
        <w:t xml:space="preserve">d’une décision du Comité de révision des évaluations foncières devant </w:t>
      </w:r>
      <w:r w:rsidR="002E6F27" w:rsidRPr="00AC58A7">
        <w:rPr>
          <w:rFonts w:ascii="Times New Roman" w:hAnsi="Times New Roman" w:cs="Times New Roman"/>
          <w:szCs w:val="22"/>
          <w:lang w:val="fr-CA"/>
        </w:rPr>
        <w:t>la Cour du Banc d</w:t>
      </w:r>
      <w:r w:rsidR="00BC3C31" w:rsidRPr="00AC58A7">
        <w:rPr>
          <w:rFonts w:ascii="Times New Roman" w:hAnsi="Times New Roman" w:cs="Times New Roman"/>
          <w:szCs w:val="22"/>
          <w:lang w:val="fr-CA"/>
        </w:rPr>
        <w:t>u</w:t>
      </w:r>
      <w:r w:rsidR="000162ED" w:rsidRPr="00AC58A7">
        <w:rPr>
          <w:rFonts w:ascii="Times New Roman" w:hAnsi="Times New Roman" w:cs="Times New Roman"/>
          <w:szCs w:val="22"/>
          <w:lang w:val="fr-CA"/>
        </w:rPr>
        <w:t xml:space="preserve"> Roi</w:t>
      </w:r>
      <w:r w:rsidR="00B14327" w:rsidRPr="00AC58A7">
        <w:rPr>
          <w:rFonts w:ascii="Times New Roman" w:hAnsi="Times New Roman" w:cs="Times New Roman"/>
          <w:szCs w:val="22"/>
          <w:lang w:val="fr-CA"/>
        </w:rPr>
        <w:t xml:space="preserve"> de </w:t>
      </w:r>
      <w:r w:rsidR="002E6F27" w:rsidRPr="00AC58A7">
        <w:rPr>
          <w:rFonts w:ascii="Times New Roman" w:hAnsi="Times New Roman" w:cs="Times New Roman"/>
          <w:szCs w:val="22"/>
          <w:lang w:val="fr-CA"/>
        </w:rPr>
        <w:t xml:space="preserve">la Saskatchewan </w:t>
      </w:r>
      <w:r w:rsidR="00AC64DB" w:rsidRPr="00AC58A7">
        <w:rPr>
          <w:rFonts w:ascii="Times New Roman" w:hAnsi="Times New Roman" w:cs="Times New Roman"/>
          <w:szCs w:val="22"/>
          <w:lang w:val="fr-CA"/>
        </w:rPr>
        <w:t>sur toute question de droit</w:t>
      </w:r>
      <w:r w:rsidRPr="00AC58A7">
        <w:rPr>
          <w:rFonts w:ascii="Times New Roman" w:hAnsi="Times New Roman" w:cs="Times New Roman"/>
          <w:szCs w:val="22"/>
          <w:lang w:val="fr-CA"/>
        </w:rPr>
        <w:t>.</w:t>
      </w:r>
    </w:p>
    <w:p w14:paraId="0D8C8742" w14:textId="77777777" w:rsidR="001A7C97" w:rsidRPr="00AC58A7" w:rsidRDefault="001669C0" w:rsidP="001669C0">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1A7C97" w:rsidRPr="00AC58A7">
        <w:rPr>
          <w:rFonts w:ascii="Times New Roman" w:hAnsi="Times New Roman" w:cs="Times New Roman"/>
          <w:szCs w:val="22"/>
          <w:lang w:val="fr-CA"/>
        </w:rPr>
        <w:t xml:space="preserve">L’appel visé au paragraphe (1) </w:t>
      </w:r>
      <w:r w:rsidR="00AC64DB" w:rsidRPr="00AC58A7">
        <w:rPr>
          <w:rFonts w:ascii="Times New Roman" w:hAnsi="Times New Roman" w:cs="Times New Roman"/>
          <w:szCs w:val="22"/>
          <w:lang w:val="fr-CA"/>
        </w:rPr>
        <w:t xml:space="preserve">est interjeté dans les trente (30) jours suivant la transmission de la décision au titre du paragraphe </w:t>
      </w:r>
      <w:r w:rsidR="001A7C97" w:rsidRPr="00AC58A7">
        <w:rPr>
          <w:rFonts w:ascii="Times New Roman" w:hAnsi="Times New Roman" w:cs="Times New Roman"/>
          <w:szCs w:val="22"/>
          <w:lang w:val="fr-CA"/>
        </w:rPr>
        <w:t>50(1).</w:t>
      </w:r>
    </w:p>
    <w:p w14:paraId="632DB748" w14:textId="77777777" w:rsidR="001A7C97" w:rsidRPr="00AC58A7" w:rsidRDefault="001A7C97" w:rsidP="00EC6326">
      <w:pPr>
        <w:pStyle w:val="h1"/>
        <w:rPr>
          <w:rFonts w:ascii="Times New Roman" w:hAnsi="Times New Roman" w:cs="Times New Roman"/>
          <w:szCs w:val="22"/>
          <w:lang w:val="fr-CA"/>
        </w:rPr>
      </w:pPr>
      <w:r w:rsidRPr="00AC58A7">
        <w:rPr>
          <w:rFonts w:ascii="Times New Roman" w:hAnsi="Times New Roman" w:cs="Times New Roman"/>
          <w:szCs w:val="22"/>
          <w:lang w:val="fr-CA"/>
        </w:rPr>
        <w:t>PARTIE XI</w:t>
      </w:r>
    </w:p>
    <w:p w14:paraId="6BDD29DC" w14:textId="77777777" w:rsidR="001A7C97" w:rsidRPr="00AC58A7" w:rsidRDefault="001A7C97" w:rsidP="00EC6326">
      <w:pPr>
        <w:pStyle w:val="h2"/>
        <w:rPr>
          <w:rFonts w:ascii="Times New Roman" w:hAnsi="Times New Roman" w:cs="Times New Roman"/>
          <w:szCs w:val="22"/>
          <w:lang w:val="fr-CA"/>
        </w:rPr>
      </w:pPr>
      <w:r w:rsidRPr="00AC58A7">
        <w:rPr>
          <w:rFonts w:ascii="Times New Roman" w:hAnsi="Times New Roman" w:cs="Times New Roman"/>
          <w:szCs w:val="22"/>
          <w:lang w:val="fr-CA"/>
        </w:rPr>
        <w:t>DISPOSITIONS GÉNÉRALES</w:t>
      </w:r>
    </w:p>
    <w:p w14:paraId="1E9BBB8F" w14:textId="77777777" w:rsidR="001A7C97" w:rsidRPr="00AC58A7" w:rsidRDefault="001A7C97" w:rsidP="00EC6326">
      <w:pPr>
        <w:pStyle w:val="H3"/>
        <w:rPr>
          <w:rFonts w:ascii="Times New Roman" w:hAnsi="Times New Roman" w:cs="Times New Roman"/>
          <w:szCs w:val="22"/>
          <w:lang w:val="fr-CA"/>
        </w:rPr>
      </w:pPr>
      <w:r w:rsidRPr="00AC58A7">
        <w:rPr>
          <w:rFonts w:ascii="Times New Roman" w:hAnsi="Times New Roman" w:cs="Times New Roman"/>
          <w:szCs w:val="22"/>
          <w:lang w:val="fr-CA"/>
        </w:rPr>
        <w:t>Communication de renseignements</w:t>
      </w:r>
    </w:p>
    <w:p w14:paraId="5777204F" w14:textId="77777777" w:rsidR="001A7C97" w:rsidRPr="00AC58A7" w:rsidRDefault="001A7C97" w:rsidP="00EC6326">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53.</w:t>
      </w:r>
      <w:r w:rsidR="00EC6326" w:rsidRPr="00AC58A7">
        <w:rPr>
          <w:rFonts w:ascii="Times New Roman" w:hAnsi="Times New Roman" w:cs="Times New Roman"/>
          <w:szCs w:val="22"/>
          <w:lang w:val="fr-CA"/>
        </w:rPr>
        <w:t>(1)  </w:t>
      </w:r>
      <w:r w:rsidRPr="00AC58A7">
        <w:rPr>
          <w:rFonts w:ascii="Times New Roman" w:hAnsi="Times New Roman" w:cs="Times New Roman"/>
          <w:szCs w:val="22"/>
          <w:lang w:val="fr-CA"/>
        </w:rPr>
        <w:t>L’administrateur fiscal, l’évaluateur, un membre du Comité de révision des évaluations foncières, le secrétaire ou toute autre personne ayant la garde ou le contrôle de renseignements ou d’archives obtenus ou créés en vertu de la présente loi ne peut communiquer ces renseignements ou archives sauf, selon le cas :</w:t>
      </w:r>
    </w:p>
    <w:p w14:paraId="101F5BDB" w14:textId="77777777" w:rsidR="001A7C97" w:rsidRPr="00AC58A7" w:rsidRDefault="00EC6326" w:rsidP="008A17B3">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dans le cadre de l’application de la présente loi ou de l’exercice de fonctions aux termes de celle-ci;</w:t>
      </w:r>
    </w:p>
    <w:p w14:paraId="1E139C47" w14:textId="77777777" w:rsidR="001A7C97" w:rsidRPr="00AC58A7" w:rsidRDefault="00EC6326" w:rsidP="008A17B3">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dans le cadre d’une procédure devant le Comité de révision des évaluations foncières ou un tribunal judiciaire, ou aux termes d’une ordonnance judiciaire;</w:t>
      </w:r>
    </w:p>
    <w:p w14:paraId="715F20B6" w14:textId="77777777" w:rsidR="001A7C97" w:rsidRPr="00AC58A7" w:rsidRDefault="00EC6326" w:rsidP="008A17B3">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c)  </w:t>
      </w:r>
      <w:r w:rsidR="001A7C97" w:rsidRPr="00AC58A7">
        <w:rPr>
          <w:rFonts w:ascii="Times New Roman" w:hAnsi="Times New Roman" w:cs="Times New Roman"/>
          <w:szCs w:val="22"/>
          <w:lang w:val="fr-CA"/>
        </w:rPr>
        <w:t>en conformité avec le paragraphe (2).</w:t>
      </w:r>
    </w:p>
    <w:p w14:paraId="6976ECE9" w14:textId="77777777" w:rsidR="001A7C97" w:rsidRPr="00AC58A7" w:rsidRDefault="00EC6326" w:rsidP="00EC6326">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1A7C97" w:rsidRPr="00AC58A7">
        <w:rPr>
          <w:rFonts w:ascii="Times New Roman" w:hAnsi="Times New Roman" w:cs="Times New Roman"/>
          <w:szCs w:val="22"/>
          <w:lang w:val="fr-CA"/>
        </w:rPr>
        <w:t xml:space="preserve">L’évaluateur peut communiquer des renseignements confidentiels concernant un </w:t>
      </w:r>
      <w:r w:rsidR="00732230" w:rsidRPr="00AC58A7">
        <w:rPr>
          <w:rFonts w:ascii="Times New Roman" w:hAnsi="Times New Roman" w:cs="Times New Roman"/>
          <w:szCs w:val="22"/>
          <w:lang w:val="fr-CA"/>
        </w:rPr>
        <w:t>int</w:t>
      </w:r>
      <w:r w:rsidR="00167A67" w:rsidRPr="00AC58A7">
        <w:rPr>
          <w:rFonts w:ascii="Times New Roman" w:hAnsi="Times New Roman" w:cs="Times New Roman"/>
          <w:szCs w:val="22"/>
          <w:lang w:val="fr-CA"/>
        </w:rPr>
        <w:t>érêt sur les terres de réserve</w:t>
      </w:r>
      <w:r w:rsidR="001A7C97" w:rsidRPr="00AC58A7">
        <w:rPr>
          <w:rFonts w:ascii="Times New Roman" w:hAnsi="Times New Roman" w:cs="Times New Roman"/>
          <w:szCs w:val="22"/>
          <w:lang w:val="fr-CA"/>
        </w:rPr>
        <w:t xml:space="preserve"> à l’agent du détenteur si la communication de ces renseignements a été autorisée par écrit par le détenteur.</w:t>
      </w:r>
    </w:p>
    <w:p w14:paraId="126B9E29" w14:textId="77777777" w:rsidR="001A7C97" w:rsidRPr="00AC58A7" w:rsidRDefault="00EC6326" w:rsidP="00EC6326">
      <w:pPr>
        <w:pStyle w:val="Laws-paraindent"/>
        <w:rPr>
          <w:rFonts w:ascii="Times New Roman" w:hAnsi="Times New Roman" w:cs="Times New Roman"/>
          <w:szCs w:val="22"/>
          <w:lang w:val="fr-CA"/>
        </w:rPr>
      </w:pPr>
      <w:r w:rsidRPr="00AC58A7">
        <w:rPr>
          <w:rFonts w:ascii="Times New Roman" w:hAnsi="Times New Roman" w:cs="Times New Roman"/>
          <w:szCs w:val="22"/>
          <w:lang w:val="fr-CA"/>
        </w:rPr>
        <w:t>(3)  </w:t>
      </w:r>
      <w:r w:rsidR="001A7C97" w:rsidRPr="00AC58A7">
        <w:rPr>
          <w:rFonts w:ascii="Times New Roman" w:hAnsi="Times New Roman" w:cs="Times New Roman"/>
          <w:szCs w:val="22"/>
          <w:lang w:val="fr-CA"/>
        </w:rPr>
        <w:t>L’agent ne peut utiliser les renseignements communiqués aux termes du paragraphe (2) qu’aux fins autorisées par écrit par le détenteur.</w:t>
      </w:r>
    </w:p>
    <w:p w14:paraId="459F3381" w14:textId="77777777" w:rsidR="001A7C97" w:rsidRPr="00AC58A7" w:rsidRDefault="001A7C97" w:rsidP="007A009B">
      <w:pPr>
        <w:pStyle w:val="H3"/>
        <w:rPr>
          <w:rFonts w:ascii="Times New Roman" w:hAnsi="Times New Roman" w:cs="Times New Roman"/>
          <w:szCs w:val="22"/>
          <w:lang w:val="fr-CA"/>
        </w:rPr>
      </w:pPr>
      <w:r w:rsidRPr="00AC58A7">
        <w:rPr>
          <w:rFonts w:ascii="Times New Roman" w:hAnsi="Times New Roman" w:cs="Times New Roman"/>
          <w:szCs w:val="22"/>
          <w:lang w:val="fr-CA"/>
        </w:rPr>
        <w:t>Communication aux fins de recherche</w:t>
      </w:r>
    </w:p>
    <w:p w14:paraId="0787C6F1" w14:textId="77777777" w:rsidR="00825B88" w:rsidRPr="00AC58A7" w:rsidRDefault="00825B88" w:rsidP="00825B88">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5</w:t>
      </w:r>
      <w:r w:rsidR="009F1FF5" w:rsidRPr="00AC58A7">
        <w:rPr>
          <w:rFonts w:ascii="Times New Roman" w:hAnsi="Times New Roman" w:cs="Times New Roman"/>
          <w:b/>
          <w:bCs/>
          <w:szCs w:val="22"/>
          <w:lang w:val="fr-CA"/>
        </w:rPr>
        <w:t>4</w:t>
      </w:r>
      <w:r w:rsidRPr="00AC58A7">
        <w:rPr>
          <w:rFonts w:ascii="Times New Roman" w:hAnsi="Times New Roman" w:cs="Times New Roman"/>
          <w:b/>
          <w:bCs/>
          <w:szCs w:val="22"/>
          <w:lang w:val="fr-CA"/>
        </w:rPr>
        <w:t>.</w:t>
      </w:r>
      <w:r w:rsidRPr="00AC58A7">
        <w:rPr>
          <w:rFonts w:ascii="Times New Roman" w:hAnsi="Times New Roman" w:cs="Times New Roman"/>
          <w:szCs w:val="22"/>
          <w:lang w:val="fr-CA"/>
        </w:rPr>
        <w:t>  Malgré l’article 53 :</w:t>
      </w:r>
    </w:p>
    <w:p w14:paraId="7EE7AE50" w14:textId="77777777" w:rsidR="00825B88" w:rsidRPr="00AC58A7" w:rsidRDefault="00825B88" w:rsidP="008A17B3">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l’administrateur fiscal peut communiquer des renseignements et des archives à un tiers à des fins de recherche, y compris la recherche statistique, pourvu que ces renseignements et archives ne contiennent pas de renseignements sous une forme permettant d’identifier des individus ni de renseignements commerciaux permettant d’identifier des entreprises;</w:t>
      </w:r>
    </w:p>
    <w:p w14:paraId="19173E0F" w14:textId="77777777" w:rsidR="00825B88" w:rsidRPr="00AC58A7" w:rsidRDefault="00825B88" w:rsidP="008A17B3">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le Conseil peut communiquer des renseignements et des archives à un tiers à des fins de recherche, y compris la recherche statistique, sous une forme permettant d’identifier des individus ou des entreprises, pourvu que les conditions suivantes soient réunies :</w:t>
      </w:r>
    </w:p>
    <w:p w14:paraId="2BB476D4" w14:textId="77777777" w:rsidR="00825B88" w:rsidRPr="00AC58A7" w:rsidRDefault="00825B88" w:rsidP="008A17B3">
      <w:pPr>
        <w:pStyle w:val="Laws-subsectiona"/>
        <w:ind w:left="471"/>
        <w:rPr>
          <w:rFonts w:ascii="Times New Roman" w:hAnsi="Times New Roman" w:cs="Times New Roman"/>
          <w:szCs w:val="22"/>
          <w:lang w:val="fr-CA"/>
        </w:rPr>
      </w:pPr>
      <w:r w:rsidRPr="00AC58A7">
        <w:rPr>
          <w:rFonts w:ascii="Times New Roman" w:hAnsi="Times New Roman" w:cs="Times New Roman"/>
          <w:szCs w:val="22"/>
          <w:lang w:val="fr-CA"/>
        </w:rPr>
        <w:t>(i) la recherche ne peut vraisemblablement être effectuée que si les renseignements sont fournis sous une forme permettant d’identifier des individus ou des entreprises,</w:t>
      </w:r>
    </w:p>
    <w:p w14:paraId="453F7164" w14:textId="77777777" w:rsidR="00825B88" w:rsidRPr="00AC58A7" w:rsidRDefault="00825B88" w:rsidP="008A17B3">
      <w:pPr>
        <w:pStyle w:val="Laws-subsectiona"/>
        <w:ind w:left="471"/>
        <w:rPr>
          <w:rFonts w:ascii="Times New Roman" w:hAnsi="Times New Roman" w:cs="Times New Roman"/>
          <w:szCs w:val="22"/>
          <w:lang w:val="fr-CA"/>
        </w:rPr>
      </w:pPr>
      <w:r w:rsidRPr="00AC58A7">
        <w:rPr>
          <w:rFonts w:ascii="Times New Roman" w:hAnsi="Times New Roman" w:cs="Times New Roman"/>
          <w:szCs w:val="22"/>
          <w:lang w:val="fr-CA"/>
        </w:rPr>
        <w:t>(ii) le tiers a signé une entente avec le Conseil dans laquelle il s’engage à se conformer aux exigences du Conseil concernant l’utilisation, la confidentialité et la sécurité des renseignements.</w:t>
      </w:r>
    </w:p>
    <w:p w14:paraId="2DEDE305" w14:textId="77777777" w:rsidR="001A7C97" w:rsidRPr="00AC58A7" w:rsidRDefault="001A7C97" w:rsidP="002E59CD">
      <w:pPr>
        <w:pStyle w:val="H3"/>
        <w:rPr>
          <w:rFonts w:ascii="Times New Roman" w:hAnsi="Times New Roman" w:cs="Times New Roman"/>
          <w:szCs w:val="22"/>
          <w:lang w:val="fr-CA"/>
        </w:rPr>
      </w:pPr>
      <w:r w:rsidRPr="00AC58A7">
        <w:rPr>
          <w:rFonts w:ascii="Times New Roman" w:hAnsi="Times New Roman" w:cs="Times New Roman"/>
          <w:szCs w:val="22"/>
          <w:lang w:val="fr-CA"/>
        </w:rPr>
        <w:t>Validité</w:t>
      </w:r>
    </w:p>
    <w:p w14:paraId="1A2AFA8E" w14:textId="77777777" w:rsidR="001A7C97" w:rsidRPr="00AC58A7" w:rsidRDefault="001A7C97" w:rsidP="002E59CD">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55.</w:t>
      </w:r>
      <w:r w:rsidR="002E59CD" w:rsidRPr="00AC58A7">
        <w:rPr>
          <w:rFonts w:ascii="Times New Roman" w:hAnsi="Times New Roman" w:cs="Times New Roman"/>
          <w:szCs w:val="22"/>
          <w:lang w:val="fr-CA"/>
        </w:rPr>
        <w:t>  </w:t>
      </w:r>
      <w:r w:rsidRPr="00AC58A7">
        <w:rPr>
          <w:rFonts w:ascii="Times New Roman" w:hAnsi="Times New Roman" w:cs="Times New Roman"/>
          <w:szCs w:val="22"/>
          <w:lang w:val="fr-CA"/>
        </w:rPr>
        <w:t>Aucune disposition de la présente loi ne peut être annulée ou invalidée, et l’obligation d’une personne de payer des impôts ou des montants imposés en vertu de la Loi sur l’imposition foncière ne peut être modifiée, en raison :</w:t>
      </w:r>
    </w:p>
    <w:p w14:paraId="7DDAD4DA" w14:textId="77777777" w:rsidR="001A7C97" w:rsidRPr="00AC58A7" w:rsidRDefault="008D4EF1" w:rsidP="008A17B3">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d’une erreur ou d’une omission dans une estimation, ou d’une estimation fondée uniquement sur les renseignements dont dispose l’évaluateur ou l’administrateur fiscal;</w:t>
      </w:r>
    </w:p>
    <w:p w14:paraId="4F24A309" w14:textId="77777777" w:rsidR="001A7C97" w:rsidRPr="00AC58A7" w:rsidRDefault="008D4EF1" w:rsidP="008A17B3">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d’une erreur ou d’une omission commise dans un rôle d’évaluation, un avis d’évaluation ou tout avis donné sous le régime de la présente loi;</w:t>
      </w:r>
    </w:p>
    <w:p w14:paraId="4B8F6337" w14:textId="77777777" w:rsidR="001A7C97" w:rsidRPr="00AC58A7" w:rsidRDefault="008D4EF1" w:rsidP="008A17B3">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c)  </w:t>
      </w:r>
      <w:r w:rsidR="001A7C97" w:rsidRPr="00AC58A7">
        <w:rPr>
          <w:rFonts w:ascii="Times New Roman" w:hAnsi="Times New Roman" w:cs="Times New Roman"/>
          <w:szCs w:val="22"/>
          <w:lang w:val="fr-CA"/>
        </w:rPr>
        <w:t>du défaut de la part de la Première Nation, de l’administrateur fiscal ou de l’évaluateur de prendre des mesures dans le délai prévu.</w:t>
      </w:r>
    </w:p>
    <w:p w14:paraId="56DE11BE" w14:textId="77777777" w:rsidR="001A7C97" w:rsidRPr="00AC58A7" w:rsidRDefault="001A7C97" w:rsidP="00F34C55">
      <w:pPr>
        <w:pStyle w:val="H3"/>
        <w:rPr>
          <w:rFonts w:ascii="Times New Roman" w:hAnsi="Times New Roman" w:cs="Times New Roman"/>
          <w:szCs w:val="22"/>
          <w:lang w:val="fr-CA"/>
        </w:rPr>
      </w:pPr>
      <w:r w:rsidRPr="00AC58A7">
        <w:rPr>
          <w:rFonts w:ascii="Times New Roman" w:hAnsi="Times New Roman" w:cs="Times New Roman"/>
          <w:szCs w:val="22"/>
          <w:lang w:val="fr-CA"/>
        </w:rPr>
        <w:t>Avis</w:t>
      </w:r>
    </w:p>
    <w:p w14:paraId="205B7AEB" w14:textId="77777777" w:rsidR="001A7C97" w:rsidRPr="00AC58A7" w:rsidRDefault="001A7C97" w:rsidP="00F34C55">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56.</w:t>
      </w:r>
      <w:r w:rsidR="00F34C55" w:rsidRPr="00AC58A7">
        <w:rPr>
          <w:rFonts w:ascii="Times New Roman" w:hAnsi="Times New Roman" w:cs="Times New Roman"/>
          <w:szCs w:val="22"/>
          <w:lang w:val="fr-CA"/>
        </w:rPr>
        <w:t>(1)  </w:t>
      </w:r>
      <w:r w:rsidRPr="00AC58A7">
        <w:rPr>
          <w:rFonts w:ascii="Times New Roman" w:hAnsi="Times New Roman" w:cs="Times New Roman"/>
          <w:szCs w:val="22"/>
          <w:lang w:val="fr-CA"/>
        </w:rPr>
        <w:t xml:space="preserve">Lorsque la présente loi exige la transmission d’un avis par la poste ou qu’elle ne précise pas le mode de transmission, l’avis est transmis, selon le cas : </w:t>
      </w:r>
    </w:p>
    <w:p w14:paraId="70875B7D" w14:textId="77777777" w:rsidR="001A7C97" w:rsidRPr="00AC58A7" w:rsidRDefault="008301CF" w:rsidP="008A17B3">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par la poste, à l’adresse postale habituelle du destinataire ou à son adresse indiquée sur le rôle d’évaluation;</w:t>
      </w:r>
    </w:p>
    <w:p w14:paraId="13CDCD9D" w14:textId="77777777" w:rsidR="001A7C97" w:rsidRPr="00AC58A7" w:rsidRDefault="008301CF" w:rsidP="008A17B3">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si l’adresse du destinataire est inconnue, par affichage d’une copie de l’avis dans un endroit bien en vue sur le bien foncier du destinataire;</w:t>
      </w:r>
    </w:p>
    <w:p w14:paraId="5955B59C" w14:textId="77777777" w:rsidR="001A7C97" w:rsidRPr="00AC58A7" w:rsidRDefault="008301CF" w:rsidP="008A17B3">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c)  </w:t>
      </w:r>
      <w:r w:rsidR="001A7C97" w:rsidRPr="00AC58A7">
        <w:rPr>
          <w:rFonts w:ascii="Times New Roman" w:hAnsi="Times New Roman" w:cs="Times New Roman"/>
          <w:szCs w:val="22"/>
          <w:lang w:val="fr-CA"/>
        </w:rPr>
        <w:t>par remise de l’avis en mains propres ou par service de messagerie au destinataire, ou à son adresse postale habituelle ou à l’adresse indiquée sur le rôle d’évaluation.</w:t>
      </w:r>
    </w:p>
    <w:p w14:paraId="4824F6A4" w14:textId="77777777" w:rsidR="001A7C97" w:rsidRPr="00AC58A7" w:rsidRDefault="00844CA3" w:rsidP="00844CA3">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1A7C97" w:rsidRPr="00AC58A7">
        <w:rPr>
          <w:rFonts w:ascii="Times New Roman" w:hAnsi="Times New Roman" w:cs="Times New Roman"/>
          <w:szCs w:val="22"/>
          <w:lang w:val="fr-CA"/>
        </w:rPr>
        <w:t xml:space="preserve">Sauf disposition contraire de la présente loi, l’avis qui </w:t>
      </w:r>
      <w:r w:rsidR="00357EFB" w:rsidRPr="00AC58A7">
        <w:rPr>
          <w:rFonts w:ascii="Times New Roman" w:hAnsi="Times New Roman" w:cs="Times New Roman"/>
          <w:szCs w:val="22"/>
          <w:lang w:val="fr-CA"/>
        </w:rPr>
        <w:t>est :</w:t>
      </w:r>
      <w:r w:rsidR="001A7C97" w:rsidRPr="00AC58A7">
        <w:rPr>
          <w:rFonts w:ascii="Times New Roman" w:hAnsi="Times New Roman" w:cs="Times New Roman"/>
          <w:szCs w:val="22"/>
          <w:lang w:val="fr-CA"/>
        </w:rPr>
        <w:t xml:space="preserve"> </w:t>
      </w:r>
    </w:p>
    <w:p w14:paraId="4D16CAAB" w14:textId="7FBB2F9A" w:rsidR="001A7C97" w:rsidRPr="00AC58A7" w:rsidRDefault="00C35D19" w:rsidP="008A17B3">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a)  </w:t>
      </w:r>
      <w:r w:rsidR="001A7C97" w:rsidRPr="00AC58A7">
        <w:rPr>
          <w:rFonts w:ascii="Times New Roman" w:hAnsi="Times New Roman" w:cs="Times New Roman"/>
          <w:szCs w:val="22"/>
          <w:lang w:val="fr-CA"/>
        </w:rPr>
        <w:t>transmis par la poste est réputé reçu le cinquième</w:t>
      </w:r>
      <w:r w:rsidR="00617F4E">
        <w:rPr>
          <w:rFonts w:ascii="Times New Roman" w:hAnsi="Times New Roman" w:cs="Times New Roman"/>
          <w:szCs w:val="22"/>
          <w:lang w:val="fr-CA"/>
        </w:rPr>
        <w:t xml:space="preserve"> (5</w:t>
      </w:r>
      <w:r w:rsidR="00617F4E" w:rsidRPr="00617F4E">
        <w:rPr>
          <w:rFonts w:ascii="Times New Roman" w:hAnsi="Times New Roman" w:cs="Times New Roman"/>
          <w:szCs w:val="22"/>
          <w:vertAlign w:val="superscript"/>
          <w:lang w:val="fr-CA"/>
        </w:rPr>
        <w:t>e</w:t>
      </w:r>
      <w:r w:rsidR="00617F4E">
        <w:rPr>
          <w:rFonts w:ascii="Times New Roman" w:hAnsi="Times New Roman" w:cs="Times New Roman"/>
          <w:szCs w:val="22"/>
          <w:lang w:val="fr-CA"/>
        </w:rPr>
        <w:t>)</w:t>
      </w:r>
      <w:r w:rsidR="001A7C97" w:rsidRPr="00AC58A7">
        <w:rPr>
          <w:rFonts w:ascii="Times New Roman" w:hAnsi="Times New Roman" w:cs="Times New Roman"/>
          <w:szCs w:val="22"/>
          <w:lang w:val="fr-CA"/>
        </w:rPr>
        <w:t xml:space="preserve"> jour suivant sa mise à la poste; </w:t>
      </w:r>
    </w:p>
    <w:p w14:paraId="7E69DAD5" w14:textId="09EABE1A" w:rsidR="001A7C97" w:rsidRPr="00AC58A7" w:rsidRDefault="00C35D19" w:rsidP="008A17B3">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b)  </w:t>
      </w:r>
      <w:r w:rsidR="001A7C97" w:rsidRPr="00AC58A7">
        <w:rPr>
          <w:rFonts w:ascii="Times New Roman" w:hAnsi="Times New Roman" w:cs="Times New Roman"/>
          <w:szCs w:val="22"/>
          <w:lang w:val="fr-CA"/>
        </w:rPr>
        <w:t>affiché sur un bien foncier est réputé reçu le deuxième</w:t>
      </w:r>
      <w:r w:rsidR="00617F4E">
        <w:rPr>
          <w:rFonts w:ascii="Times New Roman" w:hAnsi="Times New Roman" w:cs="Times New Roman"/>
          <w:szCs w:val="22"/>
          <w:lang w:val="fr-CA"/>
        </w:rPr>
        <w:t xml:space="preserve"> (2</w:t>
      </w:r>
      <w:r w:rsidR="00617F4E" w:rsidRPr="00617F4E">
        <w:rPr>
          <w:rFonts w:ascii="Times New Roman" w:hAnsi="Times New Roman" w:cs="Times New Roman"/>
          <w:szCs w:val="22"/>
          <w:vertAlign w:val="superscript"/>
          <w:lang w:val="fr-CA"/>
        </w:rPr>
        <w:t>e</w:t>
      </w:r>
      <w:r w:rsidR="00617F4E">
        <w:rPr>
          <w:rFonts w:ascii="Times New Roman" w:hAnsi="Times New Roman" w:cs="Times New Roman"/>
          <w:szCs w:val="22"/>
          <w:lang w:val="fr-CA"/>
        </w:rPr>
        <w:t>)</w:t>
      </w:r>
      <w:r w:rsidR="001A7C97" w:rsidRPr="00AC58A7">
        <w:rPr>
          <w:rFonts w:ascii="Times New Roman" w:hAnsi="Times New Roman" w:cs="Times New Roman"/>
          <w:szCs w:val="22"/>
          <w:lang w:val="fr-CA"/>
        </w:rPr>
        <w:t xml:space="preserve"> jour après avoir été affiché;</w:t>
      </w:r>
    </w:p>
    <w:p w14:paraId="3DFD1FFB" w14:textId="77777777" w:rsidR="001A7C97" w:rsidRPr="00AC58A7" w:rsidRDefault="00C35D19" w:rsidP="008A17B3">
      <w:pPr>
        <w:pStyle w:val="Laws-subsectiona"/>
        <w:ind w:left="357"/>
        <w:rPr>
          <w:rFonts w:ascii="Times New Roman" w:hAnsi="Times New Roman" w:cs="Times New Roman"/>
          <w:szCs w:val="22"/>
          <w:lang w:val="fr-CA"/>
        </w:rPr>
      </w:pPr>
      <w:r w:rsidRPr="00AC58A7">
        <w:rPr>
          <w:rFonts w:ascii="Times New Roman" w:hAnsi="Times New Roman" w:cs="Times New Roman"/>
          <w:szCs w:val="22"/>
          <w:lang w:val="fr-CA"/>
        </w:rPr>
        <w:t>c)  </w:t>
      </w:r>
      <w:r w:rsidR="001A7C97" w:rsidRPr="00AC58A7">
        <w:rPr>
          <w:rFonts w:ascii="Times New Roman" w:hAnsi="Times New Roman" w:cs="Times New Roman"/>
          <w:szCs w:val="22"/>
          <w:lang w:val="fr-CA"/>
        </w:rPr>
        <w:t>remis en mains propres est réputé reçu au moment de sa remise.</w:t>
      </w:r>
    </w:p>
    <w:p w14:paraId="32C0AABD" w14:textId="77777777" w:rsidR="001A7C97" w:rsidRPr="00AC58A7" w:rsidRDefault="001A7C97" w:rsidP="00CB54BF">
      <w:pPr>
        <w:pStyle w:val="H3"/>
        <w:rPr>
          <w:rFonts w:ascii="Times New Roman" w:hAnsi="Times New Roman" w:cs="Times New Roman"/>
          <w:szCs w:val="22"/>
          <w:lang w:val="fr-CA"/>
        </w:rPr>
      </w:pPr>
      <w:r w:rsidRPr="00AC58A7">
        <w:rPr>
          <w:rFonts w:ascii="Times New Roman" w:hAnsi="Times New Roman" w:cs="Times New Roman"/>
          <w:szCs w:val="22"/>
          <w:lang w:val="fr-CA"/>
        </w:rPr>
        <w:t>Interprétation</w:t>
      </w:r>
    </w:p>
    <w:p w14:paraId="2462E43C" w14:textId="77777777" w:rsidR="001A7C97" w:rsidRPr="00AC58A7" w:rsidRDefault="001A7C97" w:rsidP="00CB54BF">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57.</w:t>
      </w:r>
      <w:r w:rsidR="00CB54BF" w:rsidRPr="00AC58A7">
        <w:rPr>
          <w:rFonts w:ascii="Times New Roman" w:hAnsi="Times New Roman" w:cs="Times New Roman"/>
          <w:szCs w:val="22"/>
          <w:lang w:val="fr-CA"/>
        </w:rPr>
        <w:t>(1)  </w:t>
      </w:r>
      <w:r w:rsidRPr="00AC58A7">
        <w:rPr>
          <w:rFonts w:ascii="Times New Roman" w:hAnsi="Times New Roman" w:cs="Times New Roman"/>
          <w:szCs w:val="22"/>
          <w:lang w:val="fr-CA"/>
        </w:rPr>
        <w:t>Les dispositions de la présente loi sont dissociables. Si une disposition de la présente loi est pour quelque raison déclarée invalide par une décision d’un tribunal compétent, elle est alors retranchée de la présente loi et la décision du tribunal ne porte pas atteinte à la validité des autres dispositions de la présente loi.</w:t>
      </w:r>
    </w:p>
    <w:p w14:paraId="00DAA7E5" w14:textId="77777777" w:rsidR="001A7C97" w:rsidRPr="00AC58A7" w:rsidRDefault="00CB54BF" w:rsidP="00CB54BF">
      <w:pPr>
        <w:pStyle w:val="Laws-paraindent"/>
        <w:rPr>
          <w:rFonts w:ascii="Times New Roman" w:hAnsi="Times New Roman" w:cs="Times New Roman"/>
          <w:szCs w:val="22"/>
          <w:lang w:val="fr-CA"/>
        </w:rPr>
      </w:pPr>
      <w:r w:rsidRPr="00AC58A7">
        <w:rPr>
          <w:rFonts w:ascii="Times New Roman" w:hAnsi="Times New Roman" w:cs="Times New Roman"/>
          <w:szCs w:val="22"/>
          <w:lang w:val="fr-CA"/>
        </w:rPr>
        <w:t>(2)  </w:t>
      </w:r>
      <w:r w:rsidR="001A7C97" w:rsidRPr="00AC58A7">
        <w:rPr>
          <w:rFonts w:ascii="Times New Roman" w:hAnsi="Times New Roman" w:cs="Times New Roman"/>
          <w:szCs w:val="22"/>
          <w:lang w:val="fr-CA"/>
        </w:rPr>
        <w:t>Les dispositions de la présente loi exprimées au présent s’appliquent à la situation du moment.</w:t>
      </w:r>
    </w:p>
    <w:p w14:paraId="5F67A45A" w14:textId="77777777" w:rsidR="001A7C97" w:rsidRPr="00AC58A7" w:rsidRDefault="00CB54BF" w:rsidP="00CB54BF">
      <w:pPr>
        <w:pStyle w:val="Laws-paraindent"/>
        <w:rPr>
          <w:rFonts w:ascii="Times New Roman" w:hAnsi="Times New Roman" w:cs="Times New Roman"/>
          <w:szCs w:val="22"/>
          <w:lang w:val="fr-CA"/>
        </w:rPr>
      </w:pPr>
      <w:r w:rsidRPr="00AC58A7">
        <w:rPr>
          <w:rFonts w:ascii="Times New Roman" w:hAnsi="Times New Roman" w:cs="Times New Roman"/>
          <w:szCs w:val="22"/>
          <w:lang w:val="fr-CA"/>
        </w:rPr>
        <w:t>(3)  </w:t>
      </w:r>
      <w:r w:rsidR="001A7C97" w:rsidRPr="00AC58A7">
        <w:rPr>
          <w:rFonts w:ascii="Times New Roman" w:hAnsi="Times New Roman" w:cs="Times New Roman"/>
          <w:szCs w:val="22"/>
          <w:lang w:val="fr-CA"/>
        </w:rPr>
        <w:t>Dans la présente loi, le pluriel ou le singulier s’appliquent, le cas échéant, à l’unité et à la pluralité.</w:t>
      </w:r>
    </w:p>
    <w:p w14:paraId="2618F853" w14:textId="77777777" w:rsidR="001A7C97" w:rsidRPr="00AC58A7" w:rsidRDefault="00CB54BF" w:rsidP="00CB54BF">
      <w:pPr>
        <w:pStyle w:val="Laws-paraindent"/>
        <w:rPr>
          <w:rFonts w:ascii="Times New Roman" w:hAnsi="Times New Roman" w:cs="Times New Roman"/>
          <w:szCs w:val="22"/>
          <w:lang w:val="fr-CA"/>
        </w:rPr>
      </w:pPr>
      <w:r w:rsidRPr="00AC58A7">
        <w:rPr>
          <w:rFonts w:ascii="Times New Roman" w:hAnsi="Times New Roman" w:cs="Times New Roman"/>
          <w:szCs w:val="22"/>
          <w:lang w:val="fr-CA"/>
        </w:rPr>
        <w:t>(4)  </w:t>
      </w:r>
      <w:r w:rsidR="001A7C97" w:rsidRPr="00AC58A7">
        <w:rPr>
          <w:rFonts w:ascii="Times New Roman" w:hAnsi="Times New Roman" w:cs="Times New Roman"/>
          <w:szCs w:val="22"/>
          <w:lang w:val="fr-CA"/>
        </w:rPr>
        <w:t>La présente loi est censée apporter une solution de droit et s’interprète de la manière la plus équitable et la plus large qui soit compatible avec la réalisation de ses objectifs.</w:t>
      </w:r>
    </w:p>
    <w:p w14:paraId="26FB4F1C" w14:textId="77777777" w:rsidR="001A7C97" w:rsidRPr="00AC58A7" w:rsidRDefault="00CB54BF" w:rsidP="00CB54BF">
      <w:pPr>
        <w:pStyle w:val="Laws-paraindent"/>
        <w:rPr>
          <w:rFonts w:ascii="Times New Roman" w:hAnsi="Times New Roman" w:cs="Times New Roman"/>
          <w:szCs w:val="22"/>
          <w:lang w:val="fr-CA"/>
        </w:rPr>
      </w:pPr>
      <w:r w:rsidRPr="00AC58A7">
        <w:rPr>
          <w:rFonts w:ascii="Times New Roman" w:hAnsi="Times New Roman" w:cs="Times New Roman"/>
          <w:szCs w:val="22"/>
          <w:lang w:val="fr-CA"/>
        </w:rPr>
        <w:t>(5)  </w:t>
      </w:r>
      <w:r w:rsidR="001A7C97" w:rsidRPr="00AC58A7">
        <w:rPr>
          <w:rFonts w:ascii="Times New Roman" w:hAnsi="Times New Roman" w:cs="Times New Roman"/>
          <w:szCs w:val="22"/>
          <w:lang w:val="fr-CA"/>
        </w:rPr>
        <w:t>Les renvois dans la présente loi à un texte législatif sont réputés se rapporter à sa version éventuellement modifiée et visent tous les règlements d’application de ce texte.</w:t>
      </w:r>
    </w:p>
    <w:p w14:paraId="1216BF8A" w14:textId="77777777" w:rsidR="001A7C97" w:rsidRPr="00AC58A7" w:rsidRDefault="00CB54BF" w:rsidP="00CB54BF">
      <w:pPr>
        <w:pStyle w:val="Laws-paraindent"/>
        <w:rPr>
          <w:rFonts w:ascii="Times New Roman" w:hAnsi="Times New Roman" w:cs="Times New Roman"/>
          <w:szCs w:val="22"/>
          <w:lang w:val="fr-CA"/>
        </w:rPr>
      </w:pPr>
      <w:r w:rsidRPr="00AC58A7">
        <w:rPr>
          <w:rFonts w:ascii="Times New Roman" w:hAnsi="Times New Roman" w:cs="Times New Roman"/>
          <w:szCs w:val="22"/>
          <w:lang w:val="fr-CA"/>
        </w:rPr>
        <w:t>(6)  </w:t>
      </w:r>
      <w:r w:rsidR="001A7C97" w:rsidRPr="00AC58A7">
        <w:rPr>
          <w:rFonts w:ascii="Times New Roman" w:hAnsi="Times New Roman" w:cs="Times New Roman"/>
          <w:szCs w:val="22"/>
          <w:lang w:val="fr-CA"/>
        </w:rPr>
        <w:t>Les intertitres ne font pas partie de la présente loi, n’y figurant que pour faciliter la consultation.</w:t>
      </w:r>
    </w:p>
    <w:p w14:paraId="0DBEC6DC" w14:textId="77777777" w:rsidR="001A7C97" w:rsidRPr="00AC58A7" w:rsidRDefault="001A7C97" w:rsidP="004C6679">
      <w:pPr>
        <w:pStyle w:val="Laws-para"/>
        <w:rPr>
          <w:rFonts w:ascii="Times New Roman" w:hAnsi="Times New Roman" w:cs="Times New Roman"/>
          <w:b/>
          <w:szCs w:val="22"/>
          <w:lang w:val="fr-CA"/>
        </w:rPr>
      </w:pPr>
      <w:r w:rsidRPr="00AC58A7">
        <w:rPr>
          <w:rFonts w:ascii="Times New Roman" w:hAnsi="Times New Roman" w:cs="Times New Roman"/>
          <w:b/>
          <w:szCs w:val="22"/>
          <w:lang w:val="fr-CA"/>
        </w:rPr>
        <w:t>[Note à l’intention de la Première Nation : Insérer la disposition d’abrogation seulement si la présente loi abroge et remplace un texte législatif existant sur l’évaluation foncière.</w:t>
      </w:r>
    </w:p>
    <w:p w14:paraId="6ADFA276" w14:textId="77777777" w:rsidR="001A7C97" w:rsidRPr="00AC58A7" w:rsidRDefault="001A7C97" w:rsidP="00C81EA6">
      <w:pPr>
        <w:pStyle w:val="H3"/>
        <w:rPr>
          <w:rFonts w:ascii="Times New Roman" w:hAnsi="Times New Roman" w:cs="Times New Roman"/>
          <w:szCs w:val="22"/>
          <w:lang w:val="fr-CA"/>
        </w:rPr>
      </w:pPr>
      <w:r w:rsidRPr="00AC58A7">
        <w:rPr>
          <w:rFonts w:ascii="Times New Roman" w:hAnsi="Times New Roman" w:cs="Times New Roman"/>
          <w:szCs w:val="22"/>
          <w:lang w:val="fr-CA"/>
        </w:rPr>
        <w:t>Abrogation</w:t>
      </w:r>
    </w:p>
    <w:p w14:paraId="20688015" w14:textId="60FF0D9B" w:rsidR="001A7C97" w:rsidRDefault="001A7C97" w:rsidP="00C81EA6">
      <w:pPr>
        <w:pStyle w:val="Laws-paraindent"/>
        <w:rPr>
          <w:rFonts w:ascii="Times New Roman" w:hAnsi="Times New Roman" w:cs="Times New Roman"/>
          <w:b/>
          <w:szCs w:val="22"/>
          <w:lang w:val="fr-CA"/>
        </w:rPr>
      </w:pPr>
      <w:r w:rsidRPr="00AC58A7">
        <w:rPr>
          <w:rFonts w:ascii="Times New Roman" w:hAnsi="Times New Roman" w:cs="Times New Roman"/>
          <w:b/>
          <w:szCs w:val="22"/>
          <w:lang w:val="fr-CA"/>
        </w:rPr>
        <w:t>58.</w:t>
      </w:r>
      <w:r w:rsidR="00C81EA6" w:rsidRPr="00AC58A7">
        <w:rPr>
          <w:rFonts w:ascii="Times New Roman" w:hAnsi="Times New Roman" w:cs="Times New Roman"/>
          <w:b/>
          <w:szCs w:val="22"/>
          <w:lang w:val="fr-CA"/>
        </w:rPr>
        <w:t>  </w:t>
      </w:r>
      <w:r w:rsidRPr="00AC58A7">
        <w:rPr>
          <w:rFonts w:ascii="Times New Roman" w:hAnsi="Times New Roman" w:cs="Times New Roman"/>
          <w:b/>
          <w:szCs w:val="22"/>
          <w:lang w:val="fr-CA"/>
        </w:rPr>
        <w:t xml:space="preserve">Le </w:t>
      </w:r>
      <w:r w:rsidRPr="00AC58A7">
        <w:rPr>
          <w:rFonts w:ascii="Times New Roman" w:hAnsi="Times New Roman" w:cs="Times New Roman"/>
          <w:b/>
          <w:i/>
          <w:szCs w:val="22"/>
          <w:lang w:val="fr-CA"/>
        </w:rPr>
        <w:t>Règlement administratif sur l’évaluation foncière de la Première Nation</w:t>
      </w:r>
      <w:r w:rsidRPr="00AC58A7">
        <w:rPr>
          <w:rFonts w:ascii="Times New Roman" w:hAnsi="Times New Roman" w:cs="Times New Roman"/>
          <w:b/>
          <w:szCs w:val="22"/>
          <w:lang w:val="fr-CA"/>
        </w:rPr>
        <w:t xml:space="preserve"> _______________</w:t>
      </w:r>
      <w:r w:rsidR="00357EFB" w:rsidRPr="00AC58A7">
        <w:rPr>
          <w:rFonts w:ascii="Times New Roman" w:hAnsi="Times New Roman" w:cs="Times New Roman"/>
          <w:b/>
          <w:szCs w:val="22"/>
          <w:lang w:val="fr-CA"/>
        </w:rPr>
        <w:t xml:space="preserve"> </w:t>
      </w:r>
      <w:r w:rsidR="00357EFB" w:rsidRPr="00AC58A7">
        <w:rPr>
          <w:rFonts w:ascii="Times New Roman" w:hAnsi="Times New Roman" w:cs="Times New Roman"/>
          <w:b/>
          <w:i/>
          <w:szCs w:val="22"/>
          <w:lang w:val="fr-CA"/>
        </w:rPr>
        <w:t>(20__)</w:t>
      </w:r>
      <w:r w:rsidRPr="00AC58A7">
        <w:rPr>
          <w:rFonts w:ascii="Times New Roman" w:hAnsi="Times New Roman" w:cs="Times New Roman"/>
          <w:b/>
          <w:szCs w:val="22"/>
          <w:lang w:val="fr-CA"/>
        </w:rPr>
        <w:t>, dans son état modifié, est abrogé.</w:t>
      </w:r>
    </w:p>
    <w:p w14:paraId="7D0DD94C" w14:textId="17562FF9" w:rsidR="00596DD7" w:rsidRPr="00AC58A7" w:rsidRDefault="00596DD7" w:rsidP="00C81EA6">
      <w:pPr>
        <w:pStyle w:val="Laws-paraindent"/>
        <w:rPr>
          <w:rFonts w:ascii="Times New Roman" w:hAnsi="Times New Roman" w:cs="Times New Roman"/>
          <w:b/>
          <w:szCs w:val="22"/>
          <w:lang w:val="fr-CA"/>
        </w:rPr>
      </w:pPr>
      <w:r w:rsidRPr="006B1778">
        <w:rPr>
          <w:rFonts w:ascii="Times New Roman" w:hAnsi="Times New Roman" w:cs="Times New Roman"/>
          <w:b/>
          <w:szCs w:val="22"/>
          <w:lang w:val="fr-CA"/>
        </w:rPr>
        <w:t>Si la disposition d’abrogation est omise, il faut renuméroter l’article suivant.]</w:t>
      </w:r>
    </w:p>
    <w:p w14:paraId="640658CE" w14:textId="77777777" w:rsidR="001A7C97" w:rsidRPr="00AC58A7" w:rsidRDefault="001A7C97" w:rsidP="00C81EA6">
      <w:pPr>
        <w:pStyle w:val="H3"/>
        <w:rPr>
          <w:rFonts w:ascii="Times New Roman" w:hAnsi="Times New Roman" w:cs="Times New Roman"/>
          <w:szCs w:val="22"/>
          <w:lang w:val="fr-CA"/>
        </w:rPr>
      </w:pPr>
      <w:r w:rsidRPr="00AC58A7">
        <w:rPr>
          <w:rFonts w:ascii="Times New Roman" w:hAnsi="Times New Roman" w:cs="Times New Roman"/>
          <w:szCs w:val="22"/>
          <w:lang w:val="fr-CA"/>
        </w:rPr>
        <w:t>Entrée en vigueur</w:t>
      </w:r>
    </w:p>
    <w:p w14:paraId="6289B2FF" w14:textId="77777777" w:rsidR="001A7C97" w:rsidRPr="00AC58A7" w:rsidRDefault="001A7C97" w:rsidP="00C81EA6">
      <w:pPr>
        <w:pStyle w:val="Laws-paraindent"/>
        <w:rPr>
          <w:rFonts w:ascii="Times New Roman" w:hAnsi="Times New Roman" w:cs="Times New Roman"/>
          <w:szCs w:val="22"/>
          <w:lang w:val="fr-CA"/>
        </w:rPr>
      </w:pPr>
      <w:r w:rsidRPr="00AC58A7">
        <w:rPr>
          <w:rFonts w:ascii="Times New Roman" w:hAnsi="Times New Roman" w:cs="Times New Roman"/>
          <w:b/>
          <w:bCs/>
          <w:szCs w:val="22"/>
          <w:lang w:val="fr-CA"/>
        </w:rPr>
        <w:t>59.</w:t>
      </w:r>
      <w:r w:rsidR="003D4902" w:rsidRPr="00AC58A7">
        <w:rPr>
          <w:rFonts w:ascii="Times New Roman" w:hAnsi="Times New Roman" w:cs="Times New Roman"/>
          <w:szCs w:val="22"/>
          <w:lang w:val="fr-CA"/>
        </w:rPr>
        <w:t>  </w:t>
      </w:r>
      <w:r w:rsidRPr="00AC58A7">
        <w:rPr>
          <w:rFonts w:ascii="Times New Roman" w:hAnsi="Times New Roman" w:cs="Times New Roman"/>
          <w:szCs w:val="22"/>
          <w:lang w:val="fr-CA"/>
        </w:rPr>
        <w:t xml:space="preserve">La présente loi entre en vigueur le jour suivant son agrément par la Commission de la fiscalité des premières nations. </w:t>
      </w:r>
    </w:p>
    <w:p w14:paraId="57A4CA82" w14:textId="77777777" w:rsidR="001A7C97" w:rsidRPr="00AC58A7" w:rsidRDefault="001A7C97" w:rsidP="00C81EA6">
      <w:pPr>
        <w:pStyle w:val="Laws-paraindent"/>
        <w:rPr>
          <w:rFonts w:ascii="Times New Roman" w:hAnsi="Times New Roman" w:cs="Times New Roman"/>
          <w:szCs w:val="22"/>
          <w:lang w:val="fr-CA"/>
        </w:rPr>
      </w:pPr>
      <w:r w:rsidRPr="00AC58A7">
        <w:rPr>
          <w:rFonts w:ascii="Times New Roman" w:hAnsi="Times New Roman" w:cs="Times New Roman"/>
          <w:szCs w:val="22"/>
          <w:lang w:val="fr-CA"/>
        </w:rPr>
        <w:t>LA PRÉSENTE LOI EST DÛMENT ÉDICTÉE par le Conseil en ce ______ jour de ____________ 20___, à ___________________ , dans la province de la Saskatchewan.</w:t>
      </w:r>
    </w:p>
    <w:p w14:paraId="67F9D050" w14:textId="77777777" w:rsidR="001A7C97" w:rsidRPr="00AC58A7" w:rsidRDefault="001A7C97" w:rsidP="00C81EA6">
      <w:pPr>
        <w:pStyle w:val="Laws-paraindent"/>
        <w:rPr>
          <w:rFonts w:ascii="Times New Roman" w:hAnsi="Times New Roman" w:cs="Times New Roman"/>
          <w:szCs w:val="22"/>
          <w:lang w:val="fr-CA"/>
        </w:rPr>
      </w:pPr>
      <w:r w:rsidRPr="00AC58A7">
        <w:rPr>
          <w:rFonts w:ascii="Times New Roman" w:hAnsi="Times New Roman" w:cs="Times New Roman"/>
          <w:szCs w:val="22"/>
          <w:lang w:val="fr-CA"/>
        </w:rPr>
        <w:t>Le quorum du Conseil est constitué de _____________ (_____) membres du Conseil.</w:t>
      </w:r>
    </w:p>
    <w:p w14:paraId="75B98D43" w14:textId="77777777" w:rsidR="001A7C97" w:rsidRPr="00AC58A7" w:rsidRDefault="001A7C97" w:rsidP="001A7C97">
      <w:pPr>
        <w:pStyle w:val="para"/>
        <w:spacing w:after="120"/>
        <w:rPr>
          <w:rFonts w:ascii="Times New Roman" w:hAnsi="Times New Roman" w:cs="Times New Roman"/>
          <w:sz w:val="22"/>
          <w:szCs w:val="22"/>
          <w:lang w:val="fr-CA"/>
        </w:rPr>
      </w:pPr>
    </w:p>
    <w:p w14:paraId="6A6D3B5F" w14:textId="77777777" w:rsidR="001A7C97" w:rsidRPr="00AC58A7" w:rsidRDefault="001A7C97" w:rsidP="00771B9D">
      <w:pPr>
        <w:pStyle w:val="signatures"/>
        <w:rPr>
          <w:rFonts w:ascii="Times New Roman" w:hAnsi="Times New Roman" w:cs="Times New Roman"/>
          <w:lang w:val="fr-CA"/>
        </w:rPr>
      </w:pPr>
      <w:r w:rsidRPr="00AC58A7">
        <w:rPr>
          <w:rFonts w:ascii="Times New Roman" w:hAnsi="Times New Roman" w:cs="Times New Roman"/>
          <w:lang w:val="fr-CA"/>
        </w:rPr>
        <w:t>[Nom]</w:t>
      </w:r>
      <w:r w:rsidRPr="00AC58A7">
        <w:rPr>
          <w:rFonts w:ascii="Times New Roman" w:hAnsi="Times New Roman" w:cs="Times New Roman"/>
          <w:lang w:val="fr-CA"/>
        </w:rPr>
        <w:tab/>
      </w:r>
      <w:r w:rsidRPr="00AC58A7">
        <w:rPr>
          <w:rFonts w:ascii="Times New Roman" w:hAnsi="Times New Roman" w:cs="Times New Roman"/>
          <w:u w:val="none"/>
          <w:lang w:val="fr-CA"/>
        </w:rPr>
        <w:tab/>
      </w:r>
      <w:r w:rsidRPr="00AC58A7">
        <w:rPr>
          <w:rFonts w:ascii="Times New Roman" w:hAnsi="Times New Roman" w:cs="Times New Roman"/>
          <w:lang w:val="fr-CA"/>
        </w:rPr>
        <w:t>[Nom]</w:t>
      </w:r>
      <w:r w:rsidRPr="00AC58A7">
        <w:rPr>
          <w:rFonts w:ascii="Times New Roman" w:hAnsi="Times New Roman" w:cs="Times New Roman"/>
          <w:lang w:val="fr-CA"/>
        </w:rPr>
        <w:tab/>
      </w:r>
    </w:p>
    <w:p w14:paraId="7B8BAB69" w14:textId="77777777" w:rsidR="001A7C97" w:rsidRPr="00AC58A7" w:rsidRDefault="001A7C97" w:rsidP="00771B9D">
      <w:pPr>
        <w:pStyle w:val="signatures1"/>
        <w:rPr>
          <w:rFonts w:ascii="Times New Roman" w:hAnsi="Times New Roman" w:cs="Times New Roman"/>
          <w:szCs w:val="22"/>
          <w:lang w:val="fr-CA"/>
        </w:rPr>
      </w:pPr>
      <w:r w:rsidRPr="00AC58A7">
        <w:rPr>
          <w:rFonts w:ascii="Times New Roman" w:hAnsi="Times New Roman" w:cs="Times New Roman"/>
          <w:szCs w:val="22"/>
          <w:lang w:val="fr-CA"/>
        </w:rPr>
        <w:t>Ch</w:t>
      </w:r>
      <w:r w:rsidR="00771B9D" w:rsidRPr="00AC58A7">
        <w:rPr>
          <w:rFonts w:ascii="Times New Roman" w:hAnsi="Times New Roman" w:cs="Times New Roman"/>
          <w:szCs w:val="22"/>
          <w:lang w:val="fr-CA"/>
        </w:rPr>
        <w:t>ef [inscrire le nom au complet]</w:t>
      </w:r>
      <w:r w:rsidR="00771B9D" w:rsidRPr="00AC58A7">
        <w:rPr>
          <w:rFonts w:ascii="Times New Roman" w:hAnsi="Times New Roman" w:cs="Times New Roman"/>
          <w:szCs w:val="22"/>
          <w:lang w:val="fr-CA"/>
        </w:rPr>
        <w:tab/>
      </w:r>
      <w:r w:rsidR="00771B9D" w:rsidRPr="00AC58A7">
        <w:rPr>
          <w:rFonts w:ascii="Times New Roman" w:hAnsi="Times New Roman" w:cs="Times New Roman"/>
          <w:szCs w:val="22"/>
          <w:lang w:val="fr-CA"/>
        </w:rPr>
        <w:tab/>
        <w:t xml:space="preserve">Conseiller </w:t>
      </w:r>
      <w:r w:rsidRPr="00AC58A7">
        <w:rPr>
          <w:rFonts w:ascii="Times New Roman" w:hAnsi="Times New Roman" w:cs="Times New Roman"/>
          <w:szCs w:val="22"/>
          <w:lang w:val="fr-CA"/>
        </w:rPr>
        <w:t>[inscrire le nom au complet]</w:t>
      </w:r>
    </w:p>
    <w:p w14:paraId="383BDDAC" w14:textId="77777777" w:rsidR="001A7C97" w:rsidRPr="00AC58A7" w:rsidRDefault="001A7C97" w:rsidP="00907503">
      <w:pPr>
        <w:pStyle w:val="signatures"/>
        <w:rPr>
          <w:rFonts w:ascii="Times New Roman" w:hAnsi="Times New Roman" w:cs="Times New Roman"/>
          <w:lang w:val="fr-CA"/>
        </w:rPr>
      </w:pPr>
      <w:r w:rsidRPr="00AC58A7">
        <w:rPr>
          <w:rFonts w:ascii="Times New Roman" w:hAnsi="Times New Roman" w:cs="Times New Roman"/>
          <w:lang w:val="fr-CA"/>
        </w:rPr>
        <w:t>[Nom]</w:t>
      </w:r>
      <w:r w:rsidRPr="00AC58A7">
        <w:rPr>
          <w:rFonts w:ascii="Times New Roman" w:hAnsi="Times New Roman" w:cs="Times New Roman"/>
          <w:lang w:val="fr-CA"/>
        </w:rPr>
        <w:tab/>
      </w:r>
      <w:r w:rsidRPr="00AC58A7">
        <w:rPr>
          <w:rFonts w:ascii="Times New Roman" w:hAnsi="Times New Roman" w:cs="Times New Roman"/>
          <w:u w:val="none"/>
          <w:lang w:val="fr-CA"/>
        </w:rPr>
        <w:tab/>
      </w:r>
      <w:r w:rsidRPr="00AC58A7">
        <w:rPr>
          <w:rFonts w:ascii="Times New Roman" w:hAnsi="Times New Roman" w:cs="Times New Roman"/>
          <w:lang w:val="fr-CA"/>
        </w:rPr>
        <w:t>[Nom]</w:t>
      </w:r>
      <w:r w:rsidRPr="00AC58A7">
        <w:rPr>
          <w:rFonts w:ascii="Times New Roman" w:hAnsi="Times New Roman" w:cs="Times New Roman"/>
          <w:lang w:val="fr-CA"/>
        </w:rPr>
        <w:tab/>
      </w:r>
    </w:p>
    <w:p w14:paraId="6BB3D324" w14:textId="77777777" w:rsidR="001A7C97" w:rsidRPr="00AC58A7" w:rsidRDefault="001A7C97" w:rsidP="00907503">
      <w:pPr>
        <w:pStyle w:val="signatures1"/>
        <w:rPr>
          <w:rFonts w:ascii="Times New Roman" w:hAnsi="Times New Roman" w:cs="Times New Roman"/>
          <w:szCs w:val="22"/>
          <w:lang w:val="fr-CA"/>
        </w:rPr>
      </w:pPr>
      <w:r w:rsidRPr="00AC58A7">
        <w:rPr>
          <w:rFonts w:ascii="Times New Roman" w:hAnsi="Times New Roman" w:cs="Times New Roman"/>
          <w:szCs w:val="22"/>
          <w:lang w:val="fr-CA"/>
        </w:rPr>
        <w:t>Conseiller [inscrire le nom au complet]</w:t>
      </w:r>
      <w:r w:rsidR="00907503" w:rsidRPr="00AC58A7">
        <w:rPr>
          <w:rFonts w:ascii="Times New Roman" w:hAnsi="Times New Roman" w:cs="Times New Roman"/>
          <w:szCs w:val="22"/>
          <w:lang w:val="fr-CA"/>
        </w:rPr>
        <w:tab/>
      </w:r>
      <w:r w:rsidR="00907503" w:rsidRPr="00AC58A7">
        <w:rPr>
          <w:rFonts w:ascii="Times New Roman" w:hAnsi="Times New Roman" w:cs="Times New Roman"/>
          <w:szCs w:val="22"/>
          <w:lang w:val="fr-CA"/>
        </w:rPr>
        <w:tab/>
      </w:r>
      <w:r w:rsidRPr="00AC58A7">
        <w:rPr>
          <w:rFonts w:ascii="Times New Roman" w:hAnsi="Times New Roman" w:cs="Times New Roman"/>
          <w:szCs w:val="22"/>
          <w:lang w:val="fr-CA"/>
        </w:rPr>
        <w:t>Conseiller [inscrire le nom au complet]</w:t>
      </w:r>
    </w:p>
    <w:p w14:paraId="6CB80D1A" w14:textId="77777777" w:rsidR="001A7C97" w:rsidRPr="00AC58A7" w:rsidRDefault="001A7C97" w:rsidP="0089725E">
      <w:pPr>
        <w:pStyle w:val="h1"/>
        <w:rPr>
          <w:rFonts w:ascii="Times New Roman" w:hAnsi="Times New Roman" w:cs="Times New Roman"/>
          <w:szCs w:val="22"/>
          <w:lang w:val="fr-CA"/>
        </w:rPr>
      </w:pPr>
      <w:r w:rsidRPr="00AC58A7">
        <w:rPr>
          <w:rFonts w:ascii="Times New Roman" w:hAnsi="Times New Roman" w:cs="Times New Roman"/>
          <w:szCs w:val="22"/>
          <w:lang w:val="fr-CA"/>
        </w:rPr>
        <w:br w:type="page"/>
        <w:t>Annexe I</w:t>
      </w:r>
    </w:p>
    <w:p w14:paraId="6BDB968E" w14:textId="77777777" w:rsidR="001A7C97" w:rsidRPr="00AC58A7" w:rsidRDefault="001A7C97" w:rsidP="0089725E">
      <w:pPr>
        <w:pStyle w:val="SCHh1of1lines"/>
        <w:rPr>
          <w:rFonts w:ascii="Times New Roman" w:hAnsi="Times New Roman" w:cs="Times New Roman"/>
          <w:lang w:val="fr-CA"/>
        </w:rPr>
      </w:pPr>
      <w:r w:rsidRPr="00AC58A7">
        <w:rPr>
          <w:rFonts w:ascii="Times New Roman" w:hAnsi="Times New Roman" w:cs="Times New Roman"/>
          <w:lang w:val="fr-CA"/>
        </w:rPr>
        <w:t>Catégories de biens fonciers</w:t>
      </w:r>
    </w:p>
    <w:p w14:paraId="301CCE6E" w14:textId="77777777" w:rsidR="00067A22" w:rsidRPr="00AC58A7" w:rsidRDefault="00067A22" w:rsidP="00053FEF">
      <w:pPr>
        <w:tabs>
          <w:tab w:val="clear" w:pos="540"/>
          <w:tab w:val="clear" w:pos="1080"/>
          <w:tab w:val="clear" w:pos="1620"/>
        </w:tabs>
        <w:autoSpaceDE w:val="0"/>
        <w:autoSpaceDN w:val="0"/>
        <w:adjustRightInd w:val="0"/>
        <w:spacing w:line="260" w:lineRule="atLeast"/>
        <w:rPr>
          <w:rFonts w:ascii="Times New Roman" w:hAnsi="Times New Roman"/>
          <w:sz w:val="22"/>
          <w:szCs w:val="22"/>
          <w:lang w:val="fr-CA"/>
        </w:rPr>
      </w:pPr>
    </w:p>
    <w:p w14:paraId="2B6D3D16" w14:textId="555B7177" w:rsidR="00053FEF" w:rsidRPr="00AC58A7" w:rsidRDefault="00053FEF" w:rsidP="00067A22">
      <w:pPr>
        <w:tabs>
          <w:tab w:val="clear" w:pos="540"/>
          <w:tab w:val="clear" w:pos="1080"/>
          <w:tab w:val="clear" w:pos="1620"/>
        </w:tabs>
        <w:autoSpaceDE w:val="0"/>
        <w:autoSpaceDN w:val="0"/>
        <w:adjustRightInd w:val="0"/>
        <w:spacing w:after="120" w:line="260" w:lineRule="atLeast"/>
        <w:rPr>
          <w:rFonts w:ascii="Times New Roman" w:hAnsi="Times New Roman"/>
          <w:sz w:val="22"/>
          <w:szCs w:val="22"/>
          <w:lang w:val="fr-CA"/>
        </w:rPr>
      </w:pPr>
      <w:r w:rsidRPr="00AC58A7">
        <w:rPr>
          <w:rFonts w:ascii="Times New Roman" w:hAnsi="Times New Roman"/>
          <w:sz w:val="22"/>
          <w:szCs w:val="22"/>
          <w:lang w:val="fr-CA"/>
        </w:rPr>
        <w:t xml:space="preserve">Catégories de biens fonciers établies </w:t>
      </w:r>
      <w:r w:rsidR="00067A22" w:rsidRPr="00AC58A7">
        <w:rPr>
          <w:rFonts w:ascii="Times New Roman" w:hAnsi="Times New Roman"/>
          <w:sz w:val="22"/>
          <w:szCs w:val="22"/>
          <w:lang w:val="fr-CA"/>
        </w:rPr>
        <w:t>selon</w:t>
      </w:r>
      <w:r w:rsidRPr="00AC58A7">
        <w:rPr>
          <w:rFonts w:ascii="Times New Roman" w:hAnsi="Times New Roman"/>
          <w:sz w:val="22"/>
          <w:szCs w:val="22"/>
          <w:lang w:val="fr-CA"/>
        </w:rPr>
        <w:t xml:space="preserve"> l’alinéa 7(1)a) :</w:t>
      </w:r>
    </w:p>
    <w:p w14:paraId="622BA604" w14:textId="539A5524" w:rsidR="001A7C97" w:rsidRPr="00AC58A7" w:rsidRDefault="001A7C97" w:rsidP="0089725E">
      <w:pPr>
        <w:pStyle w:val="Laws-para"/>
        <w:rPr>
          <w:rFonts w:ascii="Times New Roman" w:hAnsi="Times New Roman" w:cs="Times New Roman"/>
          <w:szCs w:val="22"/>
          <w:lang w:val="fr-CA"/>
        </w:rPr>
      </w:pPr>
      <w:r w:rsidRPr="00AC58A7">
        <w:rPr>
          <w:rFonts w:ascii="Times New Roman" w:hAnsi="Times New Roman" w:cs="Times New Roman"/>
          <w:szCs w:val="22"/>
          <w:lang w:val="fr-CA"/>
        </w:rPr>
        <w:t>Terres et améliorations non arables</w:t>
      </w:r>
    </w:p>
    <w:p w14:paraId="3F8CDEF7" w14:textId="77777777" w:rsidR="001A7C97" w:rsidRPr="00AC58A7" w:rsidRDefault="001A7C97" w:rsidP="0089725E">
      <w:pPr>
        <w:pStyle w:val="Laws-para"/>
        <w:rPr>
          <w:rFonts w:ascii="Times New Roman" w:hAnsi="Times New Roman" w:cs="Times New Roman"/>
          <w:szCs w:val="22"/>
          <w:lang w:val="fr-CA"/>
        </w:rPr>
      </w:pPr>
      <w:r w:rsidRPr="00AC58A7">
        <w:rPr>
          <w:rFonts w:ascii="Times New Roman" w:hAnsi="Times New Roman" w:cs="Times New Roman"/>
          <w:szCs w:val="22"/>
          <w:lang w:val="fr-CA"/>
        </w:rPr>
        <w:t>Autres terres et améliorations agricoles</w:t>
      </w:r>
    </w:p>
    <w:p w14:paraId="1A5278B5" w14:textId="77777777" w:rsidR="001A7C97" w:rsidRPr="00AC58A7" w:rsidRDefault="001A7C97" w:rsidP="0089725E">
      <w:pPr>
        <w:pStyle w:val="Laws-para"/>
        <w:rPr>
          <w:rFonts w:ascii="Times New Roman" w:hAnsi="Times New Roman" w:cs="Times New Roman"/>
          <w:szCs w:val="22"/>
          <w:lang w:val="fr-CA"/>
        </w:rPr>
      </w:pPr>
      <w:r w:rsidRPr="00AC58A7">
        <w:rPr>
          <w:rFonts w:ascii="Times New Roman" w:hAnsi="Times New Roman" w:cs="Times New Roman"/>
          <w:szCs w:val="22"/>
          <w:lang w:val="fr-CA"/>
        </w:rPr>
        <w:t>Résidentiel</w:t>
      </w:r>
    </w:p>
    <w:p w14:paraId="68ED7C76" w14:textId="77777777" w:rsidR="001A7C97" w:rsidRPr="00AC58A7" w:rsidRDefault="001A7C97" w:rsidP="0089725E">
      <w:pPr>
        <w:pStyle w:val="Laws-para"/>
        <w:rPr>
          <w:rFonts w:ascii="Times New Roman" w:hAnsi="Times New Roman" w:cs="Times New Roman"/>
          <w:szCs w:val="22"/>
          <w:lang w:val="fr-CA"/>
        </w:rPr>
      </w:pPr>
      <w:r w:rsidRPr="00AC58A7">
        <w:rPr>
          <w:rFonts w:ascii="Times New Roman" w:hAnsi="Times New Roman" w:cs="Times New Roman"/>
          <w:szCs w:val="22"/>
          <w:lang w:val="fr-CA"/>
        </w:rPr>
        <w:t>Résidentiel à plusieurs unités</w:t>
      </w:r>
    </w:p>
    <w:p w14:paraId="79CCAA5B" w14:textId="77777777" w:rsidR="001A7C97" w:rsidRPr="00AC58A7" w:rsidRDefault="001A7C97" w:rsidP="0089725E">
      <w:pPr>
        <w:pStyle w:val="Laws-para"/>
        <w:rPr>
          <w:rFonts w:ascii="Times New Roman" w:hAnsi="Times New Roman" w:cs="Times New Roman"/>
          <w:szCs w:val="22"/>
          <w:lang w:val="fr-CA"/>
        </w:rPr>
      </w:pPr>
      <w:r w:rsidRPr="00AC58A7">
        <w:rPr>
          <w:rFonts w:ascii="Times New Roman" w:hAnsi="Times New Roman" w:cs="Times New Roman"/>
          <w:szCs w:val="22"/>
          <w:lang w:val="fr-CA"/>
        </w:rPr>
        <w:t>Résidentiel saisonnier</w:t>
      </w:r>
    </w:p>
    <w:p w14:paraId="3BB0700D" w14:textId="77777777" w:rsidR="001A7C97" w:rsidRPr="00AC58A7" w:rsidRDefault="001A7C97" w:rsidP="0089725E">
      <w:pPr>
        <w:pStyle w:val="Laws-para"/>
        <w:rPr>
          <w:rFonts w:ascii="Times New Roman" w:hAnsi="Times New Roman" w:cs="Times New Roman"/>
          <w:szCs w:val="22"/>
          <w:lang w:val="fr-CA"/>
        </w:rPr>
      </w:pPr>
      <w:r w:rsidRPr="00AC58A7">
        <w:rPr>
          <w:rFonts w:ascii="Times New Roman" w:hAnsi="Times New Roman" w:cs="Times New Roman"/>
          <w:szCs w:val="22"/>
          <w:lang w:val="fr-CA"/>
        </w:rPr>
        <w:t>Commercial et industriel</w:t>
      </w:r>
    </w:p>
    <w:p w14:paraId="7AC77A76" w14:textId="77777777" w:rsidR="001A7C97" w:rsidRPr="00AC58A7" w:rsidRDefault="001A7C97" w:rsidP="0089725E">
      <w:pPr>
        <w:pStyle w:val="Laws-para"/>
        <w:rPr>
          <w:rFonts w:ascii="Times New Roman" w:hAnsi="Times New Roman" w:cs="Times New Roman"/>
          <w:szCs w:val="22"/>
          <w:lang w:val="fr-CA"/>
        </w:rPr>
      </w:pPr>
      <w:r w:rsidRPr="00AC58A7">
        <w:rPr>
          <w:rFonts w:ascii="Times New Roman" w:hAnsi="Times New Roman" w:cs="Times New Roman"/>
          <w:szCs w:val="22"/>
          <w:lang w:val="fr-CA"/>
        </w:rPr>
        <w:t>Élévateurs</w:t>
      </w:r>
    </w:p>
    <w:p w14:paraId="51B1F59B" w14:textId="2922A751" w:rsidR="001A7C97" w:rsidRPr="00AC58A7" w:rsidRDefault="001A7C97" w:rsidP="0089725E">
      <w:pPr>
        <w:pStyle w:val="Laws-para"/>
        <w:rPr>
          <w:rFonts w:ascii="Times New Roman" w:hAnsi="Times New Roman" w:cs="Times New Roman"/>
          <w:szCs w:val="22"/>
          <w:lang w:val="fr-CA"/>
        </w:rPr>
      </w:pPr>
      <w:r w:rsidRPr="00AC58A7">
        <w:rPr>
          <w:rFonts w:ascii="Times New Roman" w:hAnsi="Times New Roman" w:cs="Times New Roman"/>
          <w:szCs w:val="22"/>
          <w:lang w:val="fr-CA"/>
        </w:rPr>
        <w:t xml:space="preserve">Droits prioritaires ferroviaires et pipelines  </w:t>
      </w:r>
    </w:p>
    <w:p w14:paraId="31799456" w14:textId="203C6CC7" w:rsidR="00053FEF" w:rsidRPr="00AC58A7" w:rsidRDefault="00053FEF" w:rsidP="0089725E">
      <w:pPr>
        <w:pStyle w:val="Laws-para"/>
        <w:rPr>
          <w:rFonts w:ascii="Times New Roman" w:hAnsi="Times New Roman" w:cs="Times New Roman"/>
          <w:szCs w:val="22"/>
          <w:lang w:val="fr-CA"/>
        </w:rPr>
      </w:pPr>
    </w:p>
    <w:p w14:paraId="2008F6D0" w14:textId="77777777" w:rsidR="00B95FA8" w:rsidRPr="00AC58A7" w:rsidRDefault="00053FEF" w:rsidP="00B95FA8">
      <w:pPr>
        <w:tabs>
          <w:tab w:val="clear" w:pos="540"/>
          <w:tab w:val="clear" w:pos="1080"/>
          <w:tab w:val="clear" w:pos="1620"/>
        </w:tabs>
        <w:autoSpaceDE w:val="0"/>
        <w:autoSpaceDN w:val="0"/>
        <w:adjustRightInd w:val="0"/>
        <w:spacing w:after="120" w:line="260" w:lineRule="atLeast"/>
        <w:rPr>
          <w:rFonts w:ascii="Times New Roman" w:hAnsi="Times New Roman"/>
          <w:sz w:val="22"/>
          <w:szCs w:val="22"/>
          <w:lang w:val="fr-CA"/>
        </w:rPr>
      </w:pPr>
      <w:r w:rsidRPr="00AC58A7">
        <w:rPr>
          <w:rFonts w:ascii="Times New Roman" w:hAnsi="Times New Roman"/>
          <w:sz w:val="22"/>
          <w:szCs w:val="22"/>
          <w:lang w:val="fr-CA"/>
        </w:rPr>
        <w:t xml:space="preserve">Catégories de biens fonciers établies </w:t>
      </w:r>
      <w:r w:rsidR="00067A22" w:rsidRPr="00AC58A7">
        <w:rPr>
          <w:rFonts w:ascii="Times New Roman" w:hAnsi="Times New Roman"/>
          <w:sz w:val="22"/>
          <w:szCs w:val="22"/>
          <w:lang w:val="fr-CA"/>
        </w:rPr>
        <w:t>selon</w:t>
      </w:r>
      <w:r w:rsidRPr="00AC58A7">
        <w:rPr>
          <w:rFonts w:ascii="Times New Roman" w:hAnsi="Times New Roman"/>
          <w:sz w:val="22"/>
          <w:szCs w:val="22"/>
          <w:lang w:val="fr-CA"/>
        </w:rPr>
        <w:t xml:space="preserve"> l’alinéa 7(1)b) :</w:t>
      </w:r>
    </w:p>
    <w:p w14:paraId="1CA430F8" w14:textId="77848E0A" w:rsidR="00053FEF" w:rsidRPr="00AC58A7" w:rsidRDefault="00053FEF" w:rsidP="00053FEF">
      <w:pPr>
        <w:tabs>
          <w:tab w:val="clear" w:pos="540"/>
          <w:tab w:val="clear" w:pos="1080"/>
          <w:tab w:val="clear" w:pos="1620"/>
        </w:tabs>
        <w:autoSpaceDE w:val="0"/>
        <w:autoSpaceDN w:val="0"/>
        <w:adjustRightInd w:val="0"/>
        <w:spacing w:after="80" w:line="260" w:lineRule="atLeast"/>
        <w:rPr>
          <w:rFonts w:ascii="Times New Roman" w:hAnsi="Times New Roman"/>
          <w:sz w:val="22"/>
          <w:szCs w:val="22"/>
          <w:lang w:val="fr-CA"/>
        </w:rPr>
      </w:pPr>
      <w:r w:rsidRPr="00AC58A7">
        <w:rPr>
          <w:rFonts w:ascii="Times New Roman" w:hAnsi="Times New Roman"/>
          <w:sz w:val="22"/>
          <w:szCs w:val="22"/>
          <w:lang w:val="fr-CA"/>
        </w:rPr>
        <w:t>Agricole</w:t>
      </w:r>
    </w:p>
    <w:p w14:paraId="61F7677E" w14:textId="45BFEAD7" w:rsidR="00053FEF" w:rsidRPr="00AC58A7" w:rsidRDefault="00053FEF" w:rsidP="00053FEF">
      <w:pPr>
        <w:tabs>
          <w:tab w:val="clear" w:pos="540"/>
          <w:tab w:val="clear" w:pos="1080"/>
          <w:tab w:val="clear" w:pos="1620"/>
        </w:tabs>
        <w:autoSpaceDE w:val="0"/>
        <w:autoSpaceDN w:val="0"/>
        <w:adjustRightInd w:val="0"/>
        <w:spacing w:after="80" w:line="260" w:lineRule="atLeast"/>
        <w:rPr>
          <w:rFonts w:ascii="Times New Roman" w:hAnsi="Times New Roman"/>
          <w:sz w:val="22"/>
          <w:szCs w:val="22"/>
          <w:lang w:val="fr-CA"/>
        </w:rPr>
      </w:pPr>
      <w:r w:rsidRPr="00AC58A7">
        <w:rPr>
          <w:rFonts w:ascii="Times New Roman" w:hAnsi="Times New Roman"/>
          <w:sz w:val="22"/>
          <w:szCs w:val="22"/>
          <w:lang w:val="fr-CA"/>
        </w:rPr>
        <w:t>Résidentiel</w:t>
      </w:r>
    </w:p>
    <w:p w14:paraId="6B4A3EF6" w14:textId="230524E3" w:rsidR="00053FEF" w:rsidRPr="00AC58A7" w:rsidRDefault="00053FEF" w:rsidP="00053FEF">
      <w:pPr>
        <w:tabs>
          <w:tab w:val="clear" w:pos="540"/>
          <w:tab w:val="clear" w:pos="1080"/>
          <w:tab w:val="clear" w:pos="1620"/>
        </w:tabs>
        <w:autoSpaceDE w:val="0"/>
        <w:autoSpaceDN w:val="0"/>
        <w:adjustRightInd w:val="0"/>
        <w:spacing w:after="80" w:line="260" w:lineRule="atLeast"/>
        <w:rPr>
          <w:rFonts w:ascii="Times New Roman" w:hAnsi="Times New Roman"/>
          <w:sz w:val="22"/>
          <w:szCs w:val="22"/>
          <w:lang w:val="fr-CA"/>
        </w:rPr>
      </w:pPr>
      <w:r w:rsidRPr="00AC58A7">
        <w:rPr>
          <w:rFonts w:ascii="Times New Roman" w:hAnsi="Times New Roman"/>
          <w:sz w:val="22"/>
          <w:szCs w:val="22"/>
          <w:lang w:val="fr-CA"/>
        </w:rPr>
        <w:t>Commercial et industriel</w:t>
      </w:r>
    </w:p>
    <w:p w14:paraId="4925D759" w14:textId="6EEEF144" w:rsidR="00053FEF" w:rsidRPr="00AC58A7" w:rsidRDefault="00053FEF" w:rsidP="00053FEF">
      <w:pPr>
        <w:pStyle w:val="Laws-para"/>
        <w:rPr>
          <w:rFonts w:ascii="Times New Roman" w:hAnsi="Times New Roman" w:cs="Times New Roman"/>
          <w:color w:val="auto"/>
          <w:szCs w:val="22"/>
          <w:lang w:val="fr-CA"/>
        </w:rPr>
      </w:pPr>
      <w:r w:rsidRPr="00AC58A7">
        <w:rPr>
          <w:rFonts w:ascii="Times New Roman" w:hAnsi="Times New Roman" w:cs="Times New Roman"/>
          <w:color w:val="auto"/>
          <w:szCs w:val="22"/>
          <w:lang w:val="fr-CA"/>
        </w:rPr>
        <w:t>Ressource</w:t>
      </w:r>
      <w:r w:rsidR="007D3087" w:rsidRPr="00AC58A7">
        <w:rPr>
          <w:rFonts w:ascii="Times New Roman" w:hAnsi="Times New Roman" w:cs="Times New Roman"/>
          <w:color w:val="auto"/>
          <w:szCs w:val="22"/>
          <w:lang w:val="fr-CA"/>
        </w:rPr>
        <w:t>s</w:t>
      </w:r>
    </w:p>
    <w:p w14:paraId="33281526" w14:textId="77777777" w:rsidR="001A7C97" w:rsidRPr="00AC58A7" w:rsidRDefault="001A7C97" w:rsidP="009752AC">
      <w:pPr>
        <w:pStyle w:val="h1"/>
        <w:rPr>
          <w:rFonts w:ascii="Times New Roman" w:hAnsi="Times New Roman" w:cs="Times New Roman"/>
          <w:szCs w:val="22"/>
          <w:lang w:val="fr-CA"/>
        </w:rPr>
      </w:pPr>
      <w:r w:rsidRPr="00AC58A7">
        <w:rPr>
          <w:rFonts w:ascii="Times New Roman" w:hAnsi="Times New Roman" w:cs="Times New Roman"/>
          <w:color w:val="auto"/>
          <w:szCs w:val="22"/>
          <w:lang w:val="fr-CA"/>
        </w:rPr>
        <w:br w:type="page"/>
      </w:r>
      <w:r w:rsidRPr="00AC58A7">
        <w:rPr>
          <w:rFonts w:ascii="Times New Roman" w:hAnsi="Times New Roman" w:cs="Times New Roman"/>
          <w:szCs w:val="22"/>
          <w:lang w:val="fr-CA"/>
        </w:rPr>
        <w:t>ANNEXE II</w:t>
      </w:r>
    </w:p>
    <w:p w14:paraId="23C0247B" w14:textId="77777777" w:rsidR="001A7C97" w:rsidRPr="00AC58A7" w:rsidRDefault="001A7C97" w:rsidP="009752AC">
      <w:pPr>
        <w:pStyle w:val="SCHh1of2lines"/>
        <w:rPr>
          <w:rFonts w:ascii="Times New Roman" w:hAnsi="Times New Roman" w:cs="Times New Roman"/>
          <w:lang w:val="fr-CA"/>
        </w:rPr>
      </w:pPr>
      <w:r w:rsidRPr="00AC58A7">
        <w:rPr>
          <w:rFonts w:ascii="Times New Roman" w:hAnsi="Times New Roman" w:cs="Times New Roman"/>
          <w:lang w:val="fr-CA"/>
        </w:rPr>
        <w:t>DEMANDE DE RENSEIGNEMENTS DE L’ÉVALUATEUR</w:t>
      </w:r>
    </w:p>
    <w:p w14:paraId="1D4435B6" w14:textId="77777777" w:rsidR="001A7C97" w:rsidRPr="00AC58A7" w:rsidRDefault="001A7C97" w:rsidP="009752AC">
      <w:pPr>
        <w:pStyle w:val="SCHh2of2lines"/>
        <w:rPr>
          <w:rFonts w:ascii="Times New Roman" w:hAnsi="Times New Roman" w:cs="Times New Roman"/>
          <w:lang w:val="fr-CA"/>
        </w:rPr>
      </w:pPr>
      <w:r w:rsidRPr="00AC58A7">
        <w:rPr>
          <w:rFonts w:ascii="Times New Roman" w:hAnsi="Times New Roman" w:cs="Times New Roman"/>
          <w:lang w:val="fr-CA"/>
        </w:rPr>
        <w:t xml:space="preserve">DE la première nation _______________________ </w:t>
      </w:r>
    </w:p>
    <w:p w14:paraId="5CCD5557" w14:textId="77777777" w:rsidR="001A7C97" w:rsidRPr="00AC58A7" w:rsidRDefault="009752AC" w:rsidP="009752AC">
      <w:pPr>
        <w:pStyle w:val="Laws-para"/>
        <w:tabs>
          <w:tab w:val="clear" w:pos="360"/>
          <w:tab w:val="clear" w:pos="720"/>
          <w:tab w:val="left" w:pos="1080"/>
          <w:tab w:val="right" w:pos="9274"/>
        </w:tabs>
        <w:spacing w:after="247"/>
        <w:rPr>
          <w:rFonts w:ascii="Times New Roman" w:hAnsi="Times New Roman" w:cs="Times New Roman"/>
          <w:szCs w:val="22"/>
          <w:u w:val="single"/>
          <w:lang w:val="fr-CA"/>
        </w:rPr>
      </w:pPr>
      <w:r w:rsidRPr="00AC58A7">
        <w:rPr>
          <w:rFonts w:ascii="Times New Roman" w:hAnsi="Times New Roman" w:cs="Times New Roman"/>
          <w:szCs w:val="22"/>
          <w:lang w:val="fr-CA"/>
        </w:rPr>
        <w:t>À :</w:t>
      </w:r>
      <w:r w:rsidRPr="00AC58A7">
        <w:rPr>
          <w:rFonts w:ascii="Times New Roman" w:hAnsi="Times New Roman" w:cs="Times New Roman"/>
          <w:szCs w:val="22"/>
          <w:lang w:val="fr-CA"/>
        </w:rPr>
        <w:tab/>
      </w:r>
      <w:r w:rsidR="00F86161" w:rsidRPr="00AC58A7">
        <w:rPr>
          <w:rFonts w:ascii="Times New Roman" w:hAnsi="Times New Roman" w:cs="Times New Roman"/>
          <w:szCs w:val="22"/>
          <w:lang w:val="fr-CA"/>
        </w:rPr>
        <w:t xml:space="preserve"> </w:t>
      </w:r>
      <w:r w:rsidRPr="00AC58A7">
        <w:rPr>
          <w:rFonts w:ascii="Times New Roman" w:hAnsi="Times New Roman" w:cs="Times New Roman"/>
          <w:szCs w:val="22"/>
          <w:u w:val="single"/>
          <w:lang w:val="fr-CA"/>
        </w:rPr>
        <w:tab/>
      </w:r>
    </w:p>
    <w:p w14:paraId="4C4FDCB9" w14:textId="77777777" w:rsidR="001A7C97" w:rsidRPr="00AC58A7" w:rsidRDefault="009752AC" w:rsidP="009752AC">
      <w:pPr>
        <w:pStyle w:val="Laws-para"/>
        <w:tabs>
          <w:tab w:val="clear" w:pos="360"/>
          <w:tab w:val="clear" w:pos="720"/>
          <w:tab w:val="left" w:pos="1080"/>
          <w:tab w:val="right" w:pos="9274"/>
        </w:tabs>
        <w:spacing w:after="247"/>
        <w:rPr>
          <w:rFonts w:ascii="Times New Roman" w:hAnsi="Times New Roman" w:cs="Times New Roman"/>
          <w:szCs w:val="22"/>
          <w:u w:val="single"/>
          <w:lang w:val="fr-CA"/>
        </w:rPr>
      </w:pPr>
      <w:r w:rsidRPr="00AC58A7">
        <w:rPr>
          <w:rFonts w:ascii="Times New Roman" w:hAnsi="Times New Roman" w:cs="Times New Roman"/>
          <w:szCs w:val="22"/>
          <w:lang w:val="fr-CA"/>
        </w:rPr>
        <w:t>ADRESSE :</w:t>
      </w:r>
      <w:r w:rsidR="00F86161" w:rsidRPr="00AC58A7">
        <w:rPr>
          <w:rFonts w:ascii="Times New Roman" w:hAnsi="Times New Roman" w:cs="Times New Roman"/>
          <w:szCs w:val="22"/>
          <w:lang w:val="fr-CA"/>
        </w:rPr>
        <w:t xml:space="preserve"> </w:t>
      </w:r>
      <w:r w:rsidRPr="00AC58A7">
        <w:rPr>
          <w:rFonts w:ascii="Times New Roman" w:hAnsi="Times New Roman" w:cs="Times New Roman"/>
          <w:szCs w:val="22"/>
          <w:u w:val="single"/>
          <w:lang w:val="fr-CA"/>
        </w:rPr>
        <w:tab/>
      </w:r>
    </w:p>
    <w:p w14:paraId="2ED37130" w14:textId="77777777" w:rsidR="001A7C97" w:rsidRPr="00AC58A7" w:rsidRDefault="001A7C97" w:rsidP="009752AC">
      <w:pPr>
        <w:pStyle w:val="Laws-para"/>
        <w:tabs>
          <w:tab w:val="clear" w:pos="360"/>
          <w:tab w:val="clear" w:pos="720"/>
          <w:tab w:val="left" w:pos="1080"/>
          <w:tab w:val="right" w:pos="9274"/>
        </w:tabs>
        <w:spacing w:after="247"/>
        <w:rPr>
          <w:rFonts w:ascii="Times New Roman" w:hAnsi="Times New Roman" w:cs="Times New Roman"/>
          <w:szCs w:val="22"/>
          <w:u w:val="single"/>
          <w:lang w:val="fr-CA"/>
        </w:rPr>
      </w:pPr>
      <w:r w:rsidRPr="00AC58A7">
        <w:rPr>
          <w:rFonts w:ascii="Times New Roman" w:hAnsi="Times New Roman" w:cs="Times New Roman"/>
          <w:szCs w:val="22"/>
          <w:lang w:val="fr-CA"/>
        </w:rPr>
        <w:t xml:space="preserve">DESCRIPTION DE L’INTÉRÊT </w:t>
      </w:r>
      <w:r w:rsidR="00167A67" w:rsidRPr="00AC58A7">
        <w:rPr>
          <w:rFonts w:ascii="Times New Roman" w:hAnsi="Times New Roman" w:cs="Times New Roman"/>
          <w:szCs w:val="22"/>
          <w:lang w:val="fr-CA"/>
        </w:rPr>
        <w:t>SUR LES TERRES DE RÉSERVE</w:t>
      </w:r>
      <w:r w:rsidRPr="00AC58A7">
        <w:rPr>
          <w:rFonts w:ascii="Times New Roman" w:hAnsi="Times New Roman" w:cs="Times New Roman"/>
          <w:szCs w:val="22"/>
          <w:lang w:val="fr-CA"/>
        </w:rPr>
        <w:t xml:space="preserve"> :</w:t>
      </w:r>
      <w:r w:rsidR="00F86161" w:rsidRPr="00AC58A7">
        <w:rPr>
          <w:rFonts w:ascii="Times New Roman" w:hAnsi="Times New Roman" w:cs="Times New Roman"/>
          <w:szCs w:val="22"/>
          <w:lang w:val="fr-CA"/>
        </w:rPr>
        <w:t xml:space="preserve"> </w:t>
      </w:r>
      <w:r w:rsidR="009752AC" w:rsidRPr="00AC58A7">
        <w:rPr>
          <w:rFonts w:ascii="Times New Roman" w:hAnsi="Times New Roman" w:cs="Times New Roman"/>
          <w:szCs w:val="22"/>
          <w:u w:val="single"/>
          <w:lang w:val="fr-CA"/>
        </w:rPr>
        <w:tab/>
      </w:r>
    </w:p>
    <w:p w14:paraId="00A9F8F6" w14:textId="77777777" w:rsidR="009752AC" w:rsidRPr="00AC58A7" w:rsidRDefault="009752AC" w:rsidP="009752AC">
      <w:pPr>
        <w:pStyle w:val="Laws-para"/>
        <w:tabs>
          <w:tab w:val="clear" w:pos="360"/>
          <w:tab w:val="clear" w:pos="720"/>
          <w:tab w:val="left" w:pos="1080"/>
          <w:tab w:val="right" w:pos="9274"/>
        </w:tabs>
        <w:spacing w:after="247"/>
        <w:rPr>
          <w:rFonts w:ascii="Times New Roman" w:hAnsi="Times New Roman" w:cs="Times New Roman"/>
          <w:szCs w:val="22"/>
          <w:u w:val="single"/>
          <w:lang w:val="fr-CA"/>
        </w:rPr>
      </w:pPr>
      <w:r w:rsidRPr="00AC58A7">
        <w:rPr>
          <w:rFonts w:ascii="Times New Roman" w:hAnsi="Times New Roman" w:cs="Times New Roman"/>
          <w:szCs w:val="22"/>
          <w:u w:val="single"/>
          <w:lang w:val="fr-CA"/>
        </w:rPr>
        <w:tab/>
      </w:r>
      <w:r w:rsidRPr="00AC58A7">
        <w:rPr>
          <w:rFonts w:ascii="Times New Roman" w:hAnsi="Times New Roman" w:cs="Times New Roman"/>
          <w:szCs w:val="22"/>
          <w:u w:val="single"/>
          <w:lang w:val="fr-CA"/>
        </w:rPr>
        <w:tab/>
      </w:r>
    </w:p>
    <w:p w14:paraId="13C0A387" w14:textId="77777777" w:rsidR="001A7C97" w:rsidRPr="00AC58A7" w:rsidRDefault="009752AC" w:rsidP="009752AC">
      <w:pPr>
        <w:pStyle w:val="Laws-para"/>
        <w:tabs>
          <w:tab w:val="clear" w:pos="360"/>
          <w:tab w:val="clear" w:pos="720"/>
          <w:tab w:val="left" w:pos="1080"/>
          <w:tab w:val="right" w:pos="9274"/>
        </w:tabs>
        <w:rPr>
          <w:rFonts w:ascii="Times New Roman" w:hAnsi="Times New Roman" w:cs="Times New Roman"/>
          <w:szCs w:val="22"/>
          <w:u w:val="single"/>
          <w:lang w:val="fr-CA"/>
        </w:rPr>
      </w:pPr>
      <w:r w:rsidRPr="00AC58A7">
        <w:rPr>
          <w:rFonts w:ascii="Times New Roman" w:hAnsi="Times New Roman" w:cs="Times New Roman"/>
          <w:szCs w:val="22"/>
          <w:lang w:val="fr-CA"/>
        </w:rPr>
        <w:t>DATE DE LA DEMANDE :</w:t>
      </w:r>
      <w:r w:rsidR="00F86161" w:rsidRPr="00AC58A7">
        <w:rPr>
          <w:rFonts w:ascii="Times New Roman" w:hAnsi="Times New Roman" w:cs="Times New Roman"/>
          <w:szCs w:val="22"/>
          <w:lang w:val="fr-CA"/>
        </w:rPr>
        <w:t xml:space="preserve"> </w:t>
      </w:r>
      <w:r w:rsidRPr="00AC58A7">
        <w:rPr>
          <w:rFonts w:ascii="Times New Roman" w:hAnsi="Times New Roman" w:cs="Times New Roman"/>
          <w:szCs w:val="22"/>
          <w:u w:val="single"/>
          <w:lang w:val="fr-CA"/>
        </w:rPr>
        <w:tab/>
      </w:r>
    </w:p>
    <w:p w14:paraId="604E2152" w14:textId="77777777" w:rsidR="001A7C97" w:rsidRPr="00AC58A7" w:rsidRDefault="001A7C97" w:rsidP="009752AC">
      <w:pPr>
        <w:pStyle w:val="Laws-para"/>
        <w:rPr>
          <w:rFonts w:ascii="Times New Roman" w:hAnsi="Times New Roman" w:cs="Times New Roman"/>
          <w:szCs w:val="22"/>
          <w:lang w:val="fr-CA"/>
        </w:rPr>
      </w:pPr>
      <w:r w:rsidRPr="00AC58A7">
        <w:rPr>
          <w:rFonts w:ascii="Times New Roman" w:hAnsi="Times New Roman" w:cs="Times New Roman"/>
          <w:szCs w:val="22"/>
          <w:lang w:val="fr-CA"/>
        </w:rPr>
        <w:t xml:space="preserve">EN VERTU de l’article ___ de la </w:t>
      </w:r>
      <w:r w:rsidRPr="00AC58A7">
        <w:rPr>
          <w:rFonts w:ascii="Times New Roman" w:hAnsi="Times New Roman" w:cs="Times New Roman"/>
          <w:i/>
          <w:iCs/>
          <w:szCs w:val="22"/>
          <w:lang w:val="fr-CA"/>
        </w:rPr>
        <w:t>Loi sur l’évaluation foncière de la Première Nation _____________ (20__),</w:t>
      </w:r>
      <w:r w:rsidRPr="00AC58A7">
        <w:rPr>
          <w:rFonts w:ascii="Times New Roman" w:hAnsi="Times New Roman" w:cs="Times New Roman"/>
          <w:szCs w:val="22"/>
          <w:lang w:val="fr-CA"/>
        </w:rPr>
        <w:t xml:space="preserve"> je vous demande de me fournir, par écrit, au plus tard le _____________ </w:t>
      </w:r>
      <w:r w:rsidRPr="00AC58A7">
        <w:rPr>
          <w:rFonts w:ascii="Times New Roman" w:hAnsi="Times New Roman" w:cs="Times New Roman"/>
          <w:b/>
          <w:bCs/>
          <w:szCs w:val="22"/>
          <w:lang w:val="fr-CA"/>
        </w:rPr>
        <w:t>(Note : la date doit être postérieure d’au moins trente (30) jours à la date de transmission de la demande)</w:t>
      </w:r>
      <w:r w:rsidRPr="00AC58A7">
        <w:rPr>
          <w:rFonts w:ascii="Times New Roman" w:hAnsi="Times New Roman" w:cs="Times New Roman"/>
          <w:szCs w:val="22"/>
          <w:lang w:val="fr-CA"/>
        </w:rPr>
        <w:t xml:space="preserve">, les renseignements et documents suivants concernant l’intérêt susmentionné : </w:t>
      </w:r>
    </w:p>
    <w:p w14:paraId="306143BC" w14:textId="77777777" w:rsidR="001A7C97" w:rsidRPr="00AC58A7" w:rsidRDefault="001A7C97" w:rsidP="000B014F">
      <w:pPr>
        <w:pStyle w:val="Laws-paraindent"/>
        <w:rPr>
          <w:rFonts w:ascii="Times New Roman" w:hAnsi="Times New Roman" w:cs="Times New Roman"/>
          <w:szCs w:val="22"/>
          <w:lang w:val="fr-CA"/>
        </w:rPr>
      </w:pPr>
      <w:r w:rsidRPr="00AC58A7">
        <w:rPr>
          <w:rFonts w:ascii="Times New Roman" w:hAnsi="Times New Roman" w:cs="Times New Roman"/>
          <w:szCs w:val="22"/>
          <w:lang w:val="fr-CA"/>
        </w:rPr>
        <w:t>(1)</w:t>
      </w:r>
    </w:p>
    <w:p w14:paraId="1E704589" w14:textId="77777777" w:rsidR="001A7C97" w:rsidRPr="00AC58A7" w:rsidRDefault="001A7C97" w:rsidP="000B014F">
      <w:pPr>
        <w:pStyle w:val="Laws-paraindent"/>
        <w:rPr>
          <w:rFonts w:ascii="Times New Roman" w:hAnsi="Times New Roman" w:cs="Times New Roman"/>
          <w:szCs w:val="22"/>
          <w:lang w:val="fr-CA"/>
        </w:rPr>
      </w:pPr>
      <w:r w:rsidRPr="00AC58A7">
        <w:rPr>
          <w:rFonts w:ascii="Times New Roman" w:hAnsi="Times New Roman" w:cs="Times New Roman"/>
          <w:szCs w:val="22"/>
          <w:lang w:val="fr-CA"/>
        </w:rPr>
        <w:t>(2)</w:t>
      </w:r>
    </w:p>
    <w:p w14:paraId="54286220" w14:textId="77777777" w:rsidR="001A7C97" w:rsidRPr="00AC58A7" w:rsidRDefault="001A7C97" w:rsidP="000B014F">
      <w:pPr>
        <w:pStyle w:val="Laws-paraindent"/>
        <w:rPr>
          <w:rFonts w:ascii="Times New Roman" w:hAnsi="Times New Roman" w:cs="Times New Roman"/>
          <w:szCs w:val="22"/>
          <w:lang w:val="fr-CA"/>
        </w:rPr>
      </w:pPr>
      <w:r w:rsidRPr="00AC58A7">
        <w:rPr>
          <w:rFonts w:ascii="Times New Roman" w:hAnsi="Times New Roman" w:cs="Times New Roman"/>
          <w:szCs w:val="22"/>
          <w:lang w:val="fr-CA"/>
        </w:rPr>
        <w:t>(3)</w:t>
      </w:r>
    </w:p>
    <w:p w14:paraId="2C4938CC" w14:textId="77777777" w:rsidR="001A7C97" w:rsidRPr="00AC58A7" w:rsidRDefault="001A7C97" w:rsidP="009752AC">
      <w:pPr>
        <w:pStyle w:val="Laws-para"/>
        <w:rPr>
          <w:rFonts w:ascii="Times New Roman" w:hAnsi="Times New Roman" w:cs="Times New Roman"/>
          <w:szCs w:val="22"/>
          <w:lang w:val="fr-CA"/>
        </w:rPr>
      </w:pPr>
      <w:r w:rsidRPr="00AC58A7">
        <w:rPr>
          <w:rFonts w:ascii="Times New Roman" w:hAnsi="Times New Roman" w:cs="Times New Roman"/>
          <w:szCs w:val="22"/>
          <w:lang w:val="fr-CA"/>
        </w:rPr>
        <w:t xml:space="preserve">Veuillez inclure avec les documents fournis une déclaration écrite rédigée ainsi : </w:t>
      </w:r>
    </w:p>
    <w:p w14:paraId="1014B56A" w14:textId="77777777" w:rsidR="001A7C97" w:rsidRPr="00AC58A7" w:rsidRDefault="001A7C97" w:rsidP="009752AC">
      <w:pPr>
        <w:pStyle w:val="Laws-para"/>
        <w:rPr>
          <w:rFonts w:ascii="Times New Roman" w:hAnsi="Times New Roman" w:cs="Times New Roman"/>
          <w:szCs w:val="22"/>
          <w:lang w:val="fr-CA"/>
        </w:rPr>
      </w:pPr>
      <w:r w:rsidRPr="00AC58A7">
        <w:rPr>
          <w:rFonts w:ascii="Times New Roman" w:hAnsi="Times New Roman" w:cs="Times New Roman"/>
          <w:szCs w:val="22"/>
          <w:lang w:val="fr-CA"/>
        </w:rPr>
        <w:t>« Moi, ___________________ [nom], j’atteste qu’à ma connaissance les renseignements fournis et les documents accompagnant la présente déclaration sont complets, véridiques et exacts. »</w:t>
      </w:r>
    </w:p>
    <w:p w14:paraId="05806C0B" w14:textId="77777777" w:rsidR="001A7C97" w:rsidRPr="00AC58A7" w:rsidRDefault="001A7C97" w:rsidP="000B014F">
      <w:pPr>
        <w:pStyle w:val="Laws-para"/>
        <w:spacing w:after="432"/>
        <w:rPr>
          <w:rFonts w:ascii="Times New Roman" w:hAnsi="Times New Roman" w:cs="Times New Roman"/>
          <w:szCs w:val="22"/>
          <w:lang w:val="fr-CA"/>
        </w:rPr>
      </w:pPr>
      <w:r w:rsidRPr="00AC58A7">
        <w:rPr>
          <w:rFonts w:ascii="Times New Roman" w:hAnsi="Times New Roman" w:cs="Times New Roman"/>
          <w:szCs w:val="22"/>
          <w:lang w:val="fr-CA"/>
        </w:rPr>
        <w:t>Si vous ne fournissez pas les renseignements demandés au plus tard à la date indiquée ci-dessus, l</w:t>
      </w:r>
      <w:r w:rsidR="00167A67" w:rsidRPr="00AC58A7">
        <w:rPr>
          <w:rFonts w:ascii="Times New Roman" w:hAnsi="Times New Roman" w:cs="Times New Roman"/>
          <w:szCs w:val="22"/>
          <w:lang w:val="fr-CA"/>
        </w:rPr>
        <w:t>’intérêt</w:t>
      </w:r>
      <w:r w:rsidRPr="00AC58A7">
        <w:rPr>
          <w:rFonts w:ascii="Times New Roman" w:hAnsi="Times New Roman" w:cs="Times New Roman"/>
          <w:szCs w:val="22"/>
          <w:lang w:val="fr-CA"/>
        </w:rPr>
        <w:t xml:space="preserve"> peut être soumis à une évaluation selon les renseignements dont dispose l’évaluateur.</w:t>
      </w:r>
    </w:p>
    <w:p w14:paraId="2ABD8EE1" w14:textId="77777777" w:rsidR="001A7C97" w:rsidRPr="00AC58A7" w:rsidRDefault="000B014F" w:rsidP="000B014F">
      <w:pPr>
        <w:pStyle w:val="SCHsignatureline1of2"/>
        <w:rPr>
          <w:rFonts w:ascii="Times New Roman" w:hAnsi="Times New Roman" w:cs="Times New Roman"/>
          <w:lang w:val="fr-CA"/>
        </w:rPr>
      </w:pPr>
      <w:r w:rsidRPr="00AC58A7">
        <w:rPr>
          <w:rFonts w:ascii="Times New Roman" w:hAnsi="Times New Roman" w:cs="Times New Roman"/>
          <w:lang w:val="fr-CA"/>
        </w:rPr>
        <w:tab/>
      </w:r>
    </w:p>
    <w:p w14:paraId="451F2002" w14:textId="77777777" w:rsidR="001A7C97" w:rsidRPr="00AC58A7" w:rsidRDefault="001A7C97" w:rsidP="000B014F">
      <w:pPr>
        <w:pStyle w:val="SCHsignatureline2of2"/>
        <w:rPr>
          <w:rFonts w:ascii="Times New Roman" w:hAnsi="Times New Roman" w:cs="Times New Roman"/>
          <w:szCs w:val="22"/>
          <w:lang w:val="fr-CA"/>
        </w:rPr>
      </w:pPr>
      <w:r w:rsidRPr="00AC58A7">
        <w:rPr>
          <w:rFonts w:ascii="Times New Roman" w:hAnsi="Times New Roman" w:cs="Times New Roman"/>
          <w:szCs w:val="22"/>
          <w:lang w:val="fr-CA"/>
        </w:rPr>
        <w:t xml:space="preserve">Évaluateur de la Première Nation _______________ </w:t>
      </w:r>
    </w:p>
    <w:p w14:paraId="561BD780" w14:textId="77777777" w:rsidR="001A7C97" w:rsidRPr="00AC58A7" w:rsidRDefault="001A7C97" w:rsidP="009752AC">
      <w:pPr>
        <w:pStyle w:val="Laws-para"/>
        <w:rPr>
          <w:rFonts w:ascii="Times New Roman" w:hAnsi="Times New Roman" w:cs="Times New Roman"/>
          <w:szCs w:val="22"/>
          <w:lang w:val="fr-CA"/>
        </w:rPr>
      </w:pPr>
      <w:r w:rsidRPr="00AC58A7">
        <w:rPr>
          <w:rFonts w:ascii="Times New Roman" w:hAnsi="Times New Roman" w:cs="Times New Roman"/>
          <w:szCs w:val="22"/>
          <w:lang w:val="fr-CA"/>
        </w:rPr>
        <w:t>Fait le _____________ 20___.</w:t>
      </w:r>
    </w:p>
    <w:p w14:paraId="05271D20" w14:textId="77777777" w:rsidR="001A7C97" w:rsidRPr="00AC58A7" w:rsidRDefault="001A7C97" w:rsidP="00267D8A">
      <w:pPr>
        <w:pStyle w:val="h1"/>
        <w:rPr>
          <w:rFonts w:ascii="Times New Roman" w:hAnsi="Times New Roman" w:cs="Times New Roman"/>
          <w:szCs w:val="22"/>
          <w:lang w:val="fr-CA"/>
        </w:rPr>
      </w:pPr>
      <w:r w:rsidRPr="00AC58A7">
        <w:rPr>
          <w:rFonts w:ascii="Times New Roman" w:hAnsi="Times New Roman" w:cs="Times New Roman"/>
          <w:szCs w:val="22"/>
          <w:lang w:val="fr-CA"/>
        </w:rPr>
        <w:br w:type="page"/>
        <w:t>ANNEXE III</w:t>
      </w:r>
    </w:p>
    <w:p w14:paraId="4894FD03" w14:textId="77777777" w:rsidR="001A7C97" w:rsidRPr="00AC58A7" w:rsidRDefault="001A7C97" w:rsidP="005C1ECD">
      <w:pPr>
        <w:pStyle w:val="SCHh1of2lines"/>
        <w:rPr>
          <w:rFonts w:ascii="Times New Roman" w:hAnsi="Times New Roman" w:cs="Times New Roman"/>
          <w:lang w:val="fr-CA"/>
        </w:rPr>
      </w:pPr>
      <w:r w:rsidRPr="00AC58A7">
        <w:rPr>
          <w:rFonts w:ascii="Times New Roman" w:hAnsi="Times New Roman" w:cs="Times New Roman"/>
          <w:lang w:val="fr-CA"/>
        </w:rPr>
        <w:t xml:space="preserve">DÉCLARATION DES FINS AUXQUELLES SERVIRONT </w:t>
      </w:r>
    </w:p>
    <w:p w14:paraId="16BB3243" w14:textId="77777777" w:rsidR="001A7C97" w:rsidRPr="00AC58A7" w:rsidRDefault="001A7C97" w:rsidP="005C1ECD">
      <w:pPr>
        <w:pStyle w:val="SCHh2of2lines"/>
        <w:rPr>
          <w:rFonts w:ascii="Times New Roman" w:hAnsi="Times New Roman" w:cs="Times New Roman"/>
          <w:lang w:val="fr-CA"/>
        </w:rPr>
      </w:pPr>
      <w:r w:rsidRPr="00AC58A7">
        <w:rPr>
          <w:rFonts w:ascii="Times New Roman" w:hAnsi="Times New Roman" w:cs="Times New Roman"/>
          <w:lang w:val="fr-CA"/>
        </w:rPr>
        <w:t>Les RENSEIGNEMENTS RELATIFS À L’ÉVALUATION</w:t>
      </w:r>
    </w:p>
    <w:p w14:paraId="2683E379" w14:textId="77777777" w:rsidR="001A7C97" w:rsidRPr="00AC58A7" w:rsidRDefault="001A7C97" w:rsidP="005C1ECD">
      <w:pPr>
        <w:pStyle w:val="Laws-para"/>
        <w:rPr>
          <w:rFonts w:ascii="Times New Roman" w:hAnsi="Times New Roman" w:cs="Times New Roman"/>
          <w:szCs w:val="22"/>
          <w:lang w:val="fr-CA"/>
        </w:rPr>
      </w:pPr>
      <w:r w:rsidRPr="00AC58A7">
        <w:rPr>
          <w:rFonts w:ascii="Times New Roman" w:hAnsi="Times New Roman" w:cs="Times New Roman"/>
          <w:szCs w:val="22"/>
          <w:lang w:val="fr-CA"/>
        </w:rPr>
        <w:t>Moi, __________________________ [nom], du ____________________ [adresse], ______________ [ville], _______ [province], __________ [code postal], je déclare et j’atteste que je n’utiliserai pas le rôle d’évaluation ou les renseignements y figurant pour obtenir des noms, adresses ou numéros de téléphone à des fins de sollicitation, que celle-ci soit faite par téléphone, par courrier ou par tout autre moyen, ni pour harceler un individu.</w:t>
      </w:r>
    </w:p>
    <w:p w14:paraId="2CBA561A" w14:textId="77777777" w:rsidR="001A7C97" w:rsidRPr="00AC58A7" w:rsidRDefault="001A7C97" w:rsidP="005C1ECD">
      <w:pPr>
        <w:pStyle w:val="Laws-para"/>
        <w:rPr>
          <w:rFonts w:ascii="Times New Roman" w:hAnsi="Times New Roman" w:cs="Times New Roman"/>
          <w:szCs w:val="22"/>
          <w:lang w:val="fr-CA"/>
        </w:rPr>
      </w:pPr>
      <w:r w:rsidRPr="00AC58A7">
        <w:rPr>
          <w:rFonts w:ascii="Times New Roman" w:hAnsi="Times New Roman" w:cs="Times New Roman"/>
          <w:szCs w:val="22"/>
          <w:lang w:val="fr-CA"/>
        </w:rPr>
        <w:t xml:space="preserve">En outre, je déclare et j’atteste que les renseignements relatifs à l’évaluation que je reçois serviront aux fins suivantes : </w:t>
      </w:r>
    </w:p>
    <w:p w14:paraId="0385DF51" w14:textId="77777777" w:rsidR="001A7C97" w:rsidRPr="00AC58A7" w:rsidRDefault="001A7C97" w:rsidP="005C1ECD">
      <w:pPr>
        <w:pStyle w:val="Laws-paraindent"/>
        <w:ind w:left="360" w:firstLine="0"/>
        <w:rPr>
          <w:rFonts w:ascii="Times New Roman" w:hAnsi="Times New Roman" w:cs="Times New Roman"/>
          <w:szCs w:val="22"/>
          <w:lang w:val="fr-CA"/>
        </w:rPr>
      </w:pPr>
      <w:r w:rsidRPr="00AC58A7">
        <w:rPr>
          <w:rFonts w:ascii="Times New Roman" w:hAnsi="Times New Roman" w:cs="Times New Roman"/>
          <w:szCs w:val="22"/>
          <w:lang w:val="fr-CA"/>
        </w:rPr>
        <w:t>(1)</w:t>
      </w:r>
      <w:r w:rsidRPr="00AC58A7">
        <w:rPr>
          <w:rFonts w:ascii="Times New Roman" w:hAnsi="Times New Roman" w:cs="Times New Roman"/>
          <w:szCs w:val="22"/>
          <w:lang w:val="fr-CA"/>
        </w:rPr>
        <w:tab/>
        <w:t xml:space="preserve"> une plainte ou un appel déposé en vertu de la </w:t>
      </w:r>
      <w:r w:rsidRPr="00AC58A7">
        <w:rPr>
          <w:rFonts w:ascii="Times New Roman" w:hAnsi="Times New Roman" w:cs="Times New Roman"/>
          <w:i/>
          <w:szCs w:val="22"/>
          <w:lang w:val="fr-CA"/>
        </w:rPr>
        <w:t>Loi sur l’évaluation foncière de la Première Nation______________ (20___)</w:t>
      </w:r>
      <w:r w:rsidRPr="00AC58A7">
        <w:rPr>
          <w:rFonts w:ascii="Times New Roman" w:hAnsi="Times New Roman" w:cs="Times New Roman"/>
          <w:szCs w:val="22"/>
          <w:lang w:val="fr-CA"/>
        </w:rPr>
        <w:t>;</w:t>
      </w:r>
    </w:p>
    <w:p w14:paraId="41D4DEEC" w14:textId="77777777" w:rsidR="001A7C97" w:rsidRPr="00AC58A7" w:rsidRDefault="001A7C97" w:rsidP="005C1ECD">
      <w:pPr>
        <w:pStyle w:val="Laws-paraindent"/>
        <w:ind w:left="360" w:firstLine="0"/>
        <w:rPr>
          <w:rFonts w:ascii="Times New Roman" w:hAnsi="Times New Roman" w:cs="Times New Roman"/>
          <w:szCs w:val="22"/>
          <w:lang w:val="fr-CA"/>
        </w:rPr>
      </w:pPr>
      <w:r w:rsidRPr="00AC58A7">
        <w:rPr>
          <w:rFonts w:ascii="Times New Roman" w:hAnsi="Times New Roman" w:cs="Times New Roman"/>
          <w:szCs w:val="22"/>
          <w:lang w:val="fr-CA"/>
        </w:rPr>
        <w:t>(2)</w:t>
      </w:r>
      <w:r w:rsidRPr="00AC58A7">
        <w:rPr>
          <w:rFonts w:ascii="Times New Roman" w:hAnsi="Times New Roman" w:cs="Times New Roman"/>
          <w:szCs w:val="22"/>
          <w:lang w:val="fr-CA"/>
        </w:rPr>
        <w:tab/>
        <w:t xml:space="preserve"> l’examen d’une évaluation pour déterminer s’il y a lieu de procéder à un réexamen ou à un appel de l’évaluation; </w:t>
      </w:r>
    </w:p>
    <w:p w14:paraId="1E78DBED" w14:textId="77777777" w:rsidR="001A7C97" w:rsidRPr="00AC58A7" w:rsidRDefault="001A7C97" w:rsidP="005C1ECD">
      <w:pPr>
        <w:pStyle w:val="Laws-paraindent"/>
        <w:spacing w:after="432"/>
        <w:rPr>
          <w:rFonts w:ascii="Times New Roman" w:hAnsi="Times New Roman" w:cs="Times New Roman"/>
          <w:szCs w:val="22"/>
          <w:lang w:val="fr-CA"/>
        </w:rPr>
      </w:pPr>
      <w:r w:rsidRPr="00AC58A7">
        <w:rPr>
          <w:rFonts w:ascii="Times New Roman" w:hAnsi="Times New Roman" w:cs="Times New Roman"/>
          <w:szCs w:val="22"/>
          <w:lang w:val="fr-CA"/>
        </w:rPr>
        <w:t>(3)</w:t>
      </w:r>
      <w:r w:rsidRPr="00AC58A7">
        <w:rPr>
          <w:rFonts w:ascii="Times New Roman" w:hAnsi="Times New Roman" w:cs="Times New Roman"/>
          <w:szCs w:val="22"/>
          <w:lang w:val="fr-CA"/>
        </w:rPr>
        <w:tab/>
        <w:t xml:space="preserve"> autre : _________________________________________________ .</w:t>
      </w:r>
    </w:p>
    <w:p w14:paraId="1D99E4EC" w14:textId="77777777" w:rsidR="001A7C97" w:rsidRPr="00AC58A7" w:rsidRDefault="001A7C97" w:rsidP="0010462B">
      <w:pPr>
        <w:pStyle w:val="SCHsignatureline1of2"/>
        <w:rPr>
          <w:rFonts w:ascii="Times New Roman" w:hAnsi="Times New Roman" w:cs="Times New Roman"/>
          <w:u w:val="none"/>
          <w:lang w:val="fr-CA"/>
        </w:rPr>
      </w:pPr>
      <w:r w:rsidRPr="00AC58A7">
        <w:rPr>
          <w:rFonts w:ascii="Times New Roman" w:hAnsi="Times New Roman" w:cs="Times New Roman"/>
          <w:u w:val="none"/>
          <w:lang w:val="fr-CA"/>
        </w:rPr>
        <w:t>Signé par :</w:t>
      </w:r>
      <w:r w:rsidR="0010462B" w:rsidRPr="00AC58A7">
        <w:rPr>
          <w:rFonts w:ascii="Times New Roman" w:hAnsi="Times New Roman" w:cs="Times New Roman"/>
          <w:lang w:val="fr-CA"/>
        </w:rPr>
        <w:tab/>
      </w:r>
    </w:p>
    <w:p w14:paraId="33EFF2B3" w14:textId="77777777" w:rsidR="001A7C97" w:rsidRPr="00AC58A7" w:rsidRDefault="001A7C97" w:rsidP="0010462B">
      <w:pPr>
        <w:pStyle w:val="SCHsignatureline2of2"/>
        <w:tabs>
          <w:tab w:val="clear" w:pos="360"/>
          <w:tab w:val="clear" w:pos="720"/>
          <w:tab w:val="left" w:pos="900"/>
        </w:tabs>
        <w:rPr>
          <w:rFonts w:ascii="Times New Roman" w:hAnsi="Times New Roman" w:cs="Times New Roman"/>
          <w:szCs w:val="22"/>
          <w:lang w:val="fr-CA"/>
        </w:rPr>
      </w:pPr>
      <w:r w:rsidRPr="00AC58A7">
        <w:rPr>
          <w:rFonts w:ascii="Times New Roman" w:hAnsi="Times New Roman" w:cs="Times New Roman"/>
          <w:szCs w:val="22"/>
          <w:lang w:val="fr-CA"/>
        </w:rPr>
        <w:tab/>
        <w:t>[inscrire votre nom en lettres moulées]</w:t>
      </w:r>
    </w:p>
    <w:p w14:paraId="173E8303" w14:textId="77777777" w:rsidR="001A7C97" w:rsidRPr="00AC58A7" w:rsidRDefault="001A7C97" w:rsidP="005C1ECD">
      <w:pPr>
        <w:pStyle w:val="Laws-para"/>
        <w:rPr>
          <w:rFonts w:ascii="Times New Roman" w:hAnsi="Times New Roman" w:cs="Times New Roman"/>
          <w:szCs w:val="22"/>
          <w:lang w:val="fr-CA"/>
        </w:rPr>
      </w:pPr>
      <w:r w:rsidRPr="00AC58A7">
        <w:rPr>
          <w:rFonts w:ascii="Times New Roman" w:hAnsi="Times New Roman" w:cs="Times New Roman"/>
          <w:szCs w:val="22"/>
          <w:lang w:val="fr-CA"/>
        </w:rPr>
        <w:t>Fait le ________________ 20___.</w:t>
      </w:r>
    </w:p>
    <w:p w14:paraId="5434D697" w14:textId="77777777" w:rsidR="001A7C97" w:rsidRPr="00AC58A7" w:rsidRDefault="001A7C97" w:rsidP="0006297C">
      <w:pPr>
        <w:pStyle w:val="h1"/>
        <w:rPr>
          <w:rFonts w:ascii="Times New Roman" w:hAnsi="Times New Roman" w:cs="Times New Roman"/>
          <w:szCs w:val="22"/>
          <w:lang w:val="fr-CA"/>
        </w:rPr>
      </w:pPr>
      <w:r w:rsidRPr="00AC58A7">
        <w:rPr>
          <w:rFonts w:ascii="Times New Roman" w:hAnsi="Times New Roman" w:cs="Times New Roman"/>
          <w:szCs w:val="22"/>
          <w:lang w:val="fr-CA"/>
        </w:rPr>
        <w:br w:type="page"/>
        <w:t xml:space="preserve">ANNEXE </w:t>
      </w:r>
      <w:r w:rsidR="00825B88" w:rsidRPr="00AC58A7">
        <w:rPr>
          <w:rFonts w:ascii="Times New Roman" w:hAnsi="Times New Roman" w:cs="Times New Roman"/>
          <w:szCs w:val="22"/>
          <w:lang w:val="fr-CA"/>
        </w:rPr>
        <w:t>I</w:t>
      </w:r>
      <w:r w:rsidRPr="00AC58A7">
        <w:rPr>
          <w:rFonts w:ascii="Times New Roman" w:hAnsi="Times New Roman" w:cs="Times New Roman"/>
          <w:szCs w:val="22"/>
          <w:lang w:val="fr-CA"/>
        </w:rPr>
        <w:t>V</w:t>
      </w:r>
    </w:p>
    <w:p w14:paraId="0A194A28" w14:textId="77777777" w:rsidR="001A7C97" w:rsidRPr="00AC58A7" w:rsidRDefault="001A7C97" w:rsidP="0006297C">
      <w:pPr>
        <w:pStyle w:val="SCHh1of1lines"/>
        <w:rPr>
          <w:rFonts w:ascii="Times New Roman" w:hAnsi="Times New Roman" w:cs="Times New Roman"/>
          <w:lang w:val="fr-CA"/>
        </w:rPr>
      </w:pPr>
      <w:r w:rsidRPr="00AC58A7">
        <w:rPr>
          <w:rFonts w:ascii="Times New Roman" w:hAnsi="Times New Roman" w:cs="Times New Roman"/>
          <w:lang w:val="fr-CA"/>
        </w:rPr>
        <w:t>AVIS D’ÉVALUATION</w:t>
      </w:r>
    </w:p>
    <w:p w14:paraId="073E9835" w14:textId="77777777" w:rsidR="001A7C97" w:rsidRPr="00AC58A7" w:rsidRDefault="00A757BF" w:rsidP="00A757BF">
      <w:pPr>
        <w:pStyle w:val="Laws-para"/>
        <w:tabs>
          <w:tab w:val="clear" w:pos="360"/>
          <w:tab w:val="clear" w:pos="720"/>
          <w:tab w:val="left" w:pos="1080"/>
          <w:tab w:val="right" w:pos="9274"/>
        </w:tabs>
        <w:spacing w:after="247"/>
        <w:rPr>
          <w:rFonts w:ascii="Times New Roman" w:hAnsi="Times New Roman" w:cs="Times New Roman"/>
          <w:szCs w:val="22"/>
          <w:u w:val="single"/>
          <w:lang w:val="fr-CA"/>
        </w:rPr>
      </w:pPr>
      <w:r w:rsidRPr="00AC58A7">
        <w:rPr>
          <w:rFonts w:ascii="Times New Roman" w:hAnsi="Times New Roman" w:cs="Times New Roman"/>
          <w:szCs w:val="22"/>
          <w:lang w:val="fr-CA"/>
        </w:rPr>
        <w:t>À :</w:t>
      </w:r>
      <w:r w:rsidRPr="00AC58A7">
        <w:rPr>
          <w:rFonts w:ascii="Times New Roman" w:hAnsi="Times New Roman" w:cs="Times New Roman"/>
          <w:szCs w:val="22"/>
          <w:lang w:val="fr-CA"/>
        </w:rPr>
        <w:tab/>
      </w:r>
      <w:r w:rsidR="00F86161" w:rsidRPr="00AC58A7">
        <w:rPr>
          <w:rFonts w:ascii="Times New Roman" w:hAnsi="Times New Roman" w:cs="Times New Roman"/>
          <w:szCs w:val="22"/>
          <w:lang w:val="fr-CA"/>
        </w:rPr>
        <w:t xml:space="preserve"> </w:t>
      </w:r>
      <w:r w:rsidRPr="00AC58A7">
        <w:rPr>
          <w:rFonts w:ascii="Times New Roman" w:hAnsi="Times New Roman" w:cs="Times New Roman"/>
          <w:szCs w:val="22"/>
          <w:u w:val="single"/>
          <w:lang w:val="fr-CA"/>
        </w:rPr>
        <w:tab/>
      </w:r>
    </w:p>
    <w:p w14:paraId="0761DB29" w14:textId="77777777" w:rsidR="001A7C97" w:rsidRPr="00AC58A7" w:rsidRDefault="00A757BF" w:rsidP="00A757BF">
      <w:pPr>
        <w:pStyle w:val="Laws-para"/>
        <w:tabs>
          <w:tab w:val="clear" w:pos="360"/>
          <w:tab w:val="clear" w:pos="720"/>
          <w:tab w:val="left" w:pos="1080"/>
          <w:tab w:val="right" w:pos="9274"/>
        </w:tabs>
        <w:spacing w:after="247"/>
        <w:rPr>
          <w:rFonts w:ascii="Times New Roman" w:hAnsi="Times New Roman" w:cs="Times New Roman"/>
          <w:szCs w:val="22"/>
          <w:u w:val="single"/>
          <w:lang w:val="fr-CA"/>
        </w:rPr>
      </w:pPr>
      <w:r w:rsidRPr="00AC58A7">
        <w:rPr>
          <w:rFonts w:ascii="Times New Roman" w:hAnsi="Times New Roman" w:cs="Times New Roman"/>
          <w:szCs w:val="22"/>
          <w:lang w:val="fr-CA"/>
        </w:rPr>
        <w:t>ADRESSE :</w:t>
      </w:r>
      <w:r w:rsidR="00F86161" w:rsidRPr="00AC58A7">
        <w:rPr>
          <w:rFonts w:ascii="Times New Roman" w:hAnsi="Times New Roman" w:cs="Times New Roman"/>
          <w:szCs w:val="22"/>
          <w:lang w:val="fr-CA"/>
        </w:rPr>
        <w:t xml:space="preserve"> </w:t>
      </w:r>
      <w:r w:rsidRPr="00AC58A7">
        <w:rPr>
          <w:rFonts w:ascii="Times New Roman" w:hAnsi="Times New Roman" w:cs="Times New Roman"/>
          <w:szCs w:val="22"/>
          <w:u w:val="single"/>
          <w:lang w:val="fr-CA"/>
        </w:rPr>
        <w:tab/>
      </w:r>
    </w:p>
    <w:p w14:paraId="50216652" w14:textId="77777777" w:rsidR="001A7C97" w:rsidRPr="00AC58A7" w:rsidRDefault="001A7C97" w:rsidP="00A757BF">
      <w:pPr>
        <w:pStyle w:val="Laws-para"/>
        <w:tabs>
          <w:tab w:val="clear" w:pos="360"/>
          <w:tab w:val="clear" w:pos="720"/>
          <w:tab w:val="left" w:pos="1080"/>
          <w:tab w:val="right" w:pos="9274"/>
        </w:tabs>
        <w:spacing w:after="247"/>
        <w:rPr>
          <w:rFonts w:ascii="Times New Roman" w:hAnsi="Times New Roman" w:cs="Times New Roman"/>
          <w:szCs w:val="22"/>
          <w:u w:val="single"/>
          <w:lang w:val="fr-CA"/>
        </w:rPr>
      </w:pPr>
      <w:r w:rsidRPr="00AC58A7">
        <w:rPr>
          <w:rFonts w:ascii="Times New Roman" w:hAnsi="Times New Roman" w:cs="Times New Roman"/>
          <w:szCs w:val="22"/>
          <w:lang w:val="fr-CA"/>
        </w:rPr>
        <w:t>DES</w:t>
      </w:r>
      <w:r w:rsidR="00A757BF" w:rsidRPr="00AC58A7">
        <w:rPr>
          <w:rFonts w:ascii="Times New Roman" w:hAnsi="Times New Roman" w:cs="Times New Roman"/>
          <w:szCs w:val="22"/>
          <w:lang w:val="fr-CA"/>
        </w:rPr>
        <w:t xml:space="preserve">CRIPTION DE L’INTÉRÊT </w:t>
      </w:r>
      <w:r w:rsidR="00167A67" w:rsidRPr="00AC58A7">
        <w:rPr>
          <w:rFonts w:ascii="Times New Roman" w:hAnsi="Times New Roman" w:cs="Times New Roman"/>
          <w:szCs w:val="22"/>
          <w:lang w:val="fr-CA"/>
        </w:rPr>
        <w:t>SUR LES TERRES DE RÉSERVE</w:t>
      </w:r>
      <w:r w:rsidR="00A757BF" w:rsidRPr="00AC58A7">
        <w:rPr>
          <w:rFonts w:ascii="Times New Roman" w:hAnsi="Times New Roman" w:cs="Times New Roman"/>
          <w:szCs w:val="22"/>
          <w:lang w:val="fr-CA"/>
        </w:rPr>
        <w:t xml:space="preserve"> :</w:t>
      </w:r>
      <w:r w:rsidR="00F86161" w:rsidRPr="00AC58A7">
        <w:rPr>
          <w:rFonts w:ascii="Times New Roman" w:hAnsi="Times New Roman" w:cs="Times New Roman"/>
          <w:szCs w:val="22"/>
          <w:lang w:val="fr-CA"/>
        </w:rPr>
        <w:t xml:space="preserve"> </w:t>
      </w:r>
      <w:r w:rsidR="00A757BF" w:rsidRPr="00AC58A7">
        <w:rPr>
          <w:rFonts w:ascii="Times New Roman" w:hAnsi="Times New Roman" w:cs="Times New Roman"/>
          <w:szCs w:val="22"/>
          <w:u w:val="single"/>
          <w:lang w:val="fr-CA"/>
        </w:rPr>
        <w:tab/>
      </w:r>
    </w:p>
    <w:p w14:paraId="2C5F3AFF" w14:textId="77777777" w:rsidR="001A7C97" w:rsidRPr="00AC58A7" w:rsidRDefault="00A757BF" w:rsidP="00A757BF">
      <w:pPr>
        <w:pStyle w:val="Laws-para"/>
        <w:tabs>
          <w:tab w:val="clear" w:pos="360"/>
          <w:tab w:val="clear" w:pos="720"/>
          <w:tab w:val="left" w:pos="1080"/>
          <w:tab w:val="right" w:pos="9274"/>
        </w:tabs>
        <w:rPr>
          <w:rFonts w:ascii="Times New Roman" w:hAnsi="Times New Roman" w:cs="Times New Roman"/>
          <w:szCs w:val="22"/>
          <w:u w:val="single"/>
          <w:lang w:val="fr-CA"/>
        </w:rPr>
      </w:pPr>
      <w:r w:rsidRPr="00AC58A7">
        <w:rPr>
          <w:rFonts w:ascii="Times New Roman" w:hAnsi="Times New Roman" w:cs="Times New Roman"/>
          <w:szCs w:val="22"/>
          <w:u w:val="single"/>
          <w:lang w:val="fr-CA"/>
        </w:rPr>
        <w:tab/>
      </w:r>
      <w:r w:rsidRPr="00AC58A7">
        <w:rPr>
          <w:rFonts w:ascii="Times New Roman" w:hAnsi="Times New Roman" w:cs="Times New Roman"/>
          <w:szCs w:val="22"/>
          <w:u w:val="single"/>
          <w:lang w:val="fr-CA"/>
        </w:rPr>
        <w:tab/>
      </w:r>
    </w:p>
    <w:p w14:paraId="5C670EFE" w14:textId="77777777" w:rsidR="001A7C97" w:rsidRPr="00AC58A7" w:rsidRDefault="001A7C97" w:rsidP="0006297C">
      <w:pPr>
        <w:pStyle w:val="Laws-para"/>
        <w:rPr>
          <w:rFonts w:ascii="Times New Roman" w:hAnsi="Times New Roman" w:cs="Times New Roman"/>
          <w:szCs w:val="22"/>
          <w:lang w:val="fr-CA"/>
        </w:rPr>
      </w:pPr>
      <w:r w:rsidRPr="00AC58A7">
        <w:rPr>
          <w:rFonts w:ascii="Times New Roman" w:hAnsi="Times New Roman" w:cs="Times New Roman"/>
          <w:szCs w:val="22"/>
          <w:lang w:val="fr-CA"/>
        </w:rPr>
        <w:t>PRENEZ AVIS que le rôle d’évaluation a été certifié par l’évaluateur de la Première Nation __________________ et remis au Conseil de la Première Nation.</w:t>
      </w:r>
    </w:p>
    <w:p w14:paraId="78B7159D" w14:textId="77777777" w:rsidR="001A7C97" w:rsidRPr="00AC58A7" w:rsidRDefault="001A7C97" w:rsidP="0006297C">
      <w:pPr>
        <w:pStyle w:val="Laws-para"/>
        <w:rPr>
          <w:rFonts w:ascii="Times New Roman" w:hAnsi="Times New Roman" w:cs="Times New Roman"/>
          <w:szCs w:val="22"/>
          <w:lang w:val="fr-CA"/>
        </w:rPr>
      </w:pPr>
      <w:r w:rsidRPr="00AC58A7">
        <w:rPr>
          <w:rFonts w:ascii="Times New Roman" w:hAnsi="Times New Roman" w:cs="Times New Roman"/>
          <w:szCs w:val="22"/>
          <w:lang w:val="fr-CA"/>
        </w:rPr>
        <w:t>Les personnes suivantes sont les détenteurs de l’intérêt</w:t>
      </w:r>
      <w:r w:rsidR="00167A67" w:rsidRPr="00AC58A7">
        <w:rPr>
          <w:rFonts w:ascii="Times New Roman" w:hAnsi="Times New Roman" w:cs="Times New Roman"/>
          <w:szCs w:val="22"/>
          <w:lang w:val="fr-CA"/>
        </w:rPr>
        <w:t xml:space="preserve"> sur les terres de réserve</w:t>
      </w:r>
      <w:r w:rsidRPr="00AC58A7">
        <w:rPr>
          <w:rFonts w:ascii="Times New Roman" w:hAnsi="Times New Roman" w:cs="Times New Roman"/>
          <w:szCs w:val="22"/>
          <w:lang w:val="fr-CA"/>
        </w:rPr>
        <w:t xml:space="preserve"> : [noms et adresses]</w:t>
      </w:r>
    </w:p>
    <w:p w14:paraId="22C52518" w14:textId="39FBDA0D" w:rsidR="001A7C97" w:rsidRPr="00AC58A7" w:rsidRDefault="001A7C97" w:rsidP="0006297C">
      <w:pPr>
        <w:pStyle w:val="Laws-para"/>
        <w:rPr>
          <w:rFonts w:ascii="Times New Roman" w:hAnsi="Times New Roman" w:cs="Times New Roman"/>
          <w:szCs w:val="22"/>
          <w:lang w:val="fr-CA"/>
        </w:rPr>
      </w:pPr>
      <w:r w:rsidRPr="00AC58A7">
        <w:rPr>
          <w:rFonts w:ascii="Times New Roman" w:hAnsi="Times New Roman" w:cs="Times New Roman"/>
          <w:szCs w:val="22"/>
          <w:lang w:val="fr-CA"/>
        </w:rPr>
        <w:t>L’intérêt est classé dans l</w:t>
      </w:r>
      <w:r w:rsidR="00053FEF" w:rsidRPr="00AC58A7">
        <w:rPr>
          <w:rFonts w:ascii="Times New Roman" w:hAnsi="Times New Roman" w:cs="Times New Roman"/>
          <w:szCs w:val="22"/>
          <w:lang w:val="fr-CA"/>
        </w:rPr>
        <w:t>es</w:t>
      </w:r>
      <w:r w:rsidRPr="00AC58A7">
        <w:rPr>
          <w:rFonts w:ascii="Times New Roman" w:hAnsi="Times New Roman" w:cs="Times New Roman"/>
          <w:szCs w:val="22"/>
          <w:lang w:val="fr-CA"/>
        </w:rPr>
        <w:t xml:space="preserve"> catégorie</w:t>
      </w:r>
      <w:r w:rsidR="00053FEF" w:rsidRPr="00AC58A7">
        <w:rPr>
          <w:rFonts w:ascii="Times New Roman" w:hAnsi="Times New Roman" w:cs="Times New Roman"/>
          <w:szCs w:val="22"/>
          <w:lang w:val="fr-CA"/>
        </w:rPr>
        <w:t>s</w:t>
      </w:r>
      <w:r w:rsidRPr="00AC58A7">
        <w:rPr>
          <w:rFonts w:ascii="Times New Roman" w:hAnsi="Times New Roman" w:cs="Times New Roman"/>
          <w:szCs w:val="22"/>
          <w:lang w:val="fr-CA"/>
        </w:rPr>
        <w:t xml:space="preserve"> suivante</w:t>
      </w:r>
      <w:r w:rsidR="00053FEF" w:rsidRPr="00AC58A7">
        <w:rPr>
          <w:rFonts w:ascii="Times New Roman" w:hAnsi="Times New Roman" w:cs="Times New Roman"/>
          <w:szCs w:val="22"/>
          <w:lang w:val="fr-CA"/>
        </w:rPr>
        <w:t>s</w:t>
      </w:r>
      <w:r w:rsidRPr="00AC58A7">
        <w:rPr>
          <w:rFonts w:ascii="Times New Roman" w:hAnsi="Times New Roman" w:cs="Times New Roman"/>
          <w:szCs w:val="22"/>
          <w:lang w:val="fr-CA"/>
        </w:rPr>
        <w:t xml:space="preserve"> :</w:t>
      </w:r>
      <w:r w:rsidR="00053FEF" w:rsidRPr="00AC58A7">
        <w:rPr>
          <w:rFonts w:ascii="Times New Roman" w:hAnsi="Times New Roman" w:cs="Times New Roman"/>
          <w:szCs w:val="22"/>
          <w:lang w:val="fr-CA"/>
        </w:rPr>
        <w:t xml:space="preserve"> __________</w:t>
      </w:r>
      <w:r w:rsidR="007D3087" w:rsidRPr="00AC58A7">
        <w:rPr>
          <w:rFonts w:ascii="Times New Roman" w:hAnsi="Times New Roman" w:cs="Times New Roman"/>
          <w:szCs w:val="22"/>
          <w:lang w:val="fr-CA"/>
        </w:rPr>
        <w:t>_</w:t>
      </w:r>
      <w:r w:rsidR="00053FEF" w:rsidRPr="00AC58A7">
        <w:rPr>
          <w:rFonts w:ascii="Times New Roman" w:hAnsi="Times New Roman" w:cs="Times New Roman"/>
          <w:szCs w:val="22"/>
          <w:lang w:val="fr-CA"/>
        </w:rPr>
        <w:t>_____</w:t>
      </w:r>
      <w:r w:rsidR="00B95FA8" w:rsidRPr="00AC58A7">
        <w:rPr>
          <w:rFonts w:ascii="Times New Roman" w:hAnsi="Times New Roman" w:cs="Times New Roman"/>
          <w:szCs w:val="22"/>
          <w:lang w:val="fr-CA"/>
        </w:rPr>
        <w:t>_</w:t>
      </w:r>
      <w:r w:rsidR="00053FEF" w:rsidRPr="00AC58A7">
        <w:rPr>
          <w:rFonts w:ascii="Times New Roman" w:hAnsi="Times New Roman" w:cs="Times New Roman"/>
          <w:szCs w:val="22"/>
          <w:lang w:val="fr-CA"/>
        </w:rPr>
        <w:t xml:space="preserve">__ et </w:t>
      </w:r>
      <w:r w:rsidR="007D3087" w:rsidRPr="00AC58A7">
        <w:rPr>
          <w:rFonts w:ascii="Times New Roman" w:hAnsi="Times New Roman" w:cs="Times New Roman"/>
          <w:szCs w:val="22"/>
          <w:lang w:val="fr-CA"/>
        </w:rPr>
        <w:t>_</w:t>
      </w:r>
      <w:r w:rsidR="00053FEF" w:rsidRPr="00AC58A7">
        <w:rPr>
          <w:rFonts w:ascii="Times New Roman" w:hAnsi="Times New Roman" w:cs="Times New Roman"/>
          <w:szCs w:val="22"/>
          <w:lang w:val="fr-CA"/>
        </w:rPr>
        <w:t>___________</w:t>
      </w:r>
      <w:r w:rsidR="00B95FA8" w:rsidRPr="00AC58A7">
        <w:rPr>
          <w:rFonts w:ascii="Times New Roman" w:hAnsi="Times New Roman" w:cs="Times New Roman"/>
          <w:szCs w:val="22"/>
          <w:lang w:val="fr-CA"/>
        </w:rPr>
        <w:t>_</w:t>
      </w:r>
      <w:r w:rsidR="00053FEF" w:rsidRPr="00AC58A7">
        <w:rPr>
          <w:rFonts w:ascii="Times New Roman" w:hAnsi="Times New Roman" w:cs="Times New Roman"/>
          <w:szCs w:val="22"/>
          <w:lang w:val="fr-CA"/>
        </w:rPr>
        <w:t>__________</w:t>
      </w:r>
    </w:p>
    <w:p w14:paraId="002CC358" w14:textId="77777777" w:rsidR="001A7C97" w:rsidRPr="00AC58A7" w:rsidRDefault="001A7C97" w:rsidP="0006297C">
      <w:pPr>
        <w:pStyle w:val="Laws-para"/>
        <w:rPr>
          <w:rFonts w:ascii="Times New Roman" w:hAnsi="Times New Roman" w:cs="Times New Roman"/>
          <w:szCs w:val="22"/>
          <w:lang w:val="fr-CA"/>
        </w:rPr>
      </w:pPr>
      <w:r w:rsidRPr="00AC58A7">
        <w:rPr>
          <w:rFonts w:ascii="Times New Roman" w:hAnsi="Times New Roman" w:cs="Times New Roman"/>
          <w:szCs w:val="22"/>
          <w:lang w:val="fr-CA"/>
        </w:rPr>
        <w:t>La valeur imposable selon la classification de l’intérêt est :</w:t>
      </w:r>
    </w:p>
    <w:p w14:paraId="504EAE3B" w14:textId="77777777" w:rsidR="001A7C97" w:rsidRPr="00AC58A7" w:rsidRDefault="001A7C97" w:rsidP="00A757BF">
      <w:pPr>
        <w:pStyle w:val="Laws-para"/>
        <w:tabs>
          <w:tab w:val="clear" w:pos="720"/>
          <w:tab w:val="left" w:pos="3600"/>
        </w:tabs>
        <w:rPr>
          <w:rFonts w:ascii="Times New Roman" w:hAnsi="Times New Roman" w:cs="Times New Roman"/>
          <w:szCs w:val="22"/>
          <w:lang w:val="fr-CA"/>
        </w:rPr>
      </w:pPr>
      <w:r w:rsidRPr="00AC58A7">
        <w:rPr>
          <w:rFonts w:ascii="Times New Roman" w:hAnsi="Times New Roman" w:cs="Times New Roman"/>
          <w:szCs w:val="22"/>
          <w:lang w:val="fr-CA"/>
        </w:rPr>
        <w:t>VALEUR IMPOSABLE TOTALE :</w:t>
      </w:r>
      <w:r w:rsidRPr="00AC58A7">
        <w:rPr>
          <w:rFonts w:ascii="Times New Roman" w:hAnsi="Times New Roman" w:cs="Times New Roman"/>
          <w:szCs w:val="22"/>
          <w:lang w:val="fr-CA"/>
        </w:rPr>
        <w:tab/>
        <w:t>____________</w:t>
      </w:r>
    </w:p>
    <w:p w14:paraId="757EEE2A" w14:textId="77777777" w:rsidR="001A7C97" w:rsidRPr="00AC58A7" w:rsidRDefault="001A7C97" w:rsidP="00A757BF">
      <w:pPr>
        <w:pStyle w:val="Laws-para"/>
        <w:tabs>
          <w:tab w:val="clear" w:pos="720"/>
          <w:tab w:val="left" w:pos="3600"/>
        </w:tabs>
        <w:rPr>
          <w:rFonts w:ascii="Times New Roman" w:hAnsi="Times New Roman" w:cs="Times New Roman"/>
          <w:szCs w:val="22"/>
          <w:lang w:val="fr-CA"/>
        </w:rPr>
      </w:pPr>
      <w:r w:rsidRPr="00AC58A7">
        <w:rPr>
          <w:rFonts w:ascii="Times New Roman" w:hAnsi="Times New Roman" w:cs="Times New Roman"/>
          <w:szCs w:val="22"/>
          <w:lang w:val="fr-CA"/>
        </w:rPr>
        <w:t>ÉVALUATION IMPOSABLE :</w:t>
      </w:r>
      <w:r w:rsidRPr="00AC58A7">
        <w:rPr>
          <w:rFonts w:ascii="Times New Roman" w:hAnsi="Times New Roman" w:cs="Times New Roman"/>
          <w:szCs w:val="22"/>
          <w:lang w:val="fr-CA"/>
        </w:rPr>
        <w:tab/>
        <w:t>____________</w:t>
      </w:r>
    </w:p>
    <w:p w14:paraId="2183BC98" w14:textId="77777777" w:rsidR="001A7C97" w:rsidRPr="00AC58A7" w:rsidRDefault="001A7C97" w:rsidP="00A757BF">
      <w:pPr>
        <w:pStyle w:val="Laws-para"/>
        <w:tabs>
          <w:tab w:val="clear" w:pos="720"/>
          <w:tab w:val="left" w:pos="3600"/>
        </w:tabs>
        <w:rPr>
          <w:rFonts w:ascii="Times New Roman" w:hAnsi="Times New Roman" w:cs="Times New Roman"/>
          <w:szCs w:val="22"/>
          <w:lang w:val="fr-CA"/>
        </w:rPr>
      </w:pPr>
      <w:r w:rsidRPr="00AC58A7">
        <w:rPr>
          <w:rFonts w:ascii="Times New Roman" w:hAnsi="Times New Roman" w:cs="Times New Roman"/>
          <w:szCs w:val="22"/>
          <w:lang w:val="fr-CA"/>
        </w:rPr>
        <w:t>SUPERFICIE IMPOSABLE :</w:t>
      </w:r>
      <w:r w:rsidRPr="00AC58A7">
        <w:rPr>
          <w:rFonts w:ascii="Times New Roman" w:hAnsi="Times New Roman" w:cs="Times New Roman"/>
          <w:szCs w:val="22"/>
          <w:lang w:val="fr-CA"/>
        </w:rPr>
        <w:tab/>
        <w:t>____________</w:t>
      </w:r>
    </w:p>
    <w:p w14:paraId="55E6C618" w14:textId="77777777" w:rsidR="001A7C97" w:rsidRPr="00AC58A7" w:rsidRDefault="001A7C97" w:rsidP="0006297C">
      <w:pPr>
        <w:pStyle w:val="Laws-para"/>
        <w:rPr>
          <w:rFonts w:ascii="Times New Roman" w:hAnsi="Times New Roman" w:cs="Times New Roman"/>
          <w:szCs w:val="22"/>
          <w:lang w:val="fr-CA"/>
        </w:rPr>
      </w:pPr>
      <w:r w:rsidRPr="00AC58A7">
        <w:rPr>
          <w:rFonts w:ascii="Times New Roman" w:hAnsi="Times New Roman" w:cs="Times New Roman"/>
          <w:szCs w:val="22"/>
          <w:lang w:val="fr-CA"/>
        </w:rPr>
        <w:t xml:space="preserve">PRENEZ AVIS que vous pouvez, dans les </w:t>
      </w:r>
      <w:r w:rsidR="00825B88" w:rsidRPr="00AC58A7">
        <w:rPr>
          <w:rFonts w:ascii="Times New Roman" w:hAnsi="Times New Roman" w:cs="Times New Roman"/>
          <w:szCs w:val="22"/>
          <w:lang w:val="fr-CA"/>
        </w:rPr>
        <w:t>vingt et un</w:t>
      </w:r>
      <w:r w:rsidRPr="00AC58A7">
        <w:rPr>
          <w:rFonts w:ascii="Times New Roman" w:hAnsi="Times New Roman" w:cs="Times New Roman"/>
          <w:szCs w:val="22"/>
          <w:lang w:val="fr-CA"/>
        </w:rPr>
        <w:t xml:space="preserve"> (</w:t>
      </w:r>
      <w:r w:rsidR="00825B88" w:rsidRPr="00AC58A7">
        <w:rPr>
          <w:rFonts w:ascii="Times New Roman" w:hAnsi="Times New Roman" w:cs="Times New Roman"/>
          <w:szCs w:val="22"/>
          <w:lang w:val="fr-CA"/>
        </w:rPr>
        <w:t>21</w:t>
      </w:r>
      <w:r w:rsidRPr="00AC58A7">
        <w:rPr>
          <w:rFonts w:ascii="Times New Roman" w:hAnsi="Times New Roman" w:cs="Times New Roman"/>
          <w:szCs w:val="22"/>
          <w:lang w:val="fr-CA"/>
        </w:rPr>
        <w:t xml:space="preserve">) jours suivant la date de mise à la poste du présent avis, demander un réexamen de cette évaluation en présentant par écrit une demande de réexamen en la forme prévue dans la </w:t>
      </w:r>
      <w:r w:rsidRPr="00AC58A7">
        <w:rPr>
          <w:rFonts w:ascii="Times New Roman" w:hAnsi="Times New Roman" w:cs="Times New Roman"/>
          <w:i/>
          <w:iCs/>
          <w:szCs w:val="22"/>
          <w:lang w:val="fr-CA"/>
        </w:rPr>
        <w:t>Loi sur l’évaluation foncière de la Premiè</w:t>
      </w:r>
      <w:r w:rsidR="00402433" w:rsidRPr="00AC58A7">
        <w:rPr>
          <w:rFonts w:ascii="Times New Roman" w:hAnsi="Times New Roman" w:cs="Times New Roman"/>
          <w:i/>
          <w:iCs/>
          <w:szCs w:val="22"/>
          <w:lang w:val="fr-CA"/>
        </w:rPr>
        <w:t xml:space="preserve">re Nation </w:t>
      </w:r>
      <w:r w:rsidR="000C3C95" w:rsidRPr="00AC58A7">
        <w:rPr>
          <w:rFonts w:ascii="Times New Roman" w:hAnsi="Times New Roman" w:cs="Times New Roman"/>
          <w:i/>
          <w:iCs/>
          <w:szCs w:val="22"/>
          <w:lang w:val="fr-CA"/>
        </w:rPr>
        <w:t>____________________</w:t>
      </w:r>
      <w:r w:rsidR="00402433" w:rsidRPr="00AC58A7">
        <w:rPr>
          <w:rFonts w:ascii="Times New Roman" w:hAnsi="Times New Roman" w:cs="Times New Roman"/>
          <w:i/>
          <w:iCs/>
          <w:szCs w:val="22"/>
          <w:lang w:val="fr-CA"/>
        </w:rPr>
        <w:t xml:space="preserve"> </w:t>
      </w:r>
      <w:r w:rsidRPr="00AC58A7">
        <w:rPr>
          <w:rFonts w:ascii="Times New Roman" w:hAnsi="Times New Roman" w:cs="Times New Roman"/>
          <w:i/>
          <w:iCs/>
          <w:szCs w:val="22"/>
          <w:lang w:val="fr-CA"/>
        </w:rPr>
        <w:t>(20___).</w:t>
      </w:r>
      <w:r w:rsidRPr="00AC58A7">
        <w:rPr>
          <w:rFonts w:ascii="Times New Roman" w:hAnsi="Times New Roman" w:cs="Times New Roman"/>
          <w:szCs w:val="22"/>
          <w:lang w:val="fr-CA"/>
        </w:rPr>
        <w:t xml:space="preserve"> Dans les </w:t>
      </w:r>
      <w:r w:rsidR="00825B88" w:rsidRPr="00AC58A7">
        <w:rPr>
          <w:rFonts w:ascii="Times New Roman" w:hAnsi="Times New Roman" w:cs="Times New Roman"/>
          <w:szCs w:val="22"/>
          <w:lang w:val="fr-CA"/>
        </w:rPr>
        <w:t>vingt et un (21)</w:t>
      </w:r>
      <w:r w:rsidRPr="00AC58A7">
        <w:rPr>
          <w:rFonts w:ascii="Times New Roman" w:hAnsi="Times New Roman" w:cs="Times New Roman"/>
          <w:szCs w:val="22"/>
          <w:lang w:val="fr-CA"/>
        </w:rPr>
        <w:t xml:space="preserve"> jours</w:t>
      </w:r>
      <w:r w:rsidR="00167A67" w:rsidRPr="00AC58A7">
        <w:rPr>
          <w:rFonts w:ascii="Times New Roman" w:hAnsi="Times New Roman" w:cs="Times New Roman"/>
          <w:szCs w:val="22"/>
          <w:lang w:val="fr-CA"/>
        </w:rPr>
        <w:t xml:space="preserve"> suivant la fin du délai dans lequel vous pouvez demander un </w:t>
      </w:r>
      <w:r w:rsidRPr="00AC58A7">
        <w:rPr>
          <w:rFonts w:ascii="Times New Roman" w:hAnsi="Times New Roman" w:cs="Times New Roman"/>
          <w:szCs w:val="22"/>
          <w:lang w:val="fr-CA"/>
        </w:rPr>
        <w:t xml:space="preserve">réexamen, l’évaluateur réexaminera l’évaluation et vous fera part des résultats du réexamen. Si l’évaluateur détermine que </w:t>
      </w:r>
      <w:r w:rsidR="00167A67" w:rsidRPr="00AC58A7">
        <w:rPr>
          <w:rFonts w:ascii="Times New Roman" w:hAnsi="Times New Roman" w:cs="Times New Roman"/>
          <w:szCs w:val="22"/>
          <w:lang w:val="fr-CA"/>
        </w:rPr>
        <w:t xml:space="preserve">votre intérêt </w:t>
      </w:r>
      <w:r w:rsidRPr="00AC58A7">
        <w:rPr>
          <w:rFonts w:ascii="Times New Roman" w:hAnsi="Times New Roman" w:cs="Times New Roman"/>
          <w:szCs w:val="22"/>
          <w:lang w:val="fr-CA"/>
        </w:rPr>
        <w:t xml:space="preserve">aurait dû être évalué différemment, il vous offrira de modifier l’évaluation.  </w:t>
      </w:r>
    </w:p>
    <w:p w14:paraId="114A6D60" w14:textId="77777777" w:rsidR="001A7C97" w:rsidRPr="00AC58A7" w:rsidRDefault="001A7C97" w:rsidP="0006297C">
      <w:pPr>
        <w:pStyle w:val="Laws-para"/>
        <w:spacing w:after="432"/>
        <w:rPr>
          <w:rFonts w:ascii="Times New Roman" w:hAnsi="Times New Roman" w:cs="Times New Roman"/>
          <w:szCs w:val="22"/>
          <w:lang w:val="fr-CA"/>
        </w:rPr>
      </w:pPr>
      <w:r w:rsidRPr="00AC58A7">
        <w:rPr>
          <w:rFonts w:ascii="Times New Roman" w:hAnsi="Times New Roman" w:cs="Times New Roman"/>
          <w:szCs w:val="22"/>
          <w:lang w:val="fr-CA"/>
        </w:rPr>
        <w:t xml:space="preserve">ET PRENEZ AVIS que vous pouvez, dans les </w:t>
      </w:r>
      <w:r w:rsidR="00825B88" w:rsidRPr="00AC58A7">
        <w:rPr>
          <w:rFonts w:ascii="Times New Roman" w:hAnsi="Times New Roman" w:cs="Times New Roman"/>
          <w:szCs w:val="22"/>
          <w:lang w:val="fr-CA"/>
        </w:rPr>
        <w:t>quarante-cinq</w:t>
      </w:r>
      <w:r w:rsidRPr="00AC58A7">
        <w:rPr>
          <w:rFonts w:ascii="Times New Roman" w:hAnsi="Times New Roman" w:cs="Times New Roman"/>
          <w:szCs w:val="22"/>
          <w:lang w:val="fr-CA"/>
        </w:rPr>
        <w:t xml:space="preserve"> (</w:t>
      </w:r>
      <w:r w:rsidR="00825B88" w:rsidRPr="00AC58A7">
        <w:rPr>
          <w:rFonts w:ascii="Times New Roman" w:hAnsi="Times New Roman" w:cs="Times New Roman"/>
          <w:szCs w:val="22"/>
          <w:lang w:val="fr-CA"/>
        </w:rPr>
        <w:t>45</w:t>
      </w:r>
      <w:r w:rsidRPr="00AC58A7">
        <w:rPr>
          <w:rFonts w:ascii="Times New Roman" w:hAnsi="Times New Roman" w:cs="Times New Roman"/>
          <w:szCs w:val="22"/>
          <w:lang w:val="fr-CA"/>
        </w:rPr>
        <w:t xml:space="preserve">) jours suivant la date de mise à la poste du présent avis, en appeler de la présente évaluation auprès du Comité de révision des évaluations foncières. L’avis d’appel doit être établi par écrit en la forme prévue dans la </w:t>
      </w:r>
      <w:r w:rsidRPr="00AC58A7">
        <w:rPr>
          <w:rFonts w:ascii="Times New Roman" w:hAnsi="Times New Roman" w:cs="Times New Roman"/>
          <w:i/>
          <w:iCs/>
          <w:szCs w:val="22"/>
          <w:lang w:val="fr-CA"/>
        </w:rPr>
        <w:t>Loi sur l’évaluation foncière de la Première Nation _____________________ (20___)</w:t>
      </w:r>
      <w:r w:rsidRPr="00AC58A7">
        <w:rPr>
          <w:rFonts w:ascii="Times New Roman" w:hAnsi="Times New Roman" w:cs="Times New Roman"/>
          <w:iCs/>
          <w:szCs w:val="22"/>
          <w:lang w:val="fr-CA"/>
        </w:rPr>
        <w:t xml:space="preserve"> </w:t>
      </w:r>
      <w:r w:rsidRPr="00AC58A7">
        <w:rPr>
          <w:rFonts w:ascii="Times New Roman" w:hAnsi="Times New Roman" w:cs="Times New Roman"/>
          <w:szCs w:val="22"/>
          <w:lang w:val="fr-CA"/>
        </w:rPr>
        <w:t>et accompagné du droit qui y est spécifié</w:t>
      </w:r>
      <w:r w:rsidR="006837C9" w:rsidRPr="00AC58A7">
        <w:rPr>
          <w:rFonts w:ascii="Times New Roman" w:hAnsi="Times New Roman" w:cs="Times New Roman"/>
          <w:szCs w:val="22"/>
          <w:lang w:val="fr-CA"/>
        </w:rPr>
        <w:t xml:space="preserve">, et doit être transmis à l’évaluateur à l’adresse suivante </w:t>
      </w:r>
      <w:r w:rsidR="006837C9" w:rsidRPr="00AC58A7">
        <w:rPr>
          <w:rFonts w:ascii="Times New Roman" w:hAnsi="Times New Roman" w:cs="Times New Roman"/>
          <w:bCs/>
          <w:szCs w:val="22"/>
          <w:lang w:val="fr-CA"/>
        </w:rPr>
        <w:t>[insérer l’adresse]</w:t>
      </w:r>
      <w:r w:rsidR="006837C9" w:rsidRPr="00AC58A7">
        <w:rPr>
          <w:rFonts w:ascii="Times New Roman" w:hAnsi="Times New Roman" w:cs="Times New Roman"/>
          <w:b/>
          <w:bCs/>
          <w:szCs w:val="22"/>
          <w:lang w:val="fr-CA"/>
        </w:rPr>
        <w:t> </w:t>
      </w:r>
      <w:r w:rsidR="006837C9" w:rsidRPr="00AC58A7">
        <w:rPr>
          <w:rFonts w:ascii="Times New Roman" w:hAnsi="Times New Roman" w:cs="Times New Roman"/>
          <w:bCs/>
          <w:szCs w:val="22"/>
          <w:lang w:val="fr-CA"/>
        </w:rPr>
        <w:t>:</w:t>
      </w:r>
    </w:p>
    <w:p w14:paraId="6F52A981" w14:textId="77777777" w:rsidR="001A7C97" w:rsidRPr="00AC58A7" w:rsidRDefault="0006297C" w:rsidP="0006297C">
      <w:pPr>
        <w:pStyle w:val="SCHsignatureline1of2"/>
        <w:rPr>
          <w:rFonts w:ascii="Times New Roman" w:hAnsi="Times New Roman" w:cs="Times New Roman"/>
          <w:lang w:val="fr-CA"/>
        </w:rPr>
      </w:pPr>
      <w:r w:rsidRPr="00AC58A7">
        <w:rPr>
          <w:rFonts w:ascii="Times New Roman" w:hAnsi="Times New Roman" w:cs="Times New Roman"/>
          <w:lang w:val="fr-CA"/>
        </w:rPr>
        <w:tab/>
      </w:r>
    </w:p>
    <w:p w14:paraId="513DAB74" w14:textId="77777777" w:rsidR="001A7C97" w:rsidRPr="00AC58A7" w:rsidRDefault="001A7C97" w:rsidP="0006297C">
      <w:pPr>
        <w:pStyle w:val="SCHsignatureline2of2"/>
        <w:rPr>
          <w:rFonts w:ascii="Times New Roman" w:hAnsi="Times New Roman" w:cs="Times New Roman"/>
          <w:szCs w:val="22"/>
          <w:lang w:val="fr-CA"/>
        </w:rPr>
      </w:pPr>
      <w:r w:rsidRPr="00AC58A7">
        <w:rPr>
          <w:rFonts w:ascii="Times New Roman" w:hAnsi="Times New Roman" w:cs="Times New Roman"/>
          <w:szCs w:val="22"/>
          <w:lang w:val="fr-CA"/>
        </w:rPr>
        <w:t xml:space="preserve">Évaluateur de la Première Nation _______________ </w:t>
      </w:r>
    </w:p>
    <w:p w14:paraId="45E76911" w14:textId="77777777" w:rsidR="001A7C97" w:rsidRPr="00AC58A7" w:rsidRDefault="001A7C97" w:rsidP="0006297C">
      <w:pPr>
        <w:pStyle w:val="Laws-para"/>
        <w:rPr>
          <w:rFonts w:ascii="Times New Roman" w:hAnsi="Times New Roman" w:cs="Times New Roman"/>
          <w:szCs w:val="22"/>
          <w:lang w:val="fr-CA"/>
        </w:rPr>
      </w:pPr>
      <w:r w:rsidRPr="00AC58A7">
        <w:rPr>
          <w:rFonts w:ascii="Times New Roman" w:hAnsi="Times New Roman" w:cs="Times New Roman"/>
          <w:szCs w:val="22"/>
          <w:lang w:val="fr-CA"/>
        </w:rPr>
        <w:t>Fait le _____________ 20___.</w:t>
      </w:r>
    </w:p>
    <w:p w14:paraId="59B6888A" w14:textId="77777777" w:rsidR="001A7C97" w:rsidRPr="00AC58A7" w:rsidRDefault="001A7C97" w:rsidP="0006297C">
      <w:pPr>
        <w:pStyle w:val="Laws-para"/>
        <w:rPr>
          <w:rFonts w:ascii="Times New Roman" w:hAnsi="Times New Roman" w:cs="Times New Roman"/>
          <w:szCs w:val="22"/>
          <w:lang w:val="fr-CA"/>
        </w:rPr>
      </w:pPr>
    </w:p>
    <w:p w14:paraId="4AA10E64" w14:textId="77777777" w:rsidR="001A7C97" w:rsidRPr="00AC58A7" w:rsidRDefault="001A7C97" w:rsidP="00B35977">
      <w:pPr>
        <w:pStyle w:val="h1"/>
        <w:rPr>
          <w:rFonts w:ascii="Times New Roman" w:hAnsi="Times New Roman" w:cs="Times New Roman"/>
          <w:szCs w:val="22"/>
          <w:lang w:val="fr-CA"/>
        </w:rPr>
      </w:pPr>
      <w:r w:rsidRPr="00AC58A7">
        <w:rPr>
          <w:rFonts w:ascii="Times New Roman" w:hAnsi="Times New Roman" w:cs="Times New Roman"/>
          <w:szCs w:val="22"/>
          <w:lang w:val="fr-CA"/>
        </w:rPr>
        <w:br w:type="page"/>
        <w:t>ANNEXE V</w:t>
      </w:r>
    </w:p>
    <w:p w14:paraId="1FB200A0" w14:textId="77777777" w:rsidR="001A7C97" w:rsidRPr="00AC58A7" w:rsidRDefault="001A7C97" w:rsidP="00B35977">
      <w:pPr>
        <w:pStyle w:val="SCHh1of1lines"/>
        <w:rPr>
          <w:rFonts w:ascii="Times New Roman" w:hAnsi="Times New Roman" w:cs="Times New Roman"/>
          <w:lang w:val="fr-CA"/>
        </w:rPr>
      </w:pPr>
      <w:r w:rsidRPr="00AC58A7">
        <w:rPr>
          <w:rFonts w:ascii="Times New Roman" w:hAnsi="Times New Roman" w:cs="Times New Roman"/>
          <w:lang w:val="fr-CA"/>
        </w:rPr>
        <w:t>DEMANDE DE RÉEXAMEN D’UNE ÉVALUATION</w:t>
      </w:r>
    </w:p>
    <w:p w14:paraId="0ACEBBFE" w14:textId="77777777" w:rsidR="001A7C97" w:rsidRPr="00AC58A7" w:rsidRDefault="001A7C97" w:rsidP="008831B9">
      <w:pPr>
        <w:pStyle w:val="Laws-para"/>
        <w:tabs>
          <w:tab w:val="clear" w:pos="360"/>
        </w:tabs>
        <w:spacing w:after="0"/>
        <w:rPr>
          <w:rFonts w:ascii="Times New Roman" w:hAnsi="Times New Roman" w:cs="Times New Roman"/>
          <w:szCs w:val="22"/>
          <w:lang w:val="fr-CA"/>
        </w:rPr>
      </w:pPr>
      <w:r w:rsidRPr="00AC58A7">
        <w:rPr>
          <w:rFonts w:ascii="Times New Roman" w:hAnsi="Times New Roman" w:cs="Times New Roman"/>
          <w:szCs w:val="22"/>
          <w:lang w:val="fr-CA"/>
        </w:rPr>
        <w:t>À :</w:t>
      </w:r>
      <w:r w:rsidRPr="00AC58A7">
        <w:rPr>
          <w:rFonts w:ascii="Times New Roman" w:hAnsi="Times New Roman" w:cs="Times New Roman"/>
          <w:szCs w:val="22"/>
          <w:lang w:val="fr-CA"/>
        </w:rPr>
        <w:tab/>
        <w:t xml:space="preserve">L’évaluateur de la Première Nation ________________________________ </w:t>
      </w:r>
    </w:p>
    <w:p w14:paraId="380EA5CA" w14:textId="77777777" w:rsidR="001A7C97" w:rsidRPr="00AC58A7" w:rsidRDefault="00B35977" w:rsidP="008831B9">
      <w:pPr>
        <w:pStyle w:val="Laws-para"/>
        <w:tabs>
          <w:tab w:val="clear" w:pos="360"/>
          <w:tab w:val="left" w:pos="4680"/>
        </w:tabs>
        <w:rPr>
          <w:rFonts w:ascii="Times New Roman" w:hAnsi="Times New Roman" w:cs="Times New Roman"/>
          <w:szCs w:val="22"/>
          <w:lang w:val="fr-CA"/>
        </w:rPr>
      </w:pPr>
      <w:r w:rsidRPr="00AC58A7">
        <w:rPr>
          <w:rFonts w:ascii="Times New Roman" w:hAnsi="Times New Roman" w:cs="Times New Roman"/>
          <w:szCs w:val="22"/>
          <w:lang w:val="fr-CA"/>
        </w:rPr>
        <w:tab/>
      </w:r>
      <w:r w:rsidR="001A7C97" w:rsidRPr="00AC58A7">
        <w:rPr>
          <w:rFonts w:ascii="Times New Roman" w:hAnsi="Times New Roman" w:cs="Times New Roman"/>
          <w:szCs w:val="22"/>
          <w:lang w:val="fr-CA"/>
        </w:rPr>
        <w:t>[adresse]</w:t>
      </w:r>
    </w:p>
    <w:p w14:paraId="24FAF7CC" w14:textId="77777777" w:rsidR="001A7C97" w:rsidRPr="00AC58A7" w:rsidRDefault="001A7C97" w:rsidP="00B35977">
      <w:pPr>
        <w:pStyle w:val="Laws-para"/>
        <w:rPr>
          <w:rFonts w:ascii="Times New Roman" w:hAnsi="Times New Roman" w:cs="Times New Roman"/>
          <w:szCs w:val="22"/>
          <w:lang w:val="fr-CA"/>
        </w:rPr>
      </w:pPr>
      <w:r w:rsidRPr="00AC58A7">
        <w:rPr>
          <w:rFonts w:ascii="Times New Roman" w:hAnsi="Times New Roman" w:cs="Times New Roman"/>
          <w:spacing w:val="-5"/>
          <w:szCs w:val="22"/>
          <w:lang w:val="fr-CA"/>
        </w:rPr>
        <w:t xml:space="preserve">EN VERTU de la </w:t>
      </w:r>
      <w:r w:rsidRPr="00AC58A7">
        <w:rPr>
          <w:rFonts w:ascii="Times New Roman" w:hAnsi="Times New Roman" w:cs="Times New Roman"/>
          <w:i/>
          <w:iCs/>
          <w:spacing w:val="-5"/>
          <w:szCs w:val="22"/>
          <w:lang w:val="fr-CA"/>
        </w:rPr>
        <w:t xml:space="preserve">Loi sur l’évaluation foncière de la Première Nation ____________ </w:t>
      </w:r>
      <w:r w:rsidRPr="00AC58A7">
        <w:rPr>
          <w:rFonts w:ascii="Times New Roman" w:hAnsi="Times New Roman" w:cs="Times New Roman"/>
          <w:i/>
          <w:iCs/>
          <w:szCs w:val="22"/>
          <w:lang w:val="fr-CA"/>
        </w:rPr>
        <w:t>(20___)</w:t>
      </w:r>
      <w:r w:rsidRPr="00AC58A7">
        <w:rPr>
          <w:rFonts w:ascii="Times New Roman" w:hAnsi="Times New Roman" w:cs="Times New Roman"/>
          <w:szCs w:val="22"/>
          <w:lang w:val="fr-CA"/>
        </w:rPr>
        <w:t xml:space="preserve">, je demande un réexamen de l’évaluation de l’intérêt </w:t>
      </w:r>
      <w:r w:rsidR="00167A67" w:rsidRPr="00AC58A7">
        <w:rPr>
          <w:rFonts w:ascii="Times New Roman" w:hAnsi="Times New Roman" w:cs="Times New Roman"/>
          <w:szCs w:val="22"/>
          <w:lang w:val="fr-CA"/>
        </w:rPr>
        <w:t>ci-après sur les terres de réserve</w:t>
      </w:r>
      <w:r w:rsidRPr="00AC58A7">
        <w:rPr>
          <w:rFonts w:ascii="Times New Roman" w:hAnsi="Times New Roman" w:cs="Times New Roman"/>
          <w:szCs w:val="22"/>
          <w:lang w:val="fr-CA"/>
        </w:rPr>
        <w:t xml:space="preserve"> :</w:t>
      </w:r>
    </w:p>
    <w:p w14:paraId="4B01168A" w14:textId="77777777" w:rsidR="001A7C97" w:rsidRPr="00AC58A7" w:rsidRDefault="001A7C97" w:rsidP="00B35977">
      <w:pPr>
        <w:pStyle w:val="Laws-para"/>
        <w:jc w:val="center"/>
        <w:rPr>
          <w:rFonts w:ascii="Times New Roman" w:hAnsi="Times New Roman" w:cs="Times New Roman"/>
          <w:szCs w:val="22"/>
          <w:lang w:val="fr-CA"/>
        </w:rPr>
      </w:pPr>
      <w:r w:rsidRPr="00AC58A7">
        <w:rPr>
          <w:rFonts w:ascii="Times New Roman" w:hAnsi="Times New Roman" w:cs="Times New Roman"/>
          <w:szCs w:val="22"/>
          <w:lang w:val="fr-CA"/>
        </w:rPr>
        <w:t>[description de l’intérêt telle qu’elle figure dans l’avis d’évaluation]</w:t>
      </w:r>
    </w:p>
    <w:p w14:paraId="03CA8647" w14:textId="77777777" w:rsidR="001A7C97" w:rsidRPr="00AC58A7" w:rsidRDefault="001A7C97" w:rsidP="00B35977">
      <w:pPr>
        <w:pStyle w:val="Laws-para"/>
        <w:rPr>
          <w:rFonts w:ascii="Times New Roman" w:hAnsi="Times New Roman" w:cs="Times New Roman"/>
          <w:szCs w:val="22"/>
          <w:lang w:val="fr-CA"/>
        </w:rPr>
      </w:pPr>
      <w:r w:rsidRPr="00AC58A7">
        <w:rPr>
          <w:rFonts w:ascii="Times New Roman" w:hAnsi="Times New Roman" w:cs="Times New Roman"/>
          <w:szCs w:val="22"/>
          <w:lang w:val="fr-CA"/>
        </w:rPr>
        <w:t>Je suis :</w:t>
      </w:r>
      <w:r w:rsidRPr="00AC58A7">
        <w:rPr>
          <w:rFonts w:ascii="Times New Roman" w:hAnsi="Times New Roman" w:cs="Times New Roman"/>
          <w:szCs w:val="22"/>
          <w:lang w:val="fr-CA"/>
        </w:rPr>
        <w:tab/>
        <w:t xml:space="preserve">___ détenteur de </w:t>
      </w:r>
      <w:r w:rsidR="00F86161" w:rsidRPr="00AC58A7">
        <w:rPr>
          <w:rFonts w:ascii="Times New Roman" w:hAnsi="Times New Roman" w:cs="Times New Roman"/>
          <w:szCs w:val="22"/>
          <w:lang w:val="fr-CA"/>
        </w:rPr>
        <w:t xml:space="preserve">cet </w:t>
      </w:r>
      <w:r w:rsidRPr="00AC58A7">
        <w:rPr>
          <w:rFonts w:ascii="Times New Roman" w:hAnsi="Times New Roman" w:cs="Times New Roman"/>
          <w:szCs w:val="22"/>
          <w:lang w:val="fr-CA"/>
        </w:rPr>
        <w:t xml:space="preserve">intérêt </w:t>
      </w:r>
    </w:p>
    <w:p w14:paraId="0B8DF29D" w14:textId="77777777" w:rsidR="001A7C97" w:rsidRPr="00AC58A7" w:rsidRDefault="001A7C97" w:rsidP="005B09EA">
      <w:pPr>
        <w:pStyle w:val="Laws-para"/>
        <w:tabs>
          <w:tab w:val="clear" w:pos="360"/>
        </w:tabs>
        <w:rPr>
          <w:rFonts w:ascii="Times New Roman" w:hAnsi="Times New Roman" w:cs="Times New Roman"/>
          <w:szCs w:val="22"/>
          <w:lang w:val="fr-CA"/>
        </w:rPr>
      </w:pPr>
      <w:r w:rsidRPr="00AC58A7">
        <w:rPr>
          <w:rFonts w:ascii="Times New Roman" w:hAnsi="Times New Roman" w:cs="Times New Roman"/>
          <w:szCs w:val="22"/>
          <w:lang w:val="fr-CA"/>
        </w:rPr>
        <w:tab/>
        <w:t>___ nommé sur le rôle d’évaluation à l’égard de cet intérêt</w:t>
      </w:r>
    </w:p>
    <w:p w14:paraId="5FA139F0" w14:textId="77777777" w:rsidR="001A7C97" w:rsidRPr="00AC58A7" w:rsidRDefault="001A7C97" w:rsidP="00B35977">
      <w:pPr>
        <w:pStyle w:val="Laws-para"/>
        <w:rPr>
          <w:rFonts w:ascii="Times New Roman" w:hAnsi="Times New Roman" w:cs="Times New Roman"/>
          <w:szCs w:val="22"/>
          <w:lang w:val="fr-CA"/>
        </w:rPr>
      </w:pPr>
      <w:r w:rsidRPr="00AC58A7">
        <w:rPr>
          <w:rFonts w:ascii="Times New Roman" w:hAnsi="Times New Roman" w:cs="Times New Roman"/>
          <w:szCs w:val="22"/>
          <w:lang w:val="fr-CA"/>
        </w:rPr>
        <w:t xml:space="preserve">La demande de réexamen est fondée sur les motifs suivants : </w:t>
      </w:r>
    </w:p>
    <w:p w14:paraId="4738A246" w14:textId="77777777" w:rsidR="001A7C97" w:rsidRPr="00AC58A7" w:rsidRDefault="001A7C97" w:rsidP="00B35977">
      <w:pPr>
        <w:pStyle w:val="Laws-paraindent"/>
        <w:rPr>
          <w:rFonts w:ascii="Times New Roman" w:hAnsi="Times New Roman" w:cs="Times New Roman"/>
          <w:szCs w:val="22"/>
          <w:lang w:val="fr-CA"/>
        </w:rPr>
      </w:pPr>
      <w:r w:rsidRPr="00AC58A7">
        <w:rPr>
          <w:rFonts w:ascii="Times New Roman" w:hAnsi="Times New Roman" w:cs="Times New Roman"/>
          <w:szCs w:val="22"/>
          <w:lang w:val="fr-CA"/>
        </w:rPr>
        <w:t>(1)</w:t>
      </w:r>
    </w:p>
    <w:p w14:paraId="62B63B75" w14:textId="77777777" w:rsidR="001A7C97" w:rsidRPr="00AC58A7" w:rsidRDefault="001A7C97" w:rsidP="00B35977">
      <w:pPr>
        <w:pStyle w:val="Laws-paraindent"/>
        <w:rPr>
          <w:rFonts w:ascii="Times New Roman" w:hAnsi="Times New Roman" w:cs="Times New Roman"/>
          <w:szCs w:val="22"/>
          <w:lang w:val="fr-CA"/>
        </w:rPr>
      </w:pPr>
      <w:r w:rsidRPr="00AC58A7">
        <w:rPr>
          <w:rFonts w:ascii="Times New Roman" w:hAnsi="Times New Roman" w:cs="Times New Roman"/>
          <w:szCs w:val="22"/>
          <w:lang w:val="fr-CA"/>
        </w:rPr>
        <w:t>(2)</w:t>
      </w:r>
    </w:p>
    <w:p w14:paraId="0413E427" w14:textId="77777777" w:rsidR="001A7C97" w:rsidRPr="00AC58A7" w:rsidRDefault="001A7C97" w:rsidP="00B35977">
      <w:pPr>
        <w:pStyle w:val="Laws-paraindent"/>
        <w:rPr>
          <w:rFonts w:ascii="Times New Roman" w:hAnsi="Times New Roman" w:cs="Times New Roman"/>
          <w:szCs w:val="22"/>
          <w:lang w:val="fr-CA"/>
        </w:rPr>
      </w:pPr>
      <w:r w:rsidRPr="00AC58A7">
        <w:rPr>
          <w:rFonts w:ascii="Times New Roman" w:hAnsi="Times New Roman" w:cs="Times New Roman"/>
          <w:szCs w:val="22"/>
          <w:lang w:val="fr-CA"/>
        </w:rPr>
        <w:t>(3)</w:t>
      </w:r>
    </w:p>
    <w:p w14:paraId="0A246E2F" w14:textId="77777777" w:rsidR="001A7C97" w:rsidRPr="00AC58A7" w:rsidRDefault="001A7C97" w:rsidP="00B35977">
      <w:pPr>
        <w:pStyle w:val="Laws-para"/>
        <w:jc w:val="center"/>
        <w:rPr>
          <w:rFonts w:ascii="Times New Roman" w:hAnsi="Times New Roman" w:cs="Times New Roman"/>
          <w:szCs w:val="22"/>
          <w:lang w:val="fr-CA"/>
        </w:rPr>
      </w:pPr>
      <w:r w:rsidRPr="00AC58A7">
        <w:rPr>
          <w:rFonts w:ascii="Times New Roman" w:hAnsi="Times New Roman" w:cs="Times New Roman"/>
          <w:szCs w:val="22"/>
          <w:lang w:val="fr-CA"/>
        </w:rPr>
        <w:t>(préciser les motifs de la demande en donnant le plus de détails possible)</w:t>
      </w:r>
    </w:p>
    <w:p w14:paraId="32A3B586" w14:textId="77777777" w:rsidR="001A7C97" w:rsidRPr="00AC58A7" w:rsidRDefault="001A7C97" w:rsidP="00B35977">
      <w:pPr>
        <w:pStyle w:val="Laws-para"/>
        <w:rPr>
          <w:rFonts w:ascii="Times New Roman" w:hAnsi="Times New Roman" w:cs="Times New Roman"/>
          <w:szCs w:val="22"/>
          <w:lang w:val="fr-CA"/>
        </w:rPr>
      </w:pPr>
      <w:r w:rsidRPr="00AC58A7">
        <w:rPr>
          <w:rFonts w:ascii="Times New Roman" w:hAnsi="Times New Roman" w:cs="Times New Roman"/>
          <w:szCs w:val="22"/>
          <w:lang w:val="fr-CA"/>
        </w:rPr>
        <w:t xml:space="preserve">Adresse et numéro de téléphone où l’on peut joindre le demandeur : </w:t>
      </w:r>
    </w:p>
    <w:p w14:paraId="4D77B536" w14:textId="77777777" w:rsidR="001A7C97" w:rsidRPr="00AC58A7" w:rsidRDefault="005B09EA" w:rsidP="005B09EA">
      <w:pPr>
        <w:pStyle w:val="Laws-para"/>
        <w:tabs>
          <w:tab w:val="right" w:pos="9270"/>
        </w:tabs>
        <w:rPr>
          <w:rFonts w:ascii="Times New Roman" w:hAnsi="Times New Roman" w:cs="Times New Roman"/>
          <w:szCs w:val="22"/>
          <w:u w:val="single"/>
          <w:lang w:val="fr-CA"/>
        </w:rPr>
      </w:pPr>
      <w:r w:rsidRPr="00AC58A7">
        <w:rPr>
          <w:rFonts w:ascii="Times New Roman" w:hAnsi="Times New Roman" w:cs="Times New Roman"/>
          <w:szCs w:val="22"/>
          <w:u w:val="single"/>
          <w:lang w:val="fr-CA"/>
        </w:rPr>
        <w:tab/>
      </w:r>
      <w:r w:rsidRPr="00AC58A7">
        <w:rPr>
          <w:rFonts w:ascii="Times New Roman" w:hAnsi="Times New Roman" w:cs="Times New Roman"/>
          <w:szCs w:val="22"/>
          <w:u w:val="single"/>
          <w:lang w:val="fr-CA"/>
        </w:rPr>
        <w:tab/>
      </w:r>
      <w:r w:rsidRPr="00AC58A7">
        <w:rPr>
          <w:rFonts w:ascii="Times New Roman" w:hAnsi="Times New Roman" w:cs="Times New Roman"/>
          <w:szCs w:val="22"/>
          <w:u w:val="single"/>
          <w:lang w:val="fr-CA"/>
        </w:rPr>
        <w:tab/>
      </w:r>
    </w:p>
    <w:p w14:paraId="046FC92A" w14:textId="77777777" w:rsidR="001A7C97" w:rsidRPr="00AC58A7" w:rsidRDefault="005B09EA" w:rsidP="005B09EA">
      <w:pPr>
        <w:pStyle w:val="Laws-para"/>
        <w:tabs>
          <w:tab w:val="right" w:pos="9270"/>
        </w:tabs>
        <w:spacing w:after="432"/>
        <w:rPr>
          <w:rFonts w:ascii="Times New Roman" w:hAnsi="Times New Roman" w:cs="Times New Roman"/>
          <w:szCs w:val="22"/>
          <w:u w:val="single"/>
          <w:lang w:val="fr-CA"/>
        </w:rPr>
      </w:pPr>
      <w:r w:rsidRPr="00AC58A7">
        <w:rPr>
          <w:rFonts w:ascii="Times New Roman" w:hAnsi="Times New Roman" w:cs="Times New Roman"/>
          <w:szCs w:val="22"/>
          <w:u w:val="single"/>
          <w:lang w:val="fr-CA"/>
        </w:rPr>
        <w:tab/>
      </w:r>
      <w:r w:rsidRPr="00AC58A7">
        <w:rPr>
          <w:rFonts w:ascii="Times New Roman" w:hAnsi="Times New Roman" w:cs="Times New Roman"/>
          <w:szCs w:val="22"/>
          <w:u w:val="single"/>
          <w:lang w:val="fr-CA"/>
        </w:rPr>
        <w:tab/>
      </w:r>
      <w:r w:rsidRPr="00AC58A7">
        <w:rPr>
          <w:rFonts w:ascii="Times New Roman" w:hAnsi="Times New Roman" w:cs="Times New Roman"/>
          <w:szCs w:val="22"/>
          <w:u w:val="single"/>
          <w:lang w:val="fr-CA"/>
        </w:rPr>
        <w:tab/>
      </w:r>
    </w:p>
    <w:p w14:paraId="4F84FCFD" w14:textId="77777777" w:rsidR="001A7C97" w:rsidRPr="00AC58A7" w:rsidRDefault="0022085E" w:rsidP="0022085E">
      <w:pPr>
        <w:pStyle w:val="SCHsignatureline1of2"/>
        <w:rPr>
          <w:rFonts w:ascii="Times New Roman" w:hAnsi="Times New Roman" w:cs="Times New Roman"/>
          <w:lang w:val="fr-CA"/>
        </w:rPr>
      </w:pPr>
      <w:r w:rsidRPr="00AC58A7">
        <w:rPr>
          <w:rFonts w:ascii="Times New Roman" w:hAnsi="Times New Roman" w:cs="Times New Roman"/>
          <w:lang w:val="fr-CA"/>
        </w:rPr>
        <w:tab/>
      </w:r>
      <w:r w:rsidRPr="00AC58A7">
        <w:rPr>
          <w:rFonts w:ascii="Times New Roman" w:hAnsi="Times New Roman" w:cs="Times New Roman"/>
          <w:u w:val="none"/>
          <w:lang w:val="fr-CA"/>
        </w:rPr>
        <w:tab/>
      </w:r>
      <w:r w:rsidRPr="00AC58A7">
        <w:rPr>
          <w:rFonts w:ascii="Times New Roman" w:hAnsi="Times New Roman" w:cs="Times New Roman"/>
          <w:lang w:val="fr-CA"/>
        </w:rPr>
        <w:tab/>
      </w:r>
    </w:p>
    <w:p w14:paraId="3BEA609C" w14:textId="77777777" w:rsidR="001A7C97" w:rsidRPr="00AC58A7" w:rsidRDefault="0022085E" w:rsidP="0022085E">
      <w:pPr>
        <w:pStyle w:val="SCHsignatureline2of2"/>
        <w:tabs>
          <w:tab w:val="left" w:pos="5400"/>
        </w:tabs>
        <w:spacing w:after="0"/>
        <w:rPr>
          <w:rFonts w:ascii="Times New Roman" w:hAnsi="Times New Roman" w:cs="Times New Roman"/>
          <w:szCs w:val="22"/>
          <w:lang w:val="fr-CA"/>
        </w:rPr>
      </w:pPr>
      <w:r w:rsidRPr="00AC58A7">
        <w:rPr>
          <w:rFonts w:ascii="Times New Roman" w:hAnsi="Times New Roman" w:cs="Times New Roman"/>
          <w:szCs w:val="22"/>
          <w:lang w:val="fr-CA"/>
        </w:rPr>
        <w:t xml:space="preserve">Nom du demandeur </w:t>
      </w:r>
      <w:r w:rsidR="00167A67" w:rsidRPr="00AC58A7">
        <w:rPr>
          <w:rFonts w:ascii="Times New Roman" w:hAnsi="Times New Roman" w:cs="Times New Roman"/>
          <w:szCs w:val="22"/>
          <w:lang w:val="fr-CA"/>
        </w:rPr>
        <w:t>(inscrire en lettres moulées)</w:t>
      </w:r>
      <w:r w:rsidRPr="00AC58A7">
        <w:rPr>
          <w:rFonts w:ascii="Times New Roman" w:hAnsi="Times New Roman" w:cs="Times New Roman"/>
          <w:szCs w:val="22"/>
          <w:lang w:val="fr-CA"/>
        </w:rPr>
        <w:tab/>
      </w:r>
      <w:r w:rsidR="001A7C97" w:rsidRPr="00AC58A7">
        <w:rPr>
          <w:rFonts w:ascii="Times New Roman" w:hAnsi="Times New Roman" w:cs="Times New Roman"/>
          <w:szCs w:val="22"/>
          <w:lang w:val="fr-CA"/>
        </w:rPr>
        <w:t>Signature du demandeur</w:t>
      </w:r>
    </w:p>
    <w:p w14:paraId="29890D53" w14:textId="77777777" w:rsidR="001A7C97" w:rsidRPr="00AC58A7" w:rsidRDefault="00FB6F6D" w:rsidP="00FB6F6D">
      <w:pPr>
        <w:pStyle w:val="Laws-para"/>
        <w:tabs>
          <w:tab w:val="left" w:pos="5400"/>
        </w:tabs>
        <w:rPr>
          <w:rFonts w:ascii="Times New Roman" w:hAnsi="Times New Roman" w:cs="Times New Roman"/>
          <w:szCs w:val="22"/>
          <w:lang w:val="fr-CA"/>
        </w:rPr>
      </w:pPr>
      <w:r w:rsidRPr="00AC58A7">
        <w:rPr>
          <w:rFonts w:ascii="Times New Roman" w:hAnsi="Times New Roman" w:cs="Times New Roman"/>
          <w:szCs w:val="22"/>
          <w:lang w:val="fr-CA"/>
        </w:rPr>
        <w:tab/>
      </w:r>
      <w:r w:rsidRPr="00AC58A7">
        <w:rPr>
          <w:rFonts w:ascii="Times New Roman" w:hAnsi="Times New Roman" w:cs="Times New Roman"/>
          <w:szCs w:val="22"/>
          <w:lang w:val="fr-CA"/>
        </w:rPr>
        <w:tab/>
      </w:r>
      <w:r w:rsidRPr="00AC58A7">
        <w:rPr>
          <w:rFonts w:ascii="Times New Roman" w:hAnsi="Times New Roman" w:cs="Times New Roman"/>
          <w:szCs w:val="22"/>
          <w:lang w:val="fr-CA"/>
        </w:rPr>
        <w:tab/>
      </w:r>
    </w:p>
    <w:p w14:paraId="09D0FC07" w14:textId="77777777" w:rsidR="001A7C97" w:rsidRPr="00AC58A7" w:rsidRDefault="001A7C97" w:rsidP="00B35977">
      <w:pPr>
        <w:pStyle w:val="Laws-para"/>
        <w:rPr>
          <w:rFonts w:ascii="Times New Roman" w:hAnsi="Times New Roman" w:cs="Times New Roman"/>
          <w:szCs w:val="22"/>
          <w:lang w:val="fr-CA"/>
        </w:rPr>
      </w:pPr>
      <w:r w:rsidRPr="00AC58A7">
        <w:rPr>
          <w:rFonts w:ascii="Times New Roman" w:hAnsi="Times New Roman" w:cs="Times New Roman"/>
          <w:szCs w:val="22"/>
          <w:lang w:val="fr-CA"/>
        </w:rPr>
        <w:t xml:space="preserve">Fait le __________________ 20___. </w:t>
      </w:r>
    </w:p>
    <w:p w14:paraId="316147F9" w14:textId="77777777" w:rsidR="001A7C97" w:rsidRPr="00AC58A7" w:rsidRDefault="001A7C97" w:rsidP="00A3075E">
      <w:pPr>
        <w:pStyle w:val="h1"/>
        <w:rPr>
          <w:rFonts w:ascii="Times New Roman" w:hAnsi="Times New Roman" w:cs="Times New Roman"/>
          <w:szCs w:val="22"/>
          <w:lang w:val="fr-CA"/>
        </w:rPr>
      </w:pPr>
      <w:r w:rsidRPr="00AC58A7">
        <w:rPr>
          <w:rFonts w:ascii="Times New Roman" w:hAnsi="Times New Roman" w:cs="Times New Roman"/>
          <w:szCs w:val="22"/>
          <w:lang w:val="fr-CA"/>
        </w:rPr>
        <w:br w:type="page"/>
        <w:t>ANNEXE VI</w:t>
      </w:r>
    </w:p>
    <w:p w14:paraId="7C12F478" w14:textId="77777777" w:rsidR="001A7C97" w:rsidRPr="00AC58A7" w:rsidRDefault="001A7C97" w:rsidP="00A3075E">
      <w:pPr>
        <w:pStyle w:val="SCHh1of2lines"/>
        <w:rPr>
          <w:rFonts w:ascii="Times New Roman" w:hAnsi="Times New Roman" w:cs="Times New Roman"/>
          <w:lang w:val="fr-CA"/>
        </w:rPr>
      </w:pPr>
      <w:r w:rsidRPr="00AC58A7">
        <w:rPr>
          <w:rFonts w:ascii="Times New Roman" w:hAnsi="Times New Roman" w:cs="Times New Roman"/>
          <w:lang w:val="fr-CA"/>
        </w:rPr>
        <w:t>AVIS D’APPEL DEVANT LE COMITÉ DE RÉVISION DES</w:t>
      </w:r>
    </w:p>
    <w:p w14:paraId="7E3997B3" w14:textId="77777777" w:rsidR="001A7C97" w:rsidRPr="00AC58A7" w:rsidRDefault="001A7C97" w:rsidP="00A3075E">
      <w:pPr>
        <w:pStyle w:val="SCHh2of2lines"/>
        <w:rPr>
          <w:rFonts w:ascii="Times New Roman" w:hAnsi="Times New Roman" w:cs="Times New Roman"/>
          <w:lang w:val="fr-CA"/>
        </w:rPr>
      </w:pPr>
      <w:r w:rsidRPr="00AC58A7">
        <w:rPr>
          <w:rFonts w:ascii="Times New Roman" w:hAnsi="Times New Roman" w:cs="Times New Roman"/>
          <w:lang w:val="fr-CA"/>
        </w:rPr>
        <w:t>ÉVALUATIONS FONCIÈRES</w:t>
      </w:r>
    </w:p>
    <w:p w14:paraId="027DB4D4" w14:textId="77777777" w:rsidR="001A7C97" w:rsidRPr="00AC58A7" w:rsidRDefault="001A7C97" w:rsidP="008831B9">
      <w:pPr>
        <w:pStyle w:val="Laws-para"/>
        <w:tabs>
          <w:tab w:val="clear" w:pos="360"/>
        </w:tabs>
        <w:spacing w:after="0"/>
        <w:rPr>
          <w:rFonts w:ascii="Times New Roman" w:hAnsi="Times New Roman" w:cs="Times New Roman"/>
          <w:szCs w:val="22"/>
          <w:lang w:val="fr-CA"/>
        </w:rPr>
      </w:pPr>
      <w:r w:rsidRPr="00AC58A7">
        <w:rPr>
          <w:rFonts w:ascii="Times New Roman" w:hAnsi="Times New Roman" w:cs="Times New Roman"/>
          <w:szCs w:val="22"/>
          <w:lang w:val="fr-CA"/>
        </w:rPr>
        <w:t>À :</w:t>
      </w:r>
      <w:r w:rsidRPr="00AC58A7">
        <w:rPr>
          <w:rFonts w:ascii="Times New Roman" w:hAnsi="Times New Roman" w:cs="Times New Roman"/>
          <w:szCs w:val="22"/>
          <w:lang w:val="fr-CA"/>
        </w:rPr>
        <w:tab/>
        <w:t>L’évaluateur de la Première Nation _______________________________</w:t>
      </w:r>
    </w:p>
    <w:p w14:paraId="2B8ED3CD" w14:textId="77777777" w:rsidR="001A7C97" w:rsidRPr="00AC58A7" w:rsidRDefault="008831B9" w:rsidP="008831B9">
      <w:pPr>
        <w:pStyle w:val="Laws-para"/>
        <w:tabs>
          <w:tab w:val="clear" w:pos="360"/>
          <w:tab w:val="left" w:pos="4680"/>
        </w:tabs>
        <w:jc w:val="left"/>
        <w:rPr>
          <w:rFonts w:ascii="Times New Roman" w:hAnsi="Times New Roman" w:cs="Times New Roman"/>
          <w:szCs w:val="22"/>
          <w:lang w:val="fr-CA"/>
        </w:rPr>
      </w:pPr>
      <w:r w:rsidRPr="00AC58A7">
        <w:rPr>
          <w:rFonts w:ascii="Times New Roman" w:hAnsi="Times New Roman" w:cs="Times New Roman"/>
          <w:szCs w:val="22"/>
          <w:lang w:val="fr-CA"/>
        </w:rPr>
        <w:tab/>
      </w:r>
      <w:r w:rsidR="001A7C97" w:rsidRPr="00AC58A7">
        <w:rPr>
          <w:rFonts w:ascii="Times New Roman" w:hAnsi="Times New Roman" w:cs="Times New Roman"/>
          <w:szCs w:val="22"/>
          <w:lang w:val="fr-CA"/>
        </w:rPr>
        <w:t>[adresse]</w:t>
      </w:r>
    </w:p>
    <w:p w14:paraId="21602E74" w14:textId="77777777" w:rsidR="001A7C97" w:rsidRPr="00AC58A7" w:rsidRDefault="001A7C97" w:rsidP="00A3075E">
      <w:pPr>
        <w:pStyle w:val="Laws-para"/>
        <w:rPr>
          <w:rFonts w:ascii="Times New Roman" w:hAnsi="Times New Roman" w:cs="Times New Roman"/>
          <w:szCs w:val="22"/>
          <w:lang w:val="fr-CA"/>
        </w:rPr>
      </w:pPr>
      <w:r w:rsidRPr="00AC58A7">
        <w:rPr>
          <w:rFonts w:ascii="Times New Roman" w:hAnsi="Times New Roman" w:cs="Times New Roman"/>
          <w:szCs w:val="22"/>
          <w:lang w:val="fr-CA"/>
        </w:rPr>
        <w:t xml:space="preserve">EN VERTU de la </w:t>
      </w:r>
      <w:r w:rsidRPr="00AC58A7">
        <w:rPr>
          <w:rFonts w:ascii="Times New Roman" w:hAnsi="Times New Roman" w:cs="Times New Roman"/>
          <w:i/>
          <w:iCs/>
          <w:szCs w:val="22"/>
          <w:lang w:val="fr-CA"/>
        </w:rPr>
        <w:t>Loi sur l’évaluation foncière de la Première Nation ____________ (20___)</w:t>
      </w:r>
      <w:r w:rsidRPr="00AC58A7">
        <w:rPr>
          <w:rFonts w:ascii="Times New Roman" w:hAnsi="Times New Roman" w:cs="Times New Roman"/>
          <w:szCs w:val="22"/>
          <w:lang w:val="fr-CA"/>
        </w:rPr>
        <w:t xml:space="preserve">, j’interjette appel de l’évaluation/du réexamen de l’évaluation de l’intérêt </w:t>
      </w:r>
      <w:r w:rsidR="00167A67" w:rsidRPr="00AC58A7">
        <w:rPr>
          <w:rFonts w:ascii="Times New Roman" w:hAnsi="Times New Roman" w:cs="Times New Roman"/>
          <w:szCs w:val="22"/>
          <w:lang w:val="fr-CA"/>
        </w:rPr>
        <w:t>ci-après sur les terres de réserve</w:t>
      </w:r>
      <w:r w:rsidRPr="00AC58A7">
        <w:rPr>
          <w:rFonts w:ascii="Times New Roman" w:hAnsi="Times New Roman" w:cs="Times New Roman"/>
          <w:szCs w:val="22"/>
          <w:lang w:val="fr-CA"/>
        </w:rPr>
        <w:t xml:space="preserve"> : </w:t>
      </w:r>
    </w:p>
    <w:p w14:paraId="01E2CD7E" w14:textId="77777777" w:rsidR="001A7C97" w:rsidRPr="00AC58A7" w:rsidRDefault="001A7C97" w:rsidP="008831B9">
      <w:pPr>
        <w:pStyle w:val="Laws-para"/>
        <w:spacing w:after="0"/>
        <w:jc w:val="center"/>
        <w:rPr>
          <w:rFonts w:ascii="Times New Roman" w:hAnsi="Times New Roman" w:cs="Times New Roman"/>
          <w:szCs w:val="22"/>
          <w:lang w:val="fr-CA"/>
        </w:rPr>
      </w:pPr>
      <w:r w:rsidRPr="00AC58A7">
        <w:rPr>
          <w:rFonts w:ascii="Times New Roman" w:hAnsi="Times New Roman" w:cs="Times New Roman"/>
          <w:szCs w:val="22"/>
          <w:lang w:val="fr-CA"/>
        </w:rPr>
        <w:t>[description d</w:t>
      </w:r>
      <w:r w:rsidR="00167A67" w:rsidRPr="00AC58A7">
        <w:rPr>
          <w:rFonts w:ascii="Times New Roman" w:hAnsi="Times New Roman" w:cs="Times New Roman"/>
          <w:szCs w:val="22"/>
          <w:lang w:val="fr-CA"/>
        </w:rPr>
        <w:t>e l’intérêt</w:t>
      </w:r>
      <w:r w:rsidRPr="00AC58A7">
        <w:rPr>
          <w:rFonts w:ascii="Times New Roman" w:hAnsi="Times New Roman" w:cs="Times New Roman"/>
          <w:szCs w:val="22"/>
          <w:lang w:val="fr-CA"/>
        </w:rPr>
        <w:t>, y compris le numéro au rôle d’évaluation,</w:t>
      </w:r>
    </w:p>
    <w:p w14:paraId="74F21AD6" w14:textId="77777777" w:rsidR="001A7C97" w:rsidRPr="00AC58A7" w:rsidRDefault="00357EFB" w:rsidP="00A3075E">
      <w:pPr>
        <w:pStyle w:val="Laws-para"/>
        <w:jc w:val="center"/>
        <w:rPr>
          <w:rFonts w:ascii="Times New Roman" w:hAnsi="Times New Roman" w:cs="Times New Roman"/>
          <w:szCs w:val="22"/>
          <w:lang w:val="fr-CA"/>
        </w:rPr>
      </w:pPr>
      <w:r w:rsidRPr="00AC58A7">
        <w:rPr>
          <w:rFonts w:ascii="Times New Roman" w:hAnsi="Times New Roman" w:cs="Times New Roman"/>
          <w:szCs w:val="22"/>
          <w:lang w:val="fr-CA"/>
        </w:rPr>
        <w:t>telle qu’elle figure</w:t>
      </w:r>
      <w:r w:rsidR="001A7C97" w:rsidRPr="00AC58A7">
        <w:rPr>
          <w:rFonts w:ascii="Times New Roman" w:hAnsi="Times New Roman" w:cs="Times New Roman"/>
          <w:szCs w:val="22"/>
          <w:lang w:val="fr-CA"/>
        </w:rPr>
        <w:t xml:space="preserve"> dans l’avis d’évaluation]</w:t>
      </w:r>
    </w:p>
    <w:p w14:paraId="06FC6934" w14:textId="77777777" w:rsidR="001A7C97" w:rsidRPr="00AC58A7" w:rsidRDefault="001A7C97" w:rsidP="00A3075E">
      <w:pPr>
        <w:pStyle w:val="Laws-para"/>
        <w:rPr>
          <w:rFonts w:ascii="Times New Roman" w:hAnsi="Times New Roman" w:cs="Times New Roman"/>
          <w:szCs w:val="22"/>
          <w:lang w:val="fr-CA"/>
        </w:rPr>
      </w:pPr>
      <w:r w:rsidRPr="00AC58A7">
        <w:rPr>
          <w:rFonts w:ascii="Times New Roman" w:hAnsi="Times New Roman" w:cs="Times New Roman"/>
          <w:szCs w:val="22"/>
          <w:lang w:val="fr-CA"/>
        </w:rPr>
        <w:t xml:space="preserve">Les motifs de l’appel sont les suivants : </w:t>
      </w:r>
    </w:p>
    <w:p w14:paraId="1C5C91D6" w14:textId="77777777" w:rsidR="001A7C97" w:rsidRPr="00AC58A7" w:rsidRDefault="001A7C97" w:rsidP="001E2231">
      <w:pPr>
        <w:pStyle w:val="Laws-paraindent"/>
        <w:rPr>
          <w:rFonts w:ascii="Times New Roman" w:hAnsi="Times New Roman" w:cs="Times New Roman"/>
          <w:szCs w:val="22"/>
          <w:lang w:val="fr-CA"/>
        </w:rPr>
      </w:pPr>
      <w:r w:rsidRPr="00AC58A7">
        <w:rPr>
          <w:rFonts w:ascii="Times New Roman" w:hAnsi="Times New Roman" w:cs="Times New Roman"/>
          <w:szCs w:val="22"/>
          <w:lang w:val="fr-CA"/>
        </w:rPr>
        <w:t>(1)</w:t>
      </w:r>
    </w:p>
    <w:p w14:paraId="26537D16" w14:textId="77777777" w:rsidR="001A7C97" w:rsidRPr="00AC58A7" w:rsidRDefault="001A7C97" w:rsidP="001E2231">
      <w:pPr>
        <w:pStyle w:val="Laws-paraindent"/>
        <w:rPr>
          <w:rFonts w:ascii="Times New Roman" w:hAnsi="Times New Roman" w:cs="Times New Roman"/>
          <w:szCs w:val="22"/>
          <w:lang w:val="fr-CA"/>
        </w:rPr>
      </w:pPr>
      <w:r w:rsidRPr="00AC58A7">
        <w:rPr>
          <w:rFonts w:ascii="Times New Roman" w:hAnsi="Times New Roman" w:cs="Times New Roman"/>
          <w:szCs w:val="22"/>
          <w:lang w:val="fr-CA"/>
        </w:rPr>
        <w:t>(2)</w:t>
      </w:r>
    </w:p>
    <w:p w14:paraId="6BF26D43" w14:textId="77777777" w:rsidR="001A7C97" w:rsidRPr="00AC58A7" w:rsidRDefault="001A7C97" w:rsidP="001E2231">
      <w:pPr>
        <w:pStyle w:val="Laws-paraindent"/>
        <w:rPr>
          <w:rFonts w:ascii="Times New Roman" w:hAnsi="Times New Roman" w:cs="Times New Roman"/>
          <w:szCs w:val="22"/>
          <w:lang w:val="fr-CA"/>
        </w:rPr>
      </w:pPr>
      <w:r w:rsidRPr="00AC58A7">
        <w:rPr>
          <w:rFonts w:ascii="Times New Roman" w:hAnsi="Times New Roman" w:cs="Times New Roman"/>
          <w:szCs w:val="22"/>
          <w:lang w:val="fr-CA"/>
        </w:rPr>
        <w:t>(3)</w:t>
      </w:r>
    </w:p>
    <w:p w14:paraId="4E568CFD" w14:textId="77777777" w:rsidR="001A7C97" w:rsidRPr="00AC58A7" w:rsidRDefault="001A7C97" w:rsidP="001E2231">
      <w:pPr>
        <w:pStyle w:val="Laws-para"/>
        <w:jc w:val="center"/>
        <w:rPr>
          <w:rFonts w:ascii="Times New Roman" w:hAnsi="Times New Roman" w:cs="Times New Roman"/>
          <w:szCs w:val="22"/>
          <w:lang w:val="fr-CA"/>
        </w:rPr>
      </w:pPr>
      <w:r w:rsidRPr="00AC58A7">
        <w:rPr>
          <w:rFonts w:ascii="Times New Roman" w:hAnsi="Times New Roman" w:cs="Times New Roman"/>
          <w:szCs w:val="22"/>
          <w:lang w:val="fr-CA"/>
        </w:rPr>
        <w:t>(préciser les motifs de l’appel en donnant le plus de détails possible)</w:t>
      </w:r>
    </w:p>
    <w:p w14:paraId="696BA43E" w14:textId="77777777" w:rsidR="001A7C97" w:rsidRPr="00AC58A7" w:rsidRDefault="001A7C97" w:rsidP="00A3075E">
      <w:pPr>
        <w:pStyle w:val="Laws-para"/>
        <w:rPr>
          <w:rFonts w:ascii="Times New Roman" w:hAnsi="Times New Roman" w:cs="Times New Roman"/>
          <w:szCs w:val="22"/>
          <w:lang w:val="fr-CA"/>
        </w:rPr>
      </w:pPr>
      <w:r w:rsidRPr="00AC58A7">
        <w:rPr>
          <w:rFonts w:ascii="Times New Roman" w:hAnsi="Times New Roman" w:cs="Times New Roman"/>
          <w:szCs w:val="22"/>
          <w:lang w:val="fr-CA"/>
        </w:rPr>
        <w:t>Adresse postale du plaignant où doivent être envoyés les avis relatifs au présent appel :</w:t>
      </w:r>
    </w:p>
    <w:p w14:paraId="6188D2A9" w14:textId="77777777" w:rsidR="001A7C97" w:rsidRPr="00AC58A7" w:rsidRDefault="001E2231" w:rsidP="001E2231">
      <w:pPr>
        <w:pStyle w:val="Laws-para"/>
        <w:tabs>
          <w:tab w:val="right" w:pos="9180"/>
        </w:tabs>
        <w:rPr>
          <w:rFonts w:ascii="Times New Roman" w:hAnsi="Times New Roman" w:cs="Times New Roman"/>
          <w:szCs w:val="22"/>
          <w:u w:val="single"/>
          <w:lang w:val="fr-CA"/>
        </w:rPr>
      </w:pPr>
      <w:r w:rsidRPr="00AC58A7">
        <w:rPr>
          <w:rFonts w:ascii="Times New Roman" w:hAnsi="Times New Roman" w:cs="Times New Roman"/>
          <w:szCs w:val="22"/>
          <w:u w:val="single"/>
          <w:lang w:val="fr-CA"/>
        </w:rPr>
        <w:tab/>
      </w:r>
      <w:r w:rsidRPr="00AC58A7">
        <w:rPr>
          <w:rFonts w:ascii="Times New Roman" w:hAnsi="Times New Roman" w:cs="Times New Roman"/>
          <w:szCs w:val="22"/>
          <w:u w:val="single"/>
          <w:lang w:val="fr-CA"/>
        </w:rPr>
        <w:tab/>
      </w:r>
      <w:r w:rsidRPr="00AC58A7">
        <w:rPr>
          <w:rFonts w:ascii="Times New Roman" w:hAnsi="Times New Roman" w:cs="Times New Roman"/>
          <w:szCs w:val="22"/>
          <w:u w:val="single"/>
          <w:lang w:val="fr-CA"/>
        </w:rPr>
        <w:tab/>
      </w:r>
    </w:p>
    <w:p w14:paraId="59068C10" w14:textId="77777777" w:rsidR="001A7C97" w:rsidRPr="00AC58A7" w:rsidRDefault="001E2231" w:rsidP="001E2231">
      <w:pPr>
        <w:pStyle w:val="Laws-para"/>
        <w:tabs>
          <w:tab w:val="right" w:pos="9180"/>
        </w:tabs>
        <w:rPr>
          <w:rFonts w:ascii="Times New Roman" w:hAnsi="Times New Roman" w:cs="Times New Roman"/>
          <w:szCs w:val="22"/>
          <w:u w:val="single"/>
          <w:lang w:val="fr-CA"/>
        </w:rPr>
      </w:pPr>
      <w:r w:rsidRPr="00AC58A7">
        <w:rPr>
          <w:rFonts w:ascii="Times New Roman" w:hAnsi="Times New Roman" w:cs="Times New Roman"/>
          <w:szCs w:val="22"/>
          <w:u w:val="single"/>
          <w:lang w:val="fr-CA"/>
        </w:rPr>
        <w:tab/>
      </w:r>
      <w:r w:rsidRPr="00AC58A7">
        <w:rPr>
          <w:rFonts w:ascii="Times New Roman" w:hAnsi="Times New Roman" w:cs="Times New Roman"/>
          <w:szCs w:val="22"/>
          <w:u w:val="single"/>
          <w:lang w:val="fr-CA"/>
        </w:rPr>
        <w:tab/>
      </w:r>
      <w:r w:rsidRPr="00AC58A7">
        <w:rPr>
          <w:rFonts w:ascii="Times New Roman" w:hAnsi="Times New Roman" w:cs="Times New Roman"/>
          <w:szCs w:val="22"/>
          <w:u w:val="single"/>
          <w:lang w:val="fr-CA"/>
        </w:rPr>
        <w:tab/>
      </w:r>
    </w:p>
    <w:p w14:paraId="6B382684" w14:textId="77777777" w:rsidR="001A7C97" w:rsidRPr="00AC58A7" w:rsidRDefault="001A7C97" w:rsidP="00A3075E">
      <w:pPr>
        <w:pStyle w:val="Laws-para"/>
        <w:rPr>
          <w:rFonts w:ascii="Times New Roman" w:hAnsi="Times New Roman" w:cs="Times New Roman"/>
          <w:szCs w:val="22"/>
          <w:lang w:val="fr-CA"/>
        </w:rPr>
      </w:pPr>
      <w:r w:rsidRPr="00AC58A7">
        <w:rPr>
          <w:rFonts w:ascii="Times New Roman" w:hAnsi="Times New Roman" w:cs="Times New Roman"/>
          <w:szCs w:val="22"/>
          <w:lang w:val="fr-CA"/>
        </w:rPr>
        <w:t>Nom et adresse de tout représentant agissant au nom du plaignant relativement au présent appel :</w:t>
      </w:r>
    </w:p>
    <w:p w14:paraId="642A7496" w14:textId="77777777" w:rsidR="001A7C97" w:rsidRPr="00AC58A7" w:rsidRDefault="001E2231" w:rsidP="001E2231">
      <w:pPr>
        <w:pStyle w:val="Laws-para"/>
        <w:tabs>
          <w:tab w:val="right" w:pos="9180"/>
        </w:tabs>
        <w:rPr>
          <w:rFonts w:ascii="Times New Roman" w:hAnsi="Times New Roman" w:cs="Times New Roman"/>
          <w:szCs w:val="22"/>
          <w:u w:val="single"/>
          <w:lang w:val="fr-CA"/>
        </w:rPr>
      </w:pPr>
      <w:r w:rsidRPr="00AC58A7">
        <w:rPr>
          <w:rFonts w:ascii="Times New Roman" w:hAnsi="Times New Roman" w:cs="Times New Roman"/>
          <w:szCs w:val="22"/>
          <w:u w:val="single"/>
          <w:lang w:val="fr-CA"/>
        </w:rPr>
        <w:tab/>
      </w:r>
      <w:r w:rsidRPr="00AC58A7">
        <w:rPr>
          <w:rFonts w:ascii="Times New Roman" w:hAnsi="Times New Roman" w:cs="Times New Roman"/>
          <w:szCs w:val="22"/>
          <w:u w:val="single"/>
          <w:lang w:val="fr-CA"/>
        </w:rPr>
        <w:tab/>
      </w:r>
      <w:r w:rsidRPr="00AC58A7">
        <w:rPr>
          <w:rFonts w:ascii="Times New Roman" w:hAnsi="Times New Roman" w:cs="Times New Roman"/>
          <w:szCs w:val="22"/>
          <w:u w:val="single"/>
          <w:lang w:val="fr-CA"/>
        </w:rPr>
        <w:tab/>
      </w:r>
    </w:p>
    <w:p w14:paraId="4BC78837" w14:textId="77777777" w:rsidR="001A7C97" w:rsidRPr="00AC58A7" w:rsidRDefault="001E2231" w:rsidP="001E2231">
      <w:pPr>
        <w:pStyle w:val="Laws-para"/>
        <w:tabs>
          <w:tab w:val="right" w:pos="9180"/>
        </w:tabs>
        <w:rPr>
          <w:rFonts w:ascii="Times New Roman" w:hAnsi="Times New Roman" w:cs="Times New Roman"/>
          <w:szCs w:val="22"/>
          <w:u w:val="single"/>
          <w:lang w:val="fr-CA"/>
        </w:rPr>
      </w:pPr>
      <w:r w:rsidRPr="00AC58A7">
        <w:rPr>
          <w:rFonts w:ascii="Times New Roman" w:hAnsi="Times New Roman" w:cs="Times New Roman"/>
          <w:szCs w:val="22"/>
          <w:u w:val="single"/>
          <w:lang w:val="fr-CA"/>
        </w:rPr>
        <w:tab/>
      </w:r>
      <w:r w:rsidRPr="00AC58A7">
        <w:rPr>
          <w:rFonts w:ascii="Times New Roman" w:hAnsi="Times New Roman" w:cs="Times New Roman"/>
          <w:szCs w:val="22"/>
          <w:u w:val="single"/>
          <w:lang w:val="fr-CA"/>
        </w:rPr>
        <w:tab/>
      </w:r>
      <w:r w:rsidRPr="00AC58A7">
        <w:rPr>
          <w:rFonts w:ascii="Times New Roman" w:hAnsi="Times New Roman" w:cs="Times New Roman"/>
          <w:szCs w:val="22"/>
          <w:u w:val="single"/>
          <w:lang w:val="fr-CA"/>
        </w:rPr>
        <w:tab/>
      </w:r>
    </w:p>
    <w:p w14:paraId="5C03796E" w14:textId="345E8636" w:rsidR="001A7C97" w:rsidRPr="00AC58A7" w:rsidRDefault="001A7C97" w:rsidP="00A80F83">
      <w:pPr>
        <w:pStyle w:val="Laws-para"/>
        <w:spacing w:after="432"/>
        <w:rPr>
          <w:rFonts w:ascii="Times New Roman" w:hAnsi="Times New Roman" w:cs="Times New Roman"/>
          <w:szCs w:val="22"/>
          <w:lang w:val="fr-CA"/>
        </w:rPr>
      </w:pPr>
      <w:r w:rsidRPr="00AC58A7">
        <w:rPr>
          <w:rFonts w:ascii="Times New Roman" w:hAnsi="Times New Roman" w:cs="Times New Roman"/>
          <w:szCs w:val="22"/>
          <w:lang w:val="fr-CA"/>
        </w:rPr>
        <w:t>Le paiement du droit</w:t>
      </w:r>
      <w:r w:rsidR="00A80F83" w:rsidRPr="00AC58A7">
        <w:rPr>
          <w:rFonts w:ascii="Times New Roman" w:hAnsi="Times New Roman" w:cs="Times New Roman"/>
          <w:szCs w:val="22"/>
          <w:lang w:val="fr-CA"/>
        </w:rPr>
        <w:t xml:space="preserve"> administratif requis</w:t>
      </w:r>
      <w:r w:rsidRPr="00AC58A7">
        <w:rPr>
          <w:rFonts w:ascii="Times New Roman" w:hAnsi="Times New Roman" w:cs="Times New Roman"/>
          <w:szCs w:val="22"/>
          <w:lang w:val="fr-CA"/>
        </w:rPr>
        <w:t xml:space="preserve"> de ___________ dollars (____ $) est joint</w:t>
      </w:r>
      <w:r w:rsidR="00357EFB" w:rsidRPr="00AC58A7">
        <w:rPr>
          <w:rFonts w:ascii="Times New Roman" w:hAnsi="Times New Roman" w:cs="Times New Roman"/>
          <w:szCs w:val="22"/>
          <w:lang w:val="fr-CA"/>
        </w:rPr>
        <w:t xml:space="preserve"> au présent avis d’appel</w:t>
      </w:r>
      <w:r w:rsidRPr="00AC58A7">
        <w:rPr>
          <w:rFonts w:ascii="Times New Roman" w:hAnsi="Times New Roman" w:cs="Times New Roman"/>
          <w:szCs w:val="22"/>
          <w:lang w:val="fr-CA"/>
        </w:rPr>
        <w:t>.</w:t>
      </w:r>
      <w:r w:rsidR="00C2229B" w:rsidRPr="00AC58A7">
        <w:rPr>
          <w:rFonts w:ascii="Times New Roman" w:hAnsi="Times New Roman" w:cs="Times New Roman"/>
          <w:szCs w:val="22"/>
          <w:lang w:val="fr-CA"/>
        </w:rPr>
        <w:tab/>
      </w:r>
      <w:r w:rsidR="00C2229B" w:rsidRPr="00AC58A7">
        <w:rPr>
          <w:rFonts w:ascii="Times New Roman" w:hAnsi="Times New Roman" w:cs="Times New Roman"/>
          <w:szCs w:val="22"/>
          <w:lang w:val="fr-CA"/>
        </w:rPr>
        <w:tab/>
      </w:r>
      <w:r w:rsidR="00C2229B" w:rsidRPr="00AC58A7">
        <w:rPr>
          <w:rFonts w:ascii="Times New Roman" w:hAnsi="Times New Roman" w:cs="Times New Roman"/>
          <w:szCs w:val="22"/>
          <w:lang w:val="fr-CA"/>
        </w:rPr>
        <w:tab/>
      </w:r>
    </w:p>
    <w:p w14:paraId="0C566840" w14:textId="77777777" w:rsidR="001A7C97" w:rsidRPr="00AC58A7" w:rsidRDefault="001A7C97" w:rsidP="00C2229B">
      <w:pPr>
        <w:pStyle w:val="SCHsignatureline2of2"/>
        <w:tabs>
          <w:tab w:val="left" w:pos="5400"/>
        </w:tabs>
        <w:spacing w:after="0"/>
        <w:rPr>
          <w:rFonts w:ascii="Times New Roman" w:hAnsi="Times New Roman" w:cs="Times New Roman"/>
          <w:szCs w:val="22"/>
          <w:lang w:val="fr-CA"/>
        </w:rPr>
      </w:pPr>
      <w:r w:rsidRPr="00AC58A7">
        <w:rPr>
          <w:rFonts w:ascii="Times New Roman" w:hAnsi="Times New Roman" w:cs="Times New Roman"/>
          <w:szCs w:val="22"/>
          <w:lang w:val="fr-CA"/>
        </w:rPr>
        <w:t>Nom du plaignant</w:t>
      </w:r>
      <w:r w:rsidR="00C2229B" w:rsidRPr="00AC58A7">
        <w:rPr>
          <w:rFonts w:ascii="Times New Roman" w:hAnsi="Times New Roman" w:cs="Times New Roman"/>
          <w:szCs w:val="22"/>
          <w:lang w:val="fr-CA"/>
        </w:rPr>
        <w:t xml:space="preserve"> </w:t>
      </w:r>
      <w:r w:rsidR="00C2229B" w:rsidRPr="00AC58A7">
        <w:rPr>
          <w:rFonts w:ascii="Times New Roman" w:hAnsi="Times New Roman" w:cs="Times New Roman"/>
          <w:szCs w:val="22"/>
          <w:lang w:val="fr-CA"/>
        </w:rPr>
        <w:tab/>
      </w:r>
      <w:r w:rsidRPr="00AC58A7">
        <w:rPr>
          <w:rFonts w:ascii="Times New Roman" w:hAnsi="Times New Roman" w:cs="Times New Roman"/>
          <w:szCs w:val="22"/>
          <w:lang w:val="fr-CA"/>
        </w:rPr>
        <w:t xml:space="preserve">Signature du plaignant </w:t>
      </w:r>
    </w:p>
    <w:p w14:paraId="69EA1951" w14:textId="77777777" w:rsidR="001A7C97" w:rsidRPr="00AC58A7" w:rsidRDefault="00C2229B" w:rsidP="00F86161">
      <w:pPr>
        <w:pStyle w:val="Laws-para"/>
        <w:tabs>
          <w:tab w:val="left" w:pos="5400"/>
        </w:tabs>
        <w:spacing w:after="160"/>
        <w:rPr>
          <w:rFonts w:ascii="Times New Roman" w:hAnsi="Times New Roman" w:cs="Times New Roman"/>
          <w:szCs w:val="22"/>
          <w:lang w:val="fr-CA"/>
        </w:rPr>
      </w:pPr>
      <w:r w:rsidRPr="00AC58A7">
        <w:rPr>
          <w:rFonts w:ascii="Times New Roman" w:hAnsi="Times New Roman" w:cs="Times New Roman"/>
          <w:szCs w:val="22"/>
          <w:lang w:val="fr-CA"/>
        </w:rPr>
        <w:t>(inscrire en lettres moulées)</w:t>
      </w:r>
      <w:r w:rsidRPr="00AC58A7">
        <w:rPr>
          <w:rFonts w:ascii="Times New Roman" w:hAnsi="Times New Roman" w:cs="Times New Roman"/>
          <w:szCs w:val="22"/>
          <w:lang w:val="fr-CA"/>
        </w:rPr>
        <w:tab/>
      </w:r>
      <w:r w:rsidR="001A7C97" w:rsidRPr="00AC58A7">
        <w:rPr>
          <w:rFonts w:ascii="Times New Roman" w:hAnsi="Times New Roman" w:cs="Times New Roman"/>
          <w:szCs w:val="22"/>
          <w:lang w:val="fr-CA"/>
        </w:rPr>
        <w:t>(ou de son représentant)</w:t>
      </w:r>
    </w:p>
    <w:p w14:paraId="54DA2FDC" w14:textId="77777777" w:rsidR="001A7C97" w:rsidRPr="00AC58A7" w:rsidRDefault="001A7C97" w:rsidP="00167A67">
      <w:pPr>
        <w:pStyle w:val="Laws-para"/>
        <w:spacing w:after="200"/>
        <w:rPr>
          <w:rFonts w:ascii="Times New Roman" w:hAnsi="Times New Roman" w:cs="Times New Roman"/>
          <w:szCs w:val="22"/>
          <w:lang w:val="fr-CA"/>
        </w:rPr>
      </w:pPr>
      <w:r w:rsidRPr="00AC58A7">
        <w:rPr>
          <w:rFonts w:ascii="Times New Roman" w:hAnsi="Times New Roman" w:cs="Times New Roman"/>
          <w:szCs w:val="22"/>
          <w:lang w:val="fr-CA"/>
        </w:rPr>
        <w:t>Fait le ___________________ 20___.</w:t>
      </w:r>
    </w:p>
    <w:p w14:paraId="516AF94A" w14:textId="77777777" w:rsidR="001A7C97" w:rsidRPr="00AC58A7" w:rsidRDefault="001A7C97" w:rsidP="00A3075E">
      <w:pPr>
        <w:pStyle w:val="Laws-para"/>
        <w:rPr>
          <w:rFonts w:ascii="Times New Roman" w:hAnsi="Times New Roman" w:cs="Times New Roman"/>
          <w:spacing w:val="-5"/>
          <w:szCs w:val="22"/>
          <w:lang w:val="fr-CA"/>
        </w:rPr>
      </w:pPr>
      <w:r w:rsidRPr="00AC58A7">
        <w:rPr>
          <w:rFonts w:ascii="Times New Roman" w:hAnsi="Times New Roman" w:cs="Times New Roman"/>
          <w:spacing w:val="-5"/>
          <w:szCs w:val="22"/>
          <w:lang w:val="fr-CA"/>
        </w:rPr>
        <w:t>NOTE : Une copie de l’avis d’évaluation doit accompagner le présent avis d’appel.</w:t>
      </w:r>
    </w:p>
    <w:p w14:paraId="0FEA7B14" w14:textId="77777777" w:rsidR="001A7C97" w:rsidRPr="00AC58A7" w:rsidRDefault="001A7C97" w:rsidP="00D5694F">
      <w:pPr>
        <w:pStyle w:val="h1"/>
        <w:rPr>
          <w:rFonts w:ascii="Times New Roman" w:hAnsi="Times New Roman" w:cs="Times New Roman"/>
          <w:szCs w:val="22"/>
          <w:lang w:val="fr-CA"/>
        </w:rPr>
      </w:pPr>
      <w:r w:rsidRPr="00AC58A7">
        <w:rPr>
          <w:rFonts w:ascii="Times New Roman" w:hAnsi="Times New Roman" w:cs="Times New Roman"/>
          <w:szCs w:val="22"/>
          <w:lang w:val="fr-CA"/>
        </w:rPr>
        <w:br w:type="page"/>
        <w:t>ANNEXE VII</w:t>
      </w:r>
    </w:p>
    <w:p w14:paraId="31807706" w14:textId="77777777" w:rsidR="001A7C97" w:rsidRPr="00AC58A7" w:rsidRDefault="001A7C97" w:rsidP="00D5694F">
      <w:pPr>
        <w:pStyle w:val="SCHh1of1lines"/>
        <w:rPr>
          <w:rFonts w:ascii="Times New Roman" w:hAnsi="Times New Roman" w:cs="Times New Roman"/>
          <w:lang w:val="fr-CA"/>
        </w:rPr>
      </w:pPr>
      <w:r w:rsidRPr="00AC58A7">
        <w:rPr>
          <w:rFonts w:ascii="Times New Roman" w:hAnsi="Times New Roman" w:cs="Times New Roman"/>
          <w:lang w:val="fr-CA"/>
        </w:rPr>
        <w:t>AVIS DE DÉSISTEMENT</w:t>
      </w:r>
    </w:p>
    <w:p w14:paraId="2862E2F8" w14:textId="77777777" w:rsidR="00167A67" w:rsidRPr="00AC58A7" w:rsidRDefault="001A7C97" w:rsidP="00167A67">
      <w:pPr>
        <w:pStyle w:val="Laws-para"/>
        <w:tabs>
          <w:tab w:val="clear" w:pos="360"/>
          <w:tab w:val="clear" w:pos="720"/>
          <w:tab w:val="left" w:pos="709"/>
        </w:tabs>
        <w:rPr>
          <w:rFonts w:ascii="Times New Roman" w:hAnsi="Times New Roman" w:cs="Times New Roman"/>
          <w:szCs w:val="22"/>
          <w:lang w:val="fr-CA"/>
        </w:rPr>
      </w:pPr>
      <w:r w:rsidRPr="00AC58A7">
        <w:rPr>
          <w:rFonts w:ascii="Times New Roman" w:hAnsi="Times New Roman" w:cs="Times New Roman"/>
          <w:szCs w:val="22"/>
          <w:lang w:val="fr-CA"/>
        </w:rPr>
        <w:t>À :</w:t>
      </w:r>
      <w:r w:rsidR="00167A67" w:rsidRPr="00AC58A7">
        <w:rPr>
          <w:rFonts w:ascii="Times New Roman" w:hAnsi="Times New Roman" w:cs="Times New Roman"/>
          <w:szCs w:val="22"/>
          <w:lang w:val="fr-CA"/>
        </w:rPr>
        <w:t xml:space="preserve"> </w:t>
      </w:r>
      <w:r w:rsidR="00167A67" w:rsidRPr="00AC58A7">
        <w:rPr>
          <w:rFonts w:ascii="Times New Roman" w:hAnsi="Times New Roman" w:cs="Times New Roman"/>
          <w:szCs w:val="22"/>
          <w:lang w:val="fr-CA"/>
        </w:rPr>
        <w:tab/>
        <w:t>L’évaluateur de la Première Nation _______________</w:t>
      </w:r>
      <w:r w:rsidR="00167A67" w:rsidRPr="00AC58A7">
        <w:rPr>
          <w:rFonts w:ascii="Times New Roman" w:hAnsi="Times New Roman" w:cs="Times New Roman"/>
          <w:szCs w:val="22"/>
          <w:lang w:val="fr-CA"/>
        </w:rPr>
        <w:tab/>
      </w:r>
    </w:p>
    <w:p w14:paraId="74AA0A00" w14:textId="77777777" w:rsidR="00167A67" w:rsidRPr="00AC58A7" w:rsidRDefault="00167A67" w:rsidP="00167A67">
      <w:pPr>
        <w:pStyle w:val="Laws-para"/>
        <w:tabs>
          <w:tab w:val="clear" w:pos="360"/>
          <w:tab w:val="clear" w:pos="720"/>
          <w:tab w:val="left" w:pos="709"/>
        </w:tabs>
        <w:rPr>
          <w:rFonts w:ascii="Times New Roman" w:hAnsi="Times New Roman" w:cs="Times New Roman"/>
          <w:szCs w:val="22"/>
          <w:lang w:val="fr-CA"/>
        </w:rPr>
      </w:pPr>
      <w:r w:rsidRPr="00AC58A7">
        <w:rPr>
          <w:rFonts w:ascii="Times New Roman" w:hAnsi="Times New Roman" w:cs="Times New Roman"/>
          <w:szCs w:val="22"/>
          <w:lang w:val="fr-CA"/>
        </w:rPr>
        <w:tab/>
        <w:t>OU</w:t>
      </w:r>
    </w:p>
    <w:p w14:paraId="3A4E8DE6" w14:textId="77777777" w:rsidR="001A7C97" w:rsidRPr="00AC58A7" w:rsidRDefault="00167A67" w:rsidP="00167A67">
      <w:pPr>
        <w:pStyle w:val="Laws-para"/>
        <w:tabs>
          <w:tab w:val="clear" w:pos="360"/>
        </w:tabs>
        <w:ind w:left="720" w:hanging="720"/>
        <w:rPr>
          <w:rFonts w:ascii="Times New Roman" w:hAnsi="Times New Roman" w:cs="Times New Roman"/>
          <w:szCs w:val="22"/>
          <w:lang w:val="fr-CA"/>
        </w:rPr>
      </w:pPr>
      <w:r w:rsidRPr="00AC58A7">
        <w:rPr>
          <w:rFonts w:ascii="Times New Roman" w:hAnsi="Times New Roman" w:cs="Times New Roman"/>
          <w:szCs w:val="22"/>
          <w:lang w:val="fr-CA"/>
        </w:rPr>
        <w:tab/>
      </w:r>
      <w:r w:rsidR="001A7C97" w:rsidRPr="00AC58A7">
        <w:rPr>
          <w:rFonts w:ascii="Times New Roman" w:hAnsi="Times New Roman" w:cs="Times New Roman"/>
          <w:szCs w:val="22"/>
          <w:lang w:val="fr-CA"/>
        </w:rPr>
        <w:t xml:space="preserve">Le président du Comité de révision des évaluations </w:t>
      </w:r>
      <w:r w:rsidR="00D5694F" w:rsidRPr="00AC58A7">
        <w:rPr>
          <w:rFonts w:ascii="Times New Roman" w:hAnsi="Times New Roman" w:cs="Times New Roman"/>
          <w:szCs w:val="22"/>
          <w:lang w:val="fr-CA"/>
        </w:rPr>
        <w:t>foncières de la Première Nation </w:t>
      </w:r>
      <w:r w:rsidR="001A7C97" w:rsidRPr="00AC58A7">
        <w:rPr>
          <w:rFonts w:ascii="Times New Roman" w:hAnsi="Times New Roman" w:cs="Times New Roman"/>
          <w:szCs w:val="22"/>
          <w:lang w:val="fr-CA"/>
        </w:rPr>
        <w:t xml:space="preserve">_______________ </w:t>
      </w:r>
    </w:p>
    <w:p w14:paraId="72A6799B" w14:textId="77777777" w:rsidR="001A7C97" w:rsidRPr="00AC58A7" w:rsidRDefault="008831B9" w:rsidP="00167A67">
      <w:pPr>
        <w:pStyle w:val="Laws-para"/>
        <w:tabs>
          <w:tab w:val="clear" w:pos="720"/>
          <w:tab w:val="left" w:pos="709"/>
        </w:tabs>
        <w:jc w:val="left"/>
        <w:rPr>
          <w:rFonts w:ascii="Times New Roman" w:hAnsi="Times New Roman" w:cs="Times New Roman"/>
          <w:szCs w:val="22"/>
          <w:lang w:val="fr-CA"/>
        </w:rPr>
      </w:pPr>
      <w:r w:rsidRPr="00AC58A7">
        <w:rPr>
          <w:rFonts w:ascii="Times New Roman" w:hAnsi="Times New Roman" w:cs="Times New Roman"/>
          <w:szCs w:val="22"/>
          <w:lang w:val="fr-CA"/>
        </w:rPr>
        <w:tab/>
      </w:r>
      <w:r w:rsidRPr="00AC58A7">
        <w:rPr>
          <w:rFonts w:ascii="Times New Roman" w:hAnsi="Times New Roman" w:cs="Times New Roman"/>
          <w:szCs w:val="22"/>
          <w:lang w:val="fr-CA"/>
        </w:rPr>
        <w:tab/>
      </w:r>
      <w:r w:rsidR="001A7C97" w:rsidRPr="00AC58A7">
        <w:rPr>
          <w:rFonts w:ascii="Times New Roman" w:hAnsi="Times New Roman" w:cs="Times New Roman"/>
          <w:szCs w:val="22"/>
          <w:lang w:val="fr-CA"/>
        </w:rPr>
        <w:t>[adresse]</w:t>
      </w:r>
    </w:p>
    <w:p w14:paraId="77943354" w14:textId="77777777" w:rsidR="001A7C97" w:rsidRPr="00AC58A7" w:rsidRDefault="001A7C97" w:rsidP="00D5694F">
      <w:pPr>
        <w:pStyle w:val="Laws-para"/>
        <w:rPr>
          <w:rFonts w:ascii="Times New Roman" w:hAnsi="Times New Roman" w:cs="Times New Roman"/>
          <w:szCs w:val="22"/>
          <w:lang w:val="fr-CA"/>
        </w:rPr>
      </w:pPr>
      <w:r w:rsidRPr="00AC58A7">
        <w:rPr>
          <w:rFonts w:ascii="Times New Roman" w:hAnsi="Times New Roman" w:cs="Times New Roman"/>
          <w:szCs w:val="22"/>
          <w:lang w:val="fr-CA"/>
        </w:rPr>
        <w:t xml:space="preserve">EN VERTU de la </w:t>
      </w:r>
      <w:r w:rsidRPr="00AC58A7">
        <w:rPr>
          <w:rFonts w:ascii="Times New Roman" w:hAnsi="Times New Roman" w:cs="Times New Roman"/>
          <w:i/>
          <w:iCs/>
          <w:szCs w:val="22"/>
          <w:lang w:val="fr-CA"/>
        </w:rPr>
        <w:t>Loi sur l’évaluation foncière de la Première Nation ____________ (20___)</w:t>
      </w:r>
      <w:r w:rsidRPr="00AC58A7">
        <w:rPr>
          <w:rFonts w:ascii="Times New Roman" w:hAnsi="Times New Roman" w:cs="Times New Roman"/>
          <w:szCs w:val="22"/>
          <w:lang w:val="fr-CA"/>
        </w:rPr>
        <w:t xml:space="preserve">, je me désiste de l’appel interjeté à l’égard de l’évaluation de l’intérêt </w:t>
      </w:r>
      <w:r w:rsidR="00167A67" w:rsidRPr="00AC58A7">
        <w:rPr>
          <w:rFonts w:ascii="Times New Roman" w:hAnsi="Times New Roman" w:cs="Times New Roman"/>
          <w:szCs w:val="22"/>
          <w:lang w:val="fr-CA"/>
        </w:rPr>
        <w:t>ci-après sur les terres de réserve</w:t>
      </w:r>
      <w:r w:rsidRPr="00AC58A7">
        <w:rPr>
          <w:rFonts w:ascii="Times New Roman" w:hAnsi="Times New Roman" w:cs="Times New Roman"/>
          <w:szCs w:val="22"/>
          <w:lang w:val="fr-CA"/>
        </w:rPr>
        <w:t xml:space="preserve"> :</w:t>
      </w:r>
    </w:p>
    <w:p w14:paraId="0B821FD2" w14:textId="77777777" w:rsidR="001A7C97" w:rsidRPr="00AC58A7" w:rsidRDefault="001A7C97" w:rsidP="00D5694F">
      <w:pPr>
        <w:pStyle w:val="Laws-para"/>
        <w:rPr>
          <w:rFonts w:ascii="Times New Roman" w:hAnsi="Times New Roman" w:cs="Times New Roman"/>
          <w:szCs w:val="22"/>
          <w:lang w:val="fr-CA"/>
        </w:rPr>
      </w:pPr>
      <w:r w:rsidRPr="00AC58A7">
        <w:rPr>
          <w:rFonts w:ascii="Times New Roman" w:hAnsi="Times New Roman" w:cs="Times New Roman"/>
          <w:szCs w:val="22"/>
          <w:lang w:val="fr-CA"/>
        </w:rPr>
        <w:t>Description de l’intérêt :</w:t>
      </w:r>
    </w:p>
    <w:p w14:paraId="1A0B69F9" w14:textId="77777777" w:rsidR="001A7C97" w:rsidRPr="00AC58A7" w:rsidRDefault="00711639" w:rsidP="00D5694F">
      <w:pPr>
        <w:pStyle w:val="Laws-para"/>
        <w:spacing w:after="432"/>
        <w:rPr>
          <w:rFonts w:ascii="Times New Roman" w:hAnsi="Times New Roman" w:cs="Times New Roman"/>
          <w:szCs w:val="22"/>
          <w:lang w:val="fr-CA"/>
        </w:rPr>
      </w:pPr>
      <w:r w:rsidRPr="00AC58A7">
        <w:rPr>
          <w:rFonts w:ascii="Times New Roman" w:hAnsi="Times New Roman" w:cs="Times New Roman"/>
          <w:szCs w:val="22"/>
          <w:lang w:val="fr-CA"/>
        </w:rPr>
        <w:t>Date de l’avis d’appel :</w:t>
      </w:r>
    </w:p>
    <w:p w14:paraId="42ED2F27" w14:textId="77777777" w:rsidR="001A7C97" w:rsidRPr="00AC58A7" w:rsidRDefault="00D5694F" w:rsidP="00D5694F">
      <w:pPr>
        <w:pStyle w:val="SCHsignatureline1of2"/>
        <w:rPr>
          <w:rFonts w:ascii="Times New Roman" w:hAnsi="Times New Roman" w:cs="Times New Roman"/>
          <w:lang w:val="fr-CA"/>
        </w:rPr>
      </w:pPr>
      <w:r w:rsidRPr="00AC58A7">
        <w:rPr>
          <w:rFonts w:ascii="Times New Roman" w:hAnsi="Times New Roman" w:cs="Times New Roman"/>
          <w:lang w:val="fr-CA"/>
        </w:rPr>
        <w:tab/>
      </w:r>
      <w:r w:rsidRPr="00AC58A7">
        <w:rPr>
          <w:rFonts w:ascii="Times New Roman" w:hAnsi="Times New Roman" w:cs="Times New Roman"/>
          <w:u w:val="none"/>
          <w:lang w:val="fr-CA"/>
        </w:rPr>
        <w:tab/>
      </w:r>
      <w:r w:rsidRPr="00AC58A7">
        <w:rPr>
          <w:rFonts w:ascii="Times New Roman" w:hAnsi="Times New Roman" w:cs="Times New Roman"/>
          <w:lang w:val="fr-CA"/>
        </w:rPr>
        <w:tab/>
      </w:r>
    </w:p>
    <w:p w14:paraId="2036BFC4" w14:textId="77777777" w:rsidR="001A7C97" w:rsidRPr="00AC58A7" w:rsidRDefault="00D5694F" w:rsidP="00D5694F">
      <w:pPr>
        <w:pStyle w:val="SCHsignatureline2of2"/>
        <w:tabs>
          <w:tab w:val="left" w:pos="5400"/>
        </w:tabs>
        <w:spacing w:after="0"/>
        <w:rPr>
          <w:rFonts w:ascii="Times New Roman" w:hAnsi="Times New Roman" w:cs="Times New Roman"/>
          <w:szCs w:val="22"/>
          <w:lang w:val="fr-CA"/>
        </w:rPr>
      </w:pPr>
      <w:r w:rsidRPr="00AC58A7">
        <w:rPr>
          <w:rFonts w:ascii="Times New Roman" w:hAnsi="Times New Roman" w:cs="Times New Roman"/>
          <w:szCs w:val="22"/>
          <w:lang w:val="fr-CA"/>
        </w:rPr>
        <w:t>Nom du plaignant</w:t>
      </w:r>
      <w:r w:rsidRPr="00AC58A7">
        <w:rPr>
          <w:rFonts w:ascii="Times New Roman" w:hAnsi="Times New Roman" w:cs="Times New Roman"/>
          <w:szCs w:val="22"/>
          <w:lang w:val="fr-CA"/>
        </w:rPr>
        <w:tab/>
      </w:r>
      <w:r w:rsidR="001A7C97" w:rsidRPr="00AC58A7">
        <w:rPr>
          <w:rFonts w:ascii="Times New Roman" w:hAnsi="Times New Roman" w:cs="Times New Roman"/>
          <w:szCs w:val="22"/>
          <w:lang w:val="fr-CA"/>
        </w:rPr>
        <w:t xml:space="preserve">Signature du plaignant </w:t>
      </w:r>
    </w:p>
    <w:p w14:paraId="6F677873" w14:textId="77777777" w:rsidR="001A7C97" w:rsidRPr="00AC58A7" w:rsidRDefault="00D5694F" w:rsidP="00F86161">
      <w:pPr>
        <w:pStyle w:val="Laws-para"/>
        <w:tabs>
          <w:tab w:val="left" w:pos="5400"/>
        </w:tabs>
        <w:spacing w:after="160"/>
        <w:rPr>
          <w:rFonts w:ascii="Times New Roman" w:hAnsi="Times New Roman" w:cs="Times New Roman"/>
          <w:szCs w:val="22"/>
          <w:lang w:val="fr-CA"/>
        </w:rPr>
      </w:pPr>
      <w:r w:rsidRPr="00AC58A7">
        <w:rPr>
          <w:rFonts w:ascii="Times New Roman" w:hAnsi="Times New Roman" w:cs="Times New Roman"/>
          <w:szCs w:val="22"/>
          <w:lang w:val="fr-CA"/>
        </w:rPr>
        <w:t>(inscrire en lettres moulées)</w:t>
      </w:r>
      <w:r w:rsidRPr="00AC58A7">
        <w:rPr>
          <w:rFonts w:ascii="Times New Roman" w:hAnsi="Times New Roman" w:cs="Times New Roman"/>
          <w:szCs w:val="22"/>
          <w:lang w:val="fr-CA"/>
        </w:rPr>
        <w:tab/>
      </w:r>
      <w:r w:rsidR="001A7C97" w:rsidRPr="00AC58A7">
        <w:rPr>
          <w:rFonts w:ascii="Times New Roman" w:hAnsi="Times New Roman" w:cs="Times New Roman"/>
          <w:szCs w:val="22"/>
          <w:lang w:val="fr-CA"/>
        </w:rPr>
        <w:t>(ou de son représentant)</w:t>
      </w:r>
    </w:p>
    <w:p w14:paraId="6F84C118" w14:textId="77777777" w:rsidR="001A7C97" w:rsidRPr="00AC58A7" w:rsidRDefault="001A7C97" w:rsidP="00D5694F">
      <w:pPr>
        <w:pStyle w:val="Laws-para"/>
        <w:rPr>
          <w:rFonts w:ascii="Times New Roman" w:hAnsi="Times New Roman" w:cs="Times New Roman"/>
          <w:szCs w:val="22"/>
          <w:lang w:val="fr-CA"/>
        </w:rPr>
      </w:pPr>
      <w:r w:rsidRPr="00AC58A7">
        <w:rPr>
          <w:rFonts w:ascii="Times New Roman" w:hAnsi="Times New Roman" w:cs="Times New Roman"/>
          <w:szCs w:val="22"/>
          <w:lang w:val="fr-CA"/>
        </w:rPr>
        <w:t>Fait le _____________________ 20___.</w:t>
      </w:r>
    </w:p>
    <w:p w14:paraId="52F0B685" w14:textId="77777777" w:rsidR="001A7C97" w:rsidRPr="00AC58A7" w:rsidRDefault="001A7C97" w:rsidP="000B7561">
      <w:pPr>
        <w:pStyle w:val="h1"/>
        <w:rPr>
          <w:rFonts w:ascii="Times New Roman" w:hAnsi="Times New Roman" w:cs="Times New Roman"/>
          <w:szCs w:val="22"/>
          <w:lang w:val="fr-CA"/>
        </w:rPr>
      </w:pPr>
      <w:r w:rsidRPr="00AC58A7">
        <w:rPr>
          <w:rFonts w:ascii="Times New Roman" w:hAnsi="Times New Roman" w:cs="Times New Roman"/>
          <w:szCs w:val="22"/>
          <w:lang w:val="fr-CA"/>
        </w:rPr>
        <w:br w:type="page"/>
        <w:t xml:space="preserve">ANNEXE </w:t>
      </w:r>
      <w:r w:rsidR="00825B88" w:rsidRPr="00AC58A7">
        <w:rPr>
          <w:rFonts w:ascii="Times New Roman" w:hAnsi="Times New Roman" w:cs="Times New Roman"/>
          <w:szCs w:val="22"/>
          <w:lang w:val="fr-CA"/>
        </w:rPr>
        <w:t>VIII</w:t>
      </w:r>
    </w:p>
    <w:p w14:paraId="7796EF72" w14:textId="77777777" w:rsidR="001A7C97" w:rsidRPr="00AC58A7" w:rsidRDefault="001A7C97" w:rsidP="000B7561">
      <w:pPr>
        <w:pStyle w:val="SCHh1of1lines"/>
        <w:rPr>
          <w:rFonts w:ascii="Times New Roman" w:hAnsi="Times New Roman" w:cs="Times New Roman"/>
          <w:lang w:val="fr-CA"/>
        </w:rPr>
      </w:pPr>
      <w:r w:rsidRPr="00AC58A7">
        <w:rPr>
          <w:rFonts w:ascii="Times New Roman" w:hAnsi="Times New Roman" w:cs="Times New Roman"/>
          <w:lang w:val="fr-CA"/>
        </w:rPr>
        <w:t>AVIS D’AUDIENCE</w:t>
      </w:r>
    </w:p>
    <w:p w14:paraId="746CCE2A" w14:textId="77777777" w:rsidR="001A7C97" w:rsidRPr="00AC58A7" w:rsidRDefault="004C0E55" w:rsidP="004C0E55">
      <w:pPr>
        <w:pStyle w:val="Laws-para"/>
        <w:tabs>
          <w:tab w:val="clear" w:pos="360"/>
          <w:tab w:val="clear" w:pos="720"/>
          <w:tab w:val="left" w:pos="1080"/>
          <w:tab w:val="right" w:pos="9274"/>
        </w:tabs>
        <w:spacing w:after="247"/>
        <w:rPr>
          <w:rFonts w:ascii="Times New Roman" w:hAnsi="Times New Roman" w:cs="Times New Roman"/>
          <w:szCs w:val="22"/>
          <w:u w:val="single"/>
          <w:lang w:val="fr-CA"/>
        </w:rPr>
      </w:pPr>
      <w:r w:rsidRPr="00AC58A7">
        <w:rPr>
          <w:rFonts w:ascii="Times New Roman" w:hAnsi="Times New Roman" w:cs="Times New Roman"/>
          <w:szCs w:val="22"/>
          <w:lang w:val="fr-CA"/>
        </w:rPr>
        <w:t>À :</w:t>
      </w:r>
      <w:r w:rsidRPr="00AC58A7">
        <w:rPr>
          <w:rFonts w:ascii="Times New Roman" w:hAnsi="Times New Roman" w:cs="Times New Roman"/>
          <w:szCs w:val="22"/>
          <w:lang w:val="fr-CA"/>
        </w:rPr>
        <w:tab/>
      </w:r>
      <w:r w:rsidR="00F86161" w:rsidRPr="00AC58A7">
        <w:rPr>
          <w:rFonts w:ascii="Times New Roman" w:hAnsi="Times New Roman" w:cs="Times New Roman"/>
          <w:szCs w:val="22"/>
          <w:lang w:val="fr-CA"/>
        </w:rPr>
        <w:t xml:space="preserve"> </w:t>
      </w:r>
      <w:r w:rsidRPr="00AC58A7">
        <w:rPr>
          <w:rFonts w:ascii="Times New Roman" w:hAnsi="Times New Roman" w:cs="Times New Roman"/>
          <w:szCs w:val="22"/>
          <w:u w:val="single"/>
          <w:lang w:val="fr-CA"/>
        </w:rPr>
        <w:tab/>
      </w:r>
    </w:p>
    <w:p w14:paraId="0D2E14E0" w14:textId="77777777" w:rsidR="001A7C97" w:rsidRPr="00AC58A7" w:rsidRDefault="004C0E55" w:rsidP="004C0E55">
      <w:pPr>
        <w:pStyle w:val="Laws-para"/>
        <w:tabs>
          <w:tab w:val="clear" w:pos="360"/>
          <w:tab w:val="clear" w:pos="720"/>
          <w:tab w:val="left" w:pos="1080"/>
          <w:tab w:val="right" w:pos="9274"/>
        </w:tabs>
        <w:spacing w:after="247"/>
        <w:rPr>
          <w:rFonts w:ascii="Times New Roman" w:hAnsi="Times New Roman" w:cs="Times New Roman"/>
          <w:szCs w:val="22"/>
          <w:u w:val="single"/>
          <w:lang w:val="fr-CA"/>
        </w:rPr>
      </w:pPr>
      <w:r w:rsidRPr="00AC58A7">
        <w:rPr>
          <w:rFonts w:ascii="Times New Roman" w:hAnsi="Times New Roman" w:cs="Times New Roman"/>
          <w:szCs w:val="22"/>
          <w:lang w:val="fr-CA"/>
        </w:rPr>
        <w:t>ADRESSE :</w:t>
      </w:r>
      <w:r w:rsidR="00F86161" w:rsidRPr="00AC58A7">
        <w:rPr>
          <w:rFonts w:ascii="Times New Roman" w:hAnsi="Times New Roman" w:cs="Times New Roman"/>
          <w:szCs w:val="22"/>
          <w:lang w:val="fr-CA"/>
        </w:rPr>
        <w:t xml:space="preserve"> </w:t>
      </w:r>
      <w:r w:rsidRPr="00AC58A7">
        <w:rPr>
          <w:rFonts w:ascii="Times New Roman" w:hAnsi="Times New Roman" w:cs="Times New Roman"/>
          <w:szCs w:val="22"/>
          <w:u w:val="single"/>
          <w:lang w:val="fr-CA"/>
        </w:rPr>
        <w:tab/>
      </w:r>
    </w:p>
    <w:p w14:paraId="3BE39357" w14:textId="77777777" w:rsidR="001A7C97" w:rsidRPr="00AC58A7" w:rsidRDefault="001A7C97" w:rsidP="004C0E55">
      <w:pPr>
        <w:pStyle w:val="Laws-para"/>
        <w:tabs>
          <w:tab w:val="clear" w:pos="360"/>
          <w:tab w:val="clear" w:pos="720"/>
          <w:tab w:val="left" w:pos="1080"/>
          <w:tab w:val="right" w:pos="9274"/>
        </w:tabs>
        <w:spacing w:after="247"/>
        <w:rPr>
          <w:rFonts w:ascii="Times New Roman" w:hAnsi="Times New Roman" w:cs="Times New Roman"/>
          <w:szCs w:val="22"/>
          <w:u w:val="single"/>
          <w:lang w:val="fr-CA"/>
        </w:rPr>
      </w:pPr>
      <w:r w:rsidRPr="00AC58A7">
        <w:rPr>
          <w:rFonts w:ascii="Times New Roman" w:hAnsi="Times New Roman" w:cs="Times New Roman"/>
          <w:szCs w:val="22"/>
          <w:lang w:val="fr-CA"/>
        </w:rPr>
        <w:t>DES</w:t>
      </w:r>
      <w:r w:rsidR="004C0E55" w:rsidRPr="00AC58A7">
        <w:rPr>
          <w:rFonts w:ascii="Times New Roman" w:hAnsi="Times New Roman" w:cs="Times New Roman"/>
          <w:szCs w:val="22"/>
          <w:lang w:val="fr-CA"/>
        </w:rPr>
        <w:t xml:space="preserve">CRIPTION DE L’INTÉRÊT </w:t>
      </w:r>
      <w:r w:rsidR="00167A67" w:rsidRPr="00AC58A7">
        <w:rPr>
          <w:rFonts w:ascii="Times New Roman" w:hAnsi="Times New Roman" w:cs="Times New Roman"/>
          <w:szCs w:val="22"/>
          <w:lang w:val="fr-CA"/>
        </w:rPr>
        <w:t>SUR LES TERRES DE RÉSERVE</w:t>
      </w:r>
      <w:r w:rsidR="004C0E55" w:rsidRPr="00AC58A7">
        <w:rPr>
          <w:rFonts w:ascii="Times New Roman" w:hAnsi="Times New Roman" w:cs="Times New Roman"/>
          <w:szCs w:val="22"/>
          <w:lang w:val="fr-CA"/>
        </w:rPr>
        <w:t xml:space="preserve"> :</w:t>
      </w:r>
      <w:r w:rsidR="00F86161" w:rsidRPr="00AC58A7">
        <w:rPr>
          <w:rFonts w:ascii="Times New Roman" w:hAnsi="Times New Roman" w:cs="Times New Roman"/>
          <w:szCs w:val="22"/>
          <w:lang w:val="fr-CA"/>
        </w:rPr>
        <w:t xml:space="preserve"> </w:t>
      </w:r>
      <w:r w:rsidR="004C0E55" w:rsidRPr="00AC58A7">
        <w:rPr>
          <w:rFonts w:ascii="Times New Roman" w:hAnsi="Times New Roman" w:cs="Times New Roman"/>
          <w:szCs w:val="22"/>
          <w:u w:val="single"/>
          <w:lang w:val="fr-CA"/>
        </w:rPr>
        <w:tab/>
      </w:r>
    </w:p>
    <w:p w14:paraId="249852C3" w14:textId="77777777" w:rsidR="001A7C97" w:rsidRPr="00AC58A7" w:rsidRDefault="004C0E55" w:rsidP="004C0E55">
      <w:pPr>
        <w:pStyle w:val="Laws-para"/>
        <w:tabs>
          <w:tab w:val="clear" w:pos="360"/>
          <w:tab w:val="clear" w:pos="720"/>
          <w:tab w:val="left" w:pos="1080"/>
          <w:tab w:val="right" w:pos="9274"/>
        </w:tabs>
        <w:spacing w:after="247"/>
        <w:rPr>
          <w:rFonts w:ascii="Times New Roman" w:hAnsi="Times New Roman" w:cs="Times New Roman"/>
          <w:szCs w:val="22"/>
          <w:u w:val="single"/>
          <w:lang w:val="fr-CA"/>
        </w:rPr>
      </w:pPr>
      <w:r w:rsidRPr="00AC58A7">
        <w:rPr>
          <w:rFonts w:ascii="Times New Roman" w:hAnsi="Times New Roman" w:cs="Times New Roman"/>
          <w:szCs w:val="22"/>
          <w:u w:val="single"/>
          <w:lang w:val="fr-CA"/>
        </w:rPr>
        <w:tab/>
      </w:r>
      <w:r w:rsidRPr="00AC58A7">
        <w:rPr>
          <w:rFonts w:ascii="Times New Roman" w:hAnsi="Times New Roman" w:cs="Times New Roman"/>
          <w:szCs w:val="22"/>
          <w:u w:val="single"/>
          <w:lang w:val="fr-CA"/>
        </w:rPr>
        <w:tab/>
      </w:r>
    </w:p>
    <w:p w14:paraId="02ABDABC" w14:textId="77777777" w:rsidR="001A7C97" w:rsidRPr="00AC58A7" w:rsidRDefault="001A7C97" w:rsidP="004C0E55">
      <w:pPr>
        <w:pStyle w:val="Laws-para"/>
        <w:tabs>
          <w:tab w:val="clear" w:pos="360"/>
          <w:tab w:val="clear" w:pos="720"/>
          <w:tab w:val="left" w:pos="1080"/>
          <w:tab w:val="right" w:pos="9274"/>
        </w:tabs>
        <w:rPr>
          <w:rFonts w:ascii="Times New Roman" w:hAnsi="Times New Roman" w:cs="Times New Roman"/>
          <w:szCs w:val="22"/>
          <w:u w:val="single"/>
          <w:lang w:val="fr-CA"/>
        </w:rPr>
      </w:pPr>
      <w:r w:rsidRPr="00AC58A7">
        <w:rPr>
          <w:rFonts w:ascii="Times New Roman" w:hAnsi="Times New Roman" w:cs="Times New Roman"/>
          <w:szCs w:val="22"/>
          <w:lang w:val="fr-CA"/>
        </w:rPr>
        <w:t>Pl</w:t>
      </w:r>
      <w:r w:rsidR="004C0E55" w:rsidRPr="00AC58A7">
        <w:rPr>
          <w:rFonts w:ascii="Times New Roman" w:hAnsi="Times New Roman" w:cs="Times New Roman"/>
          <w:szCs w:val="22"/>
          <w:lang w:val="fr-CA"/>
        </w:rPr>
        <w:t>aignant dans le présent appel :</w:t>
      </w:r>
      <w:r w:rsidR="004C0E55" w:rsidRPr="00AC58A7">
        <w:rPr>
          <w:rFonts w:ascii="Times New Roman" w:hAnsi="Times New Roman" w:cs="Times New Roman"/>
          <w:szCs w:val="22"/>
          <w:u w:val="single"/>
          <w:lang w:val="fr-CA"/>
        </w:rPr>
        <w:tab/>
      </w:r>
    </w:p>
    <w:p w14:paraId="15F31440" w14:textId="77777777" w:rsidR="001A7C97" w:rsidRPr="00AC58A7" w:rsidRDefault="001A7C97" w:rsidP="000B7561">
      <w:pPr>
        <w:pStyle w:val="Laws-para"/>
        <w:rPr>
          <w:rFonts w:ascii="Times New Roman" w:hAnsi="Times New Roman" w:cs="Times New Roman"/>
          <w:szCs w:val="22"/>
          <w:lang w:val="fr-CA"/>
        </w:rPr>
      </w:pPr>
      <w:r w:rsidRPr="00AC58A7">
        <w:rPr>
          <w:rFonts w:ascii="Times New Roman" w:hAnsi="Times New Roman" w:cs="Times New Roman"/>
          <w:szCs w:val="22"/>
          <w:lang w:val="fr-CA"/>
        </w:rPr>
        <w:t>PRENEZ AVIS que le Comité de révision des évaluations foncières entendra l’appel interjeté à l’égard de l’évaluation</w:t>
      </w:r>
      <w:r w:rsidR="00F86161" w:rsidRPr="00AC58A7">
        <w:rPr>
          <w:rFonts w:ascii="Times New Roman" w:hAnsi="Times New Roman" w:cs="Times New Roman"/>
          <w:szCs w:val="22"/>
          <w:lang w:val="fr-CA"/>
        </w:rPr>
        <w:t xml:space="preserve"> </w:t>
      </w:r>
      <w:r w:rsidRPr="00AC58A7">
        <w:rPr>
          <w:rFonts w:ascii="Times New Roman" w:hAnsi="Times New Roman" w:cs="Times New Roman"/>
          <w:szCs w:val="22"/>
          <w:lang w:val="fr-CA"/>
        </w:rPr>
        <w:t>/</w:t>
      </w:r>
      <w:r w:rsidR="00F86161" w:rsidRPr="00AC58A7">
        <w:rPr>
          <w:rFonts w:ascii="Times New Roman" w:hAnsi="Times New Roman" w:cs="Times New Roman"/>
          <w:szCs w:val="22"/>
          <w:lang w:val="fr-CA"/>
        </w:rPr>
        <w:t xml:space="preserve"> </w:t>
      </w:r>
      <w:r w:rsidRPr="00AC58A7">
        <w:rPr>
          <w:rFonts w:ascii="Times New Roman" w:hAnsi="Times New Roman" w:cs="Times New Roman"/>
          <w:szCs w:val="22"/>
          <w:lang w:val="fr-CA"/>
        </w:rPr>
        <w:t xml:space="preserve">du réexamen de l’évaluation de l’intérêt susmentionné à : </w:t>
      </w:r>
    </w:p>
    <w:p w14:paraId="295C8656" w14:textId="77777777" w:rsidR="001A7C97" w:rsidRPr="00AC58A7" w:rsidRDefault="001A7C97" w:rsidP="000B7561">
      <w:pPr>
        <w:pStyle w:val="Laws-para"/>
        <w:rPr>
          <w:rFonts w:ascii="Times New Roman" w:hAnsi="Times New Roman" w:cs="Times New Roman"/>
          <w:szCs w:val="22"/>
          <w:lang w:val="fr-CA"/>
        </w:rPr>
      </w:pPr>
      <w:r w:rsidRPr="00AC58A7">
        <w:rPr>
          <w:rFonts w:ascii="Times New Roman" w:hAnsi="Times New Roman" w:cs="Times New Roman"/>
          <w:szCs w:val="22"/>
          <w:lang w:val="fr-CA"/>
        </w:rPr>
        <w:t>Date : __________________ 20___</w:t>
      </w:r>
    </w:p>
    <w:p w14:paraId="5D9A6CBA" w14:textId="77777777" w:rsidR="001A7C97" w:rsidRPr="00AC58A7" w:rsidRDefault="001A7C97" w:rsidP="000B7561">
      <w:pPr>
        <w:pStyle w:val="Laws-para"/>
        <w:rPr>
          <w:rFonts w:ascii="Times New Roman" w:hAnsi="Times New Roman" w:cs="Times New Roman"/>
          <w:szCs w:val="22"/>
          <w:lang w:val="fr-CA"/>
        </w:rPr>
      </w:pPr>
      <w:r w:rsidRPr="00AC58A7">
        <w:rPr>
          <w:rFonts w:ascii="Times New Roman" w:hAnsi="Times New Roman" w:cs="Times New Roman"/>
          <w:szCs w:val="22"/>
          <w:lang w:val="fr-CA"/>
        </w:rPr>
        <w:t xml:space="preserve">Heure : _______  </w:t>
      </w:r>
    </w:p>
    <w:p w14:paraId="084A1376" w14:textId="77777777" w:rsidR="001A7C97" w:rsidRPr="00AC58A7" w:rsidRDefault="001A7C97" w:rsidP="008831B9">
      <w:pPr>
        <w:pStyle w:val="Laws-para"/>
        <w:tabs>
          <w:tab w:val="right" w:pos="9360"/>
        </w:tabs>
        <w:rPr>
          <w:rFonts w:ascii="Times New Roman" w:hAnsi="Times New Roman" w:cs="Times New Roman"/>
          <w:szCs w:val="22"/>
          <w:lang w:val="fr-CA"/>
        </w:rPr>
      </w:pPr>
      <w:r w:rsidRPr="00AC58A7">
        <w:rPr>
          <w:rFonts w:ascii="Times New Roman" w:hAnsi="Times New Roman" w:cs="Times New Roman"/>
          <w:szCs w:val="22"/>
          <w:lang w:val="fr-CA"/>
        </w:rPr>
        <w:t xml:space="preserve">Lieu : </w:t>
      </w:r>
      <w:r w:rsidR="008831B9" w:rsidRPr="00AC58A7">
        <w:rPr>
          <w:rFonts w:ascii="Times New Roman" w:hAnsi="Times New Roman" w:cs="Times New Roman"/>
          <w:szCs w:val="22"/>
          <w:u w:val="single"/>
          <w:lang w:val="fr-CA"/>
        </w:rPr>
        <w:tab/>
      </w:r>
      <w:r w:rsidR="008831B9" w:rsidRPr="00AC58A7">
        <w:rPr>
          <w:rFonts w:ascii="Times New Roman" w:hAnsi="Times New Roman" w:cs="Times New Roman"/>
          <w:szCs w:val="22"/>
          <w:u w:val="single"/>
          <w:lang w:val="fr-CA"/>
        </w:rPr>
        <w:tab/>
      </w:r>
      <w:r w:rsidR="008831B9" w:rsidRPr="00AC58A7">
        <w:rPr>
          <w:rFonts w:ascii="Times New Roman" w:hAnsi="Times New Roman" w:cs="Times New Roman"/>
          <w:szCs w:val="22"/>
          <w:lang w:val="fr-CA"/>
        </w:rPr>
        <w:t xml:space="preserve"> </w:t>
      </w:r>
      <w:r w:rsidRPr="00AC58A7">
        <w:rPr>
          <w:rFonts w:ascii="Times New Roman" w:hAnsi="Times New Roman" w:cs="Times New Roman"/>
          <w:szCs w:val="22"/>
          <w:lang w:val="fr-CA"/>
        </w:rPr>
        <w:t>[adresse]</w:t>
      </w:r>
    </w:p>
    <w:p w14:paraId="1CD93AF6" w14:textId="77777777" w:rsidR="001A7C97" w:rsidRPr="00AC58A7" w:rsidRDefault="001A7C97" w:rsidP="000B7561">
      <w:pPr>
        <w:pStyle w:val="Laws-para"/>
        <w:rPr>
          <w:rFonts w:ascii="Times New Roman" w:hAnsi="Times New Roman" w:cs="Times New Roman"/>
          <w:szCs w:val="22"/>
          <w:lang w:val="fr-CA"/>
        </w:rPr>
      </w:pPr>
      <w:r w:rsidRPr="00AC58A7">
        <w:rPr>
          <w:rFonts w:ascii="Times New Roman" w:hAnsi="Times New Roman" w:cs="Times New Roman"/>
          <w:szCs w:val="22"/>
          <w:lang w:val="fr-CA"/>
        </w:rPr>
        <w:t xml:space="preserve">ET PRENEZ AVIS que vous devez apporter à l’audience [inscrire le nombre de copies] copies de tous les documents pertinents en votre possession concernant le présent appel.  </w:t>
      </w:r>
    </w:p>
    <w:p w14:paraId="54B79F78" w14:textId="77777777" w:rsidR="001A7C97" w:rsidRPr="00AC58A7" w:rsidRDefault="001A7C97" w:rsidP="000B7561">
      <w:pPr>
        <w:pStyle w:val="Laws-para"/>
        <w:rPr>
          <w:rFonts w:ascii="Times New Roman" w:hAnsi="Times New Roman" w:cs="Times New Roman"/>
          <w:szCs w:val="22"/>
          <w:lang w:val="fr-CA"/>
        </w:rPr>
      </w:pPr>
      <w:r w:rsidRPr="00AC58A7">
        <w:rPr>
          <w:rFonts w:ascii="Times New Roman" w:hAnsi="Times New Roman" w:cs="Times New Roman"/>
          <w:szCs w:val="22"/>
          <w:lang w:val="fr-CA"/>
        </w:rPr>
        <w:t xml:space="preserve">Une copie de l’avis d’évaluation et une copie de l’avis d’appel accompagnent le présent avis, de même que des copies de : </w:t>
      </w:r>
    </w:p>
    <w:p w14:paraId="236DAFF6" w14:textId="77777777" w:rsidR="001A7C97" w:rsidRPr="00AC58A7" w:rsidRDefault="00086453" w:rsidP="00086453">
      <w:pPr>
        <w:pStyle w:val="Laws-para"/>
        <w:tabs>
          <w:tab w:val="right" w:pos="9180"/>
        </w:tabs>
        <w:rPr>
          <w:rFonts w:ascii="Times New Roman" w:hAnsi="Times New Roman" w:cs="Times New Roman"/>
          <w:szCs w:val="22"/>
          <w:u w:val="single"/>
          <w:lang w:val="fr-CA"/>
        </w:rPr>
      </w:pPr>
      <w:r w:rsidRPr="00AC58A7">
        <w:rPr>
          <w:rFonts w:ascii="Times New Roman" w:hAnsi="Times New Roman" w:cs="Times New Roman"/>
          <w:szCs w:val="22"/>
          <w:u w:val="single"/>
          <w:lang w:val="fr-CA"/>
        </w:rPr>
        <w:tab/>
      </w:r>
      <w:r w:rsidRPr="00AC58A7">
        <w:rPr>
          <w:rFonts w:ascii="Times New Roman" w:hAnsi="Times New Roman" w:cs="Times New Roman"/>
          <w:szCs w:val="22"/>
          <w:u w:val="single"/>
          <w:lang w:val="fr-CA"/>
        </w:rPr>
        <w:tab/>
      </w:r>
      <w:r w:rsidRPr="00AC58A7">
        <w:rPr>
          <w:rFonts w:ascii="Times New Roman" w:hAnsi="Times New Roman" w:cs="Times New Roman"/>
          <w:szCs w:val="22"/>
          <w:u w:val="single"/>
          <w:lang w:val="fr-CA"/>
        </w:rPr>
        <w:tab/>
      </w:r>
    </w:p>
    <w:p w14:paraId="42044363" w14:textId="77777777" w:rsidR="001A7C97" w:rsidRPr="00AC58A7" w:rsidRDefault="00086453" w:rsidP="00086453">
      <w:pPr>
        <w:pStyle w:val="Laws-para"/>
        <w:tabs>
          <w:tab w:val="right" w:pos="9180"/>
        </w:tabs>
        <w:rPr>
          <w:rFonts w:ascii="Times New Roman" w:hAnsi="Times New Roman" w:cs="Times New Roman"/>
          <w:szCs w:val="22"/>
          <w:u w:val="single"/>
          <w:lang w:val="fr-CA"/>
        </w:rPr>
      </w:pPr>
      <w:r w:rsidRPr="00AC58A7">
        <w:rPr>
          <w:rFonts w:ascii="Times New Roman" w:hAnsi="Times New Roman" w:cs="Times New Roman"/>
          <w:szCs w:val="22"/>
          <w:u w:val="single"/>
          <w:lang w:val="fr-CA"/>
        </w:rPr>
        <w:tab/>
      </w:r>
      <w:r w:rsidRPr="00AC58A7">
        <w:rPr>
          <w:rFonts w:ascii="Times New Roman" w:hAnsi="Times New Roman" w:cs="Times New Roman"/>
          <w:szCs w:val="22"/>
          <w:u w:val="single"/>
          <w:lang w:val="fr-CA"/>
        </w:rPr>
        <w:tab/>
      </w:r>
      <w:r w:rsidRPr="00AC58A7">
        <w:rPr>
          <w:rFonts w:ascii="Times New Roman" w:hAnsi="Times New Roman" w:cs="Times New Roman"/>
          <w:szCs w:val="22"/>
          <w:u w:val="single"/>
          <w:lang w:val="fr-CA"/>
        </w:rPr>
        <w:tab/>
      </w:r>
    </w:p>
    <w:p w14:paraId="389A10B2" w14:textId="77777777" w:rsidR="001A7C97" w:rsidRPr="00AC58A7" w:rsidRDefault="001A7C97" w:rsidP="000B7561">
      <w:pPr>
        <w:pStyle w:val="Laws-para"/>
        <w:spacing w:after="432"/>
        <w:rPr>
          <w:rFonts w:ascii="Times New Roman" w:hAnsi="Times New Roman" w:cs="Times New Roman"/>
          <w:szCs w:val="22"/>
          <w:lang w:val="fr-CA"/>
        </w:rPr>
      </w:pPr>
      <w:r w:rsidRPr="00AC58A7">
        <w:rPr>
          <w:rFonts w:ascii="Times New Roman" w:hAnsi="Times New Roman" w:cs="Times New Roman"/>
          <w:szCs w:val="22"/>
          <w:lang w:val="fr-CA"/>
        </w:rPr>
        <w:t>(Tous les mémoires et documents reçus relativement à l’appel seront envoyés à toutes les parties.)</w:t>
      </w:r>
    </w:p>
    <w:p w14:paraId="097F4D71" w14:textId="77777777" w:rsidR="001A7C97" w:rsidRPr="00AC58A7" w:rsidRDefault="000B7561" w:rsidP="000B7561">
      <w:pPr>
        <w:pStyle w:val="SCHsignatureline1of2"/>
        <w:rPr>
          <w:rFonts w:ascii="Times New Roman" w:hAnsi="Times New Roman" w:cs="Times New Roman"/>
          <w:lang w:val="fr-CA"/>
        </w:rPr>
      </w:pPr>
      <w:r w:rsidRPr="00AC58A7">
        <w:rPr>
          <w:rFonts w:ascii="Times New Roman" w:hAnsi="Times New Roman" w:cs="Times New Roman"/>
          <w:lang w:val="fr-CA"/>
        </w:rPr>
        <w:tab/>
      </w:r>
    </w:p>
    <w:p w14:paraId="73CA942E" w14:textId="77777777" w:rsidR="001A7C97" w:rsidRPr="00AC58A7" w:rsidRDefault="001A7C97" w:rsidP="000B7561">
      <w:pPr>
        <w:pStyle w:val="SCHsignatureline2of2"/>
        <w:rPr>
          <w:rFonts w:ascii="Times New Roman" w:hAnsi="Times New Roman" w:cs="Times New Roman"/>
          <w:szCs w:val="22"/>
          <w:lang w:val="fr-CA"/>
        </w:rPr>
      </w:pPr>
      <w:r w:rsidRPr="00AC58A7">
        <w:rPr>
          <w:rFonts w:ascii="Times New Roman" w:hAnsi="Times New Roman" w:cs="Times New Roman"/>
          <w:szCs w:val="22"/>
          <w:lang w:val="fr-CA"/>
        </w:rPr>
        <w:t>Président du Comité de révision des évaluations foncières</w:t>
      </w:r>
    </w:p>
    <w:p w14:paraId="3DA3A864" w14:textId="77777777" w:rsidR="001A7C97" w:rsidRPr="00AC58A7" w:rsidRDefault="001A7C97" w:rsidP="000B7561">
      <w:pPr>
        <w:pStyle w:val="Laws-para"/>
        <w:rPr>
          <w:rFonts w:ascii="Times New Roman" w:hAnsi="Times New Roman" w:cs="Times New Roman"/>
          <w:szCs w:val="22"/>
          <w:lang w:val="fr-CA"/>
        </w:rPr>
      </w:pPr>
      <w:r w:rsidRPr="00AC58A7">
        <w:rPr>
          <w:rFonts w:ascii="Times New Roman" w:hAnsi="Times New Roman" w:cs="Times New Roman"/>
          <w:szCs w:val="22"/>
          <w:lang w:val="fr-CA"/>
        </w:rPr>
        <w:t>Fait le ________________ 20___.</w:t>
      </w:r>
    </w:p>
    <w:p w14:paraId="4A7FCB96" w14:textId="77777777" w:rsidR="001A7C97" w:rsidRPr="00AC58A7" w:rsidRDefault="001A7C97" w:rsidP="00D946EB">
      <w:pPr>
        <w:pStyle w:val="h1"/>
        <w:rPr>
          <w:rFonts w:ascii="Times New Roman" w:hAnsi="Times New Roman" w:cs="Times New Roman"/>
          <w:szCs w:val="22"/>
          <w:lang w:val="fr-CA"/>
        </w:rPr>
      </w:pPr>
      <w:r w:rsidRPr="00AC58A7">
        <w:rPr>
          <w:rFonts w:ascii="Times New Roman" w:hAnsi="Times New Roman" w:cs="Times New Roman"/>
          <w:szCs w:val="22"/>
          <w:lang w:val="fr-CA"/>
        </w:rPr>
        <w:br w:type="page"/>
        <w:t xml:space="preserve">ANNEXE </w:t>
      </w:r>
      <w:r w:rsidR="00825B88" w:rsidRPr="00AC58A7">
        <w:rPr>
          <w:rFonts w:ascii="Times New Roman" w:hAnsi="Times New Roman" w:cs="Times New Roman"/>
          <w:szCs w:val="22"/>
          <w:lang w:val="fr-CA"/>
        </w:rPr>
        <w:t>I</w:t>
      </w:r>
      <w:r w:rsidRPr="00AC58A7">
        <w:rPr>
          <w:rFonts w:ascii="Times New Roman" w:hAnsi="Times New Roman" w:cs="Times New Roman"/>
          <w:szCs w:val="22"/>
          <w:lang w:val="fr-CA"/>
        </w:rPr>
        <w:t>X</w:t>
      </w:r>
    </w:p>
    <w:p w14:paraId="23B2095E" w14:textId="3B0200E5" w:rsidR="001A7C97" w:rsidRPr="00AC58A7" w:rsidRDefault="001A7C97" w:rsidP="00D946EB">
      <w:pPr>
        <w:pStyle w:val="SCHh1of2lines"/>
        <w:rPr>
          <w:rFonts w:ascii="Times New Roman" w:hAnsi="Times New Roman" w:cs="Times New Roman"/>
          <w:lang w:val="fr-CA"/>
        </w:rPr>
      </w:pPr>
      <w:r w:rsidRPr="00AC58A7">
        <w:rPr>
          <w:rFonts w:ascii="Times New Roman" w:hAnsi="Times New Roman" w:cs="Times New Roman"/>
          <w:lang w:val="fr-CA"/>
        </w:rPr>
        <w:t xml:space="preserve">ORDONNANCE DE COMPARUTION </w:t>
      </w:r>
      <w:r w:rsidR="00617F4E">
        <w:rPr>
          <w:rFonts w:ascii="Times New Roman" w:hAnsi="Times New Roman" w:cs="Times New Roman"/>
          <w:lang w:val="fr-CA"/>
        </w:rPr>
        <w:t xml:space="preserve">À L’AUDIENCE </w:t>
      </w:r>
      <w:r w:rsidRPr="00AC58A7">
        <w:rPr>
          <w:rFonts w:ascii="Times New Roman" w:hAnsi="Times New Roman" w:cs="Times New Roman"/>
          <w:lang w:val="fr-CA"/>
        </w:rPr>
        <w:t xml:space="preserve">OU DE </w:t>
      </w:r>
    </w:p>
    <w:p w14:paraId="001E26C1" w14:textId="77777777" w:rsidR="001A7C97" w:rsidRPr="00AC58A7" w:rsidRDefault="001A7C97" w:rsidP="00D946EB">
      <w:pPr>
        <w:pStyle w:val="SCHh2of2lines"/>
        <w:rPr>
          <w:rFonts w:ascii="Times New Roman" w:hAnsi="Times New Roman" w:cs="Times New Roman"/>
          <w:lang w:val="fr-CA"/>
        </w:rPr>
      </w:pPr>
      <w:r w:rsidRPr="00AC58A7">
        <w:rPr>
          <w:rFonts w:ascii="Times New Roman" w:hAnsi="Times New Roman" w:cs="Times New Roman"/>
          <w:lang w:val="fr-CA"/>
        </w:rPr>
        <w:t>PRODUCTION DE DOCUMENTS</w:t>
      </w:r>
    </w:p>
    <w:p w14:paraId="1FC17828" w14:textId="77777777" w:rsidR="001A7C97" w:rsidRPr="00AC58A7" w:rsidRDefault="00D946EB" w:rsidP="00D946EB">
      <w:pPr>
        <w:pStyle w:val="Laws-para"/>
        <w:tabs>
          <w:tab w:val="clear" w:pos="360"/>
          <w:tab w:val="clear" w:pos="720"/>
          <w:tab w:val="left" w:pos="1080"/>
          <w:tab w:val="right" w:pos="9274"/>
        </w:tabs>
        <w:spacing w:after="247"/>
        <w:rPr>
          <w:rFonts w:ascii="Times New Roman" w:hAnsi="Times New Roman" w:cs="Times New Roman"/>
          <w:szCs w:val="22"/>
          <w:u w:val="single"/>
          <w:lang w:val="fr-CA"/>
        </w:rPr>
      </w:pPr>
      <w:r w:rsidRPr="00AC58A7">
        <w:rPr>
          <w:rFonts w:ascii="Times New Roman" w:hAnsi="Times New Roman" w:cs="Times New Roman"/>
          <w:szCs w:val="22"/>
          <w:lang w:val="fr-CA"/>
        </w:rPr>
        <w:t>À :</w:t>
      </w:r>
      <w:r w:rsidRPr="00AC58A7">
        <w:rPr>
          <w:rFonts w:ascii="Times New Roman" w:hAnsi="Times New Roman" w:cs="Times New Roman"/>
          <w:szCs w:val="22"/>
          <w:lang w:val="fr-CA"/>
        </w:rPr>
        <w:tab/>
      </w:r>
      <w:r w:rsidR="00F86161" w:rsidRPr="00AC58A7">
        <w:rPr>
          <w:rFonts w:ascii="Times New Roman" w:hAnsi="Times New Roman" w:cs="Times New Roman"/>
          <w:szCs w:val="22"/>
          <w:lang w:val="fr-CA"/>
        </w:rPr>
        <w:t xml:space="preserve"> </w:t>
      </w:r>
      <w:r w:rsidRPr="00AC58A7">
        <w:rPr>
          <w:rFonts w:ascii="Times New Roman" w:hAnsi="Times New Roman" w:cs="Times New Roman"/>
          <w:szCs w:val="22"/>
          <w:u w:val="single"/>
          <w:lang w:val="fr-CA"/>
        </w:rPr>
        <w:tab/>
      </w:r>
    </w:p>
    <w:p w14:paraId="5C2B594B" w14:textId="77777777" w:rsidR="001A7C97" w:rsidRPr="00AC58A7" w:rsidRDefault="00D946EB" w:rsidP="00D946EB">
      <w:pPr>
        <w:pStyle w:val="Laws-para"/>
        <w:tabs>
          <w:tab w:val="clear" w:pos="360"/>
          <w:tab w:val="clear" w:pos="720"/>
          <w:tab w:val="left" w:pos="1080"/>
          <w:tab w:val="right" w:pos="9274"/>
        </w:tabs>
        <w:rPr>
          <w:rFonts w:ascii="Times New Roman" w:hAnsi="Times New Roman" w:cs="Times New Roman"/>
          <w:szCs w:val="22"/>
          <w:u w:val="single"/>
          <w:lang w:val="fr-CA"/>
        </w:rPr>
      </w:pPr>
      <w:r w:rsidRPr="00AC58A7">
        <w:rPr>
          <w:rFonts w:ascii="Times New Roman" w:hAnsi="Times New Roman" w:cs="Times New Roman"/>
          <w:szCs w:val="22"/>
          <w:lang w:val="fr-CA"/>
        </w:rPr>
        <w:t>ADRESSE :</w:t>
      </w:r>
      <w:r w:rsidR="00F86161" w:rsidRPr="00AC58A7">
        <w:rPr>
          <w:rFonts w:ascii="Times New Roman" w:hAnsi="Times New Roman" w:cs="Times New Roman"/>
          <w:szCs w:val="22"/>
          <w:lang w:val="fr-CA"/>
        </w:rPr>
        <w:t xml:space="preserve"> </w:t>
      </w:r>
      <w:r w:rsidRPr="00AC58A7">
        <w:rPr>
          <w:rFonts w:ascii="Times New Roman" w:hAnsi="Times New Roman" w:cs="Times New Roman"/>
          <w:szCs w:val="22"/>
          <w:u w:val="single"/>
          <w:lang w:val="fr-CA"/>
        </w:rPr>
        <w:tab/>
      </w:r>
    </w:p>
    <w:p w14:paraId="060D7468" w14:textId="77777777" w:rsidR="001A7C97" w:rsidRPr="00AC58A7" w:rsidRDefault="001A7C97" w:rsidP="00D946EB">
      <w:pPr>
        <w:pStyle w:val="Laws-para"/>
        <w:rPr>
          <w:rFonts w:ascii="Times New Roman" w:hAnsi="Times New Roman" w:cs="Times New Roman"/>
          <w:szCs w:val="22"/>
          <w:lang w:val="fr-CA"/>
        </w:rPr>
      </w:pPr>
      <w:r w:rsidRPr="00AC58A7">
        <w:rPr>
          <w:rFonts w:ascii="Times New Roman" w:hAnsi="Times New Roman" w:cs="Times New Roman"/>
          <w:szCs w:val="22"/>
          <w:lang w:val="fr-CA"/>
        </w:rPr>
        <w:t xml:space="preserve">PRENEZ AVIS qu’un appel a été interjeté devant le Comité de révision des évaluations foncières de la Première Nation _____________ à l’égard de l’évaluation de ____________________ [décrire l’intérêt </w:t>
      </w:r>
      <w:r w:rsidR="00A16B1E" w:rsidRPr="00AC58A7">
        <w:rPr>
          <w:rFonts w:ascii="Times New Roman" w:hAnsi="Times New Roman" w:cs="Times New Roman"/>
          <w:szCs w:val="22"/>
          <w:lang w:val="fr-CA"/>
        </w:rPr>
        <w:t>sur les terres de réserve</w:t>
      </w:r>
      <w:r w:rsidRPr="00AC58A7">
        <w:rPr>
          <w:rFonts w:ascii="Times New Roman" w:hAnsi="Times New Roman" w:cs="Times New Roman"/>
          <w:szCs w:val="22"/>
          <w:lang w:val="fr-CA"/>
        </w:rPr>
        <w:t>].</w:t>
      </w:r>
    </w:p>
    <w:p w14:paraId="4D376B4F" w14:textId="77777777" w:rsidR="001A7C97" w:rsidRPr="00AC58A7" w:rsidRDefault="001A7C97" w:rsidP="00D946EB">
      <w:pPr>
        <w:pStyle w:val="Laws-para"/>
        <w:rPr>
          <w:rFonts w:ascii="Times New Roman" w:hAnsi="Times New Roman" w:cs="Times New Roman"/>
          <w:szCs w:val="22"/>
          <w:lang w:val="fr-CA"/>
        </w:rPr>
      </w:pPr>
      <w:r w:rsidRPr="00AC58A7">
        <w:rPr>
          <w:rFonts w:ascii="Times New Roman" w:hAnsi="Times New Roman" w:cs="Times New Roman"/>
          <w:szCs w:val="22"/>
          <w:lang w:val="fr-CA"/>
        </w:rPr>
        <w:t xml:space="preserve">Le Comité de révision des évaluations foncières croit que vous pourriez disposer de renseignements [OU de documents] qui pourraient l’aider à prendre sa décision. </w:t>
      </w:r>
    </w:p>
    <w:p w14:paraId="621C9202" w14:textId="77777777" w:rsidR="001A7C97" w:rsidRPr="00AC58A7" w:rsidRDefault="001A7C97" w:rsidP="00D946EB">
      <w:pPr>
        <w:pStyle w:val="Laws-para"/>
        <w:rPr>
          <w:rFonts w:ascii="Times New Roman" w:hAnsi="Times New Roman" w:cs="Times New Roman"/>
          <w:spacing w:val="-1"/>
          <w:szCs w:val="22"/>
          <w:lang w:val="fr-CA"/>
        </w:rPr>
      </w:pPr>
      <w:r w:rsidRPr="00AC58A7">
        <w:rPr>
          <w:rFonts w:ascii="Times New Roman" w:hAnsi="Times New Roman" w:cs="Times New Roman"/>
          <w:spacing w:val="-1"/>
          <w:szCs w:val="22"/>
          <w:lang w:val="fr-CA"/>
        </w:rPr>
        <w:t>LE PRÉSENT AVIS VOUS ENJOINT de : [indiquer les dispositions applicables]</w:t>
      </w:r>
    </w:p>
    <w:p w14:paraId="7D1A4E89" w14:textId="77777777" w:rsidR="001A7C97" w:rsidRPr="00AC58A7" w:rsidRDefault="001A7C97" w:rsidP="00D946EB">
      <w:pPr>
        <w:pStyle w:val="Laws-para"/>
        <w:rPr>
          <w:rFonts w:ascii="Times New Roman" w:hAnsi="Times New Roman" w:cs="Times New Roman"/>
          <w:szCs w:val="22"/>
          <w:lang w:val="fr-CA"/>
        </w:rPr>
      </w:pPr>
      <w:r w:rsidRPr="00AC58A7">
        <w:rPr>
          <w:rFonts w:ascii="Times New Roman" w:hAnsi="Times New Roman" w:cs="Times New Roman"/>
          <w:szCs w:val="22"/>
          <w:lang w:val="fr-CA"/>
        </w:rPr>
        <w:t>1.</w:t>
      </w:r>
      <w:r w:rsidRPr="00AC58A7">
        <w:rPr>
          <w:rFonts w:ascii="Times New Roman" w:hAnsi="Times New Roman" w:cs="Times New Roman"/>
          <w:szCs w:val="22"/>
          <w:lang w:val="fr-CA"/>
        </w:rPr>
        <w:tab/>
        <w:t xml:space="preserve">comparaître devant le Comité de révision des évaluations foncières à une audience, à : </w:t>
      </w:r>
    </w:p>
    <w:p w14:paraId="7543C89D" w14:textId="77777777" w:rsidR="001A7C97" w:rsidRPr="00AC58A7" w:rsidRDefault="001A7C97" w:rsidP="00D946EB">
      <w:pPr>
        <w:pStyle w:val="Laws-para"/>
        <w:rPr>
          <w:rFonts w:ascii="Times New Roman" w:hAnsi="Times New Roman" w:cs="Times New Roman"/>
          <w:szCs w:val="22"/>
          <w:lang w:val="fr-CA"/>
        </w:rPr>
      </w:pPr>
      <w:r w:rsidRPr="00AC58A7">
        <w:rPr>
          <w:rFonts w:ascii="Times New Roman" w:hAnsi="Times New Roman" w:cs="Times New Roman"/>
          <w:szCs w:val="22"/>
          <w:lang w:val="fr-CA"/>
        </w:rPr>
        <w:t>Date : __________________ 20__</w:t>
      </w:r>
    </w:p>
    <w:p w14:paraId="44743023" w14:textId="77777777" w:rsidR="001A7C97" w:rsidRPr="00AC58A7" w:rsidRDefault="001A7C97" w:rsidP="00D946EB">
      <w:pPr>
        <w:pStyle w:val="Laws-para"/>
        <w:rPr>
          <w:rFonts w:ascii="Times New Roman" w:hAnsi="Times New Roman" w:cs="Times New Roman"/>
          <w:szCs w:val="22"/>
          <w:lang w:val="fr-CA"/>
        </w:rPr>
      </w:pPr>
      <w:r w:rsidRPr="00AC58A7">
        <w:rPr>
          <w:rFonts w:ascii="Times New Roman" w:hAnsi="Times New Roman" w:cs="Times New Roman"/>
          <w:szCs w:val="22"/>
          <w:lang w:val="fr-CA"/>
        </w:rPr>
        <w:t xml:space="preserve">Heure : _______  </w:t>
      </w:r>
    </w:p>
    <w:p w14:paraId="3867875B" w14:textId="77777777" w:rsidR="001A7C97" w:rsidRPr="00AC58A7" w:rsidRDefault="001A7C97" w:rsidP="008831B9">
      <w:pPr>
        <w:pStyle w:val="Laws-para"/>
        <w:tabs>
          <w:tab w:val="right" w:pos="9360"/>
        </w:tabs>
        <w:rPr>
          <w:rFonts w:ascii="Times New Roman" w:hAnsi="Times New Roman" w:cs="Times New Roman"/>
          <w:szCs w:val="22"/>
          <w:lang w:val="fr-CA"/>
        </w:rPr>
      </w:pPr>
      <w:r w:rsidRPr="00AC58A7">
        <w:rPr>
          <w:rFonts w:ascii="Times New Roman" w:hAnsi="Times New Roman" w:cs="Times New Roman"/>
          <w:szCs w:val="22"/>
          <w:lang w:val="fr-CA"/>
        </w:rPr>
        <w:t xml:space="preserve">Lieu : </w:t>
      </w:r>
      <w:r w:rsidR="008831B9" w:rsidRPr="00AC58A7">
        <w:rPr>
          <w:rFonts w:ascii="Times New Roman" w:hAnsi="Times New Roman" w:cs="Times New Roman"/>
          <w:szCs w:val="22"/>
          <w:u w:val="single"/>
          <w:lang w:val="fr-CA"/>
        </w:rPr>
        <w:tab/>
      </w:r>
      <w:r w:rsidR="008831B9" w:rsidRPr="00AC58A7">
        <w:rPr>
          <w:rFonts w:ascii="Times New Roman" w:hAnsi="Times New Roman" w:cs="Times New Roman"/>
          <w:szCs w:val="22"/>
          <w:u w:val="single"/>
          <w:lang w:val="fr-CA"/>
        </w:rPr>
        <w:tab/>
      </w:r>
      <w:r w:rsidR="008831B9" w:rsidRPr="00AC58A7">
        <w:rPr>
          <w:rFonts w:ascii="Times New Roman" w:hAnsi="Times New Roman" w:cs="Times New Roman"/>
          <w:szCs w:val="22"/>
          <w:lang w:val="fr-CA"/>
        </w:rPr>
        <w:t xml:space="preserve"> </w:t>
      </w:r>
      <w:r w:rsidRPr="00AC58A7">
        <w:rPr>
          <w:rFonts w:ascii="Times New Roman" w:hAnsi="Times New Roman" w:cs="Times New Roman"/>
          <w:szCs w:val="22"/>
          <w:lang w:val="fr-CA"/>
        </w:rPr>
        <w:t>[adresse]</w:t>
      </w:r>
    </w:p>
    <w:p w14:paraId="76C08353" w14:textId="77777777" w:rsidR="001A7C97" w:rsidRPr="00AC58A7" w:rsidRDefault="001A7C97" w:rsidP="00D946EB">
      <w:pPr>
        <w:pStyle w:val="Laws-para"/>
        <w:rPr>
          <w:rFonts w:ascii="Times New Roman" w:hAnsi="Times New Roman" w:cs="Times New Roman"/>
          <w:szCs w:val="22"/>
          <w:lang w:val="fr-CA"/>
        </w:rPr>
      </w:pPr>
      <w:r w:rsidRPr="00AC58A7">
        <w:rPr>
          <w:rFonts w:ascii="Times New Roman" w:hAnsi="Times New Roman" w:cs="Times New Roman"/>
          <w:szCs w:val="22"/>
          <w:lang w:val="fr-CA"/>
        </w:rPr>
        <w:t xml:space="preserve">pour présenter des éléments de preuve concernant l’évaluation et pour apporter les documents suivants : </w:t>
      </w:r>
    </w:p>
    <w:p w14:paraId="527AFC1D" w14:textId="77777777" w:rsidR="001A7C97" w:rsidRPr="00AC58A7" w:rsidRDefault="00F17A4F" w:rsidP="00F17A4F">
      <w:pPr>
        <w:pStyle w:val="Laws-para"/>
        <w:tabs>
          <w:tab w:val="right" w:pos="9270"/>
        </w:tabs>
        <w:rPr>
          <w:rFonts w:ascii="Times New Roman" w:hAnsi="Times New Roman" w:cs="Times New Roman"/>
          <w:szCs w:val="22"/>
          <w:u w:val="single"/>
          <w:lang w:val="fr-CA"/>
        </w:rPr>
      </w:pPr>
      <w:r w:rsidRPr="00AC58A7">
        <w:rPr>
          <w:rFonts w:ascii="Times New Roman" w:hAnsi="Times New Roman" w:cs="Times New Roman"/>
          <w:szCs w:val="22"/>
          <w:u w:val="single"/>
          <w:lang w:val="fr-CA"/>
        </w:rPr>
        <w:tab/>
      </w:r>
      <w:r w:rsidRPr="00AC58A7">
        <w:rPr>
          <w:rFonts w:ascii="Times New Roman" w:hAnsi="Times New Roman" w:cs="Times New Roman"/>
          <w:szCs w:val="22"/>
          <w:u w:val="single"/>
          <w:lang w:val="fr-CA"/>
        </w:rPr>
        <w:tab/>
      </w:r>
      <w:r w:rsidRPr="00AC58A7">
        <w:rPr>
          <w:rFonts w:ascii="Times New Roman" w:hAnsi="Times New Roman" w:cs="Times New Roman"/>
          <w:szCs w:val="22"/>
          <w:u w:val="single"/>
          <w:lang w:val="fr-CA"/>
        </w:rPr>
        <w:tab/>
      </w:r>
    </w:p>
    <w:p w14:paraId="5326D334" w14:textId="77777777" w:rsidR="001A7C97" w:rsidRPr="00AC58A7" w:rsidRDefault="00F17A4F" w:rsidP="00F17A4F">
      <w:pPr>
        <w:pStyle w:val="Laws-para"/>
        <w:tabs>
          <w:tab w:val="right" w:pos="9270"/>
        </w:tabs>
        <w:rPr>
          <w:rFonts w:ascii="Times New Roman" w:hAnsi="Times New Roman" w:cs="Times New Roman"/>
          <w:szCs w:val="22"/>
          <w:u w:val="single"/>
          <w:lang w:val="fr-CA"/>
        </w:rPr>
      </w:pPr>
      <w:r w:rsidRPr="00AC58A7">
        <w:rPr>
          <w:rFonts w:ascii="Times New Roman" w:hAnsi="Times New Roman" w:cs="Times New Roman"/>
          <w:szCs w:val="22"/>
          <w:u w:val="single"/>
          <w:lang w:val="fr-CA"/>
        </w:rPr>
        <w:tab/>
      </w:r>
      <w:r w:rsidRPr="00AC58A7">
        <w:rPr>
          <w:rFonts w:ascii="Times New Roman" w:hAnsi="Times New Roman" w:cs="Times New Roman"/>
          <w:szCs w:val="22"/>
          <w:u w:val="single"/>
          <w:lang w:val="fr-CA"/>
        </w:rPr>
        <w:tab/>
      </w:r>
      <w:r w:rsidRPr="00AC58A7">
        <w:rPr>
          <w:rFonts w:ascii="Times New Roman" w:hAnsi="Times New Roman" w:cs="Times New Roman"/>
          <w:szCs w:val="22"/>
          <w:u w:val="single"/>
          <w:lang w:val="fr-CA"/>
        </w:rPr>
        <w:tab/>
      </w:r>
    </w:p>
    <w:p w14:paraId="13815699" w14:textId="77777777" w:rsidR="001A7C97" w:rsidRPr="00AC58A7" w:rsidRDefault="001A7C97" w:rsidP="00D946EB">
      <w:pPr>
        <w:pStyle w:val="Laws-para"/>
        <w:rPr>
          <w:rFonts w:ascii="Times New Roman" w:hAnsi="Times New Roman" w:cs="Times New Roman"/>
          <w:spacing w:val="-5"/>
          <w:szCs w:val="22"/>
          <w:lang w:val="fr-CA"/>
        </w:rPr>
      </w:pPr>
      <w:r w:rsidRPr="00AC58A7">
        <w:rPr>
          <w:rFonts w:ascii="Times New Roman" w:hAnsi="Times New Roman" w:cs="Times New Roman"/>
          <w:spacing w:val="-5"/>
          <w:szCs w:val="22"/>
          <w:lang w:val="fr-CA"/>
        </w:rPr>
        <w:t>ainsi que tout autre document en votre possession pouvant se rapporter à cette évaluation.</w:t>
      </w:r>
    </w:p>
    <w:p w14:paraId="63E3E3DA" w14:textId="77777777" w:rsidR="001A7C97" w:rsidRPr="00AC58A7" w:rsidRDefault="001A7C97" w:rsidP="00D946EB">
      <w:pPr>
        <w:pStyle w:val="Laws-para"/>
        <w:rPr>
          <w:rFonts w:ascii="Times New Roman" w:hAnsi="Times New Roman" w:cs="Times New Roman"/>
          <w:szCs w:val="22"/>
          <w:lang w:val="fr-CA"/>
        </w:rPr>
      </w:pPr>
      <w:r w:rsidRPr="00AC58A7">
        <w:rPr>
          <w:rFonts w:ascii="Times New Roman" w:hAnsi="Times New Roman" w:cs="Times New Roman"/>
          <w:szCs w:val="22"/>
          <w:lang w:val="fr-CA"/>
        </w:rPr>
        <w:t xml:space="preserve">Une indemnité de témoin de vingt dollars (20 $) accompagne la présente ordonnance. Vos frais de déplacement raisonnables seront remboursés selon le montant fixé par le Comité de révision des évaluations foncières.  </w:t>
      </w:r>
    </w:p>
    <w:p w14:paraId="38A90BD8" w14:textId="77777777" w:rsidR="001A7C97" w:rsidRPr="00AC58A7" w:rsidRDefault="001A7C97" w:rsidP="00D946EB">
      <w:pPr>
        <w:pStyle w:val="Laws-para"/>
        <w:rPr>
          <w:rFonts w:ascii="Times New Roman" w:hAnsi="Times New Roman" w:cs="Times New Roman"/>
          <w:szCs w:val="22"/>
          <w:lang w:val="fr-CA"/>
        </w:rPr>
      </w:pPr>
      <w:r w:rsidRPr="00AC58A7">
        <w:rPr>
          <w:rFonts w:ascii="Times New Roman" w:hAnsi="Times New Roman" w:cs="Times New Roman"/>
          <w:szCs w:val="22"/>
          <w:lang w:val="fr-CA"/>
        </w:rPr>
        <w:t>2.</w:t>
      </w:r>
      <w:r w:rsidRPr="00AC58A7">
        <w:rPr>
          <w:rFonts w:ascii="Times New Roman" w:hAnsi="Times New Roman" w:cs="Times New Roman"/>
          <w:szCs w:val="22"/>
          <w:lang w:val="fr-CA"/>
        </w:rPr>
        <w:tab/>
        <w:t xml:space="preserve"> remettre les documents suivants [énumérer les documents] OU tout document en votre possession pouvant se rapporter à cette évaluation, au président du Comité de révision des évaluations foncières, à ________________________ [adresse], au plus tard le ___________________ . </w:t>
      </w:r>
    </w:p>
    <w:p w14:paraId="48383BA7" w14:textId="77777777" w:rsidR="001A7C97" w:rsidRPr="00AC58A7" w:rsidRDefault="001A7C97" w:rsidP="00D946EB">
      <w:pPr>
        <w:pStyle w:val="Laws-para"/>
        <w:rPr>
          <w:rFonts w:ascii="Times New Roman" w:hAnsi="Times New Roman" w:cs="Times New Roman"/>
          <w:szCs w:val="22"/>
          <w:lang w:val="fr-CA"/>
        </w:rPr>
      </w:pPr>
    </w:p>
    <w:p w14:paraId="30555BDF" w14:textId="77777777" w:rsidR="001A7C97" w:rsidRPr="00AC58A7" w:rsidRDefault="001A7C97" w:rsidP="00267EEC">
      <w:pPr>
        <w:pStyle w:val="Laws-para"/>
        <w:spacing w:after="432"/>
        <w:rPr>
          <w:rFonts w:ascii="Times New Roman" w:hAnsi="Times New Roman" w:cs="Times New Roman"/>
          <w:szCs w:val="22"/>
          <w:lang w:val="fr-CA"/>
        </w:rPr>
      </w:pPr>
      <w:r w:rsidRPr="00AC58A7">
        <w:rPr>
          <w:rFonts w:ascii="Times New Roman" w:hAnsi="Times New Roman" w:cs="Times New Roman"/>
          <w:szCs w:val="22"/>
          <w:lang w:val="fr-CA"/>
        </w:rPr>
        <w:t>Veuillez communiquer avec ________________ au _______________ si vous avez des questions ou des préoccupations concernant la présente ordonnance.</w:t>
      </w:r>
    </w:p>
    <w:p w14:paraId="55B24A8F" w14:textId="77777777" w:rsidR="001A7C97" w:rsidRPr="00AC58A7" w:rsidRDefault="00267EEC" w:rsidP="00267EEC">
      <w:pPr>
        <w:pStyle w:val="SCHsignatureline1of2"/>
        <w:rPr>
          <w:rFonts w:ascii="Times New Roman" w:hAnsi="Times New Roman" w:cs="Times New Roman"/>
          <w:lang w:val="fr-CA"/>
        </w:rPr>
      </w:pPr>
      <w:r w:rsidRPr="00AC58A7">
        <w:rPr>
          <w:rFonts w:ascii="Times New Roman" w:hAnsi="Times New Roman" w:cs="Times New Roman"/>
          <w:lang w:val="fr-CA"/>
        </w:rPr>
        <w:tab/>
      </w:r>
    </w:p>
    <w:p w14:paraId="33E333E8" w14:textId="77777777" w:rsidR="001A7C97" w:rsidRPr="00AC58A7" w:rsidRDefault="001A7C97" w:rsidP="00267EEC">
      <w:pPr>
        <w:pStyle w:val="SCHsignatureline2of2"/>
        <w:rPr>
          <w:rFonts w:ascii="Times New Roman" w:hAnsi="Times New Roman" w:cs="Times New Roman"/>
          <w:szCs w:val="22"/>
          <w:lang w:val="fr-CA"/>
        </w:rPr>
      </w:pPr>
      <w:r w:rsidRPr="00AC58A7">
        <w:rPr>
          <w:rFonts w:ascii="Times New Roman" w:hAnsi="Times New Roman" w:cs="Times New Roman"/>
          <w:szCs w:val="22"/>
          <w:lang w:val="fr-CA"/>
        </w:rPr>
        <w:t>Président du Comité de révision des évaluations foncières</w:t>
      </w:r>
    </w:p>
    <w:p w14:paraId="2E4B0A99" w14:textId="77777777" w:rsidR="001A7C97" w:rsidRPr="00AC58A7" w:rsidRDefault="001A7C97" w:rsidP="00D946EB">
      <w:pPr>
        <w:pStyle w:val="Laws-para"/>
        <w:rPr>
          <w:rFonts w:ascii="Times New Roman" w:hAnsi="Times New Roman" w:cs="Times New Roman"/>
          <w:szCs w:val="22"/>
          <w:lang w:val="fr-CA"/>
        </w:rPr>
      </w:pPr>
      <w:r w:rsidRPr="00AC58A7">
        <w:rPr>
          <w:rFonts w:ascii="Times New Roman" w:hAnsi="Times New Roman" w:cs="Times New Roman"/>
          <w:szCs w:val="22"/>
          <w:lang w:val="fr-CA"/>
        </w:rPr>
        <w:t>Fait le __________________ 20___.</w:t>
      </w:r>
    </w:p>
    <w:p w14:paraId="0FE255B8" w14:textId="77777777" w:rsidR="001A7C97" w:rsidRPr="00AC58A7" w:rsidRDefault="001A7C97" w:rsidP="00ED44A7">
      <w:pPr>
        <w:pStyle w:val="h1"/>
        <w:rPr>
          <w:rFonts w:ascii="Times New Roman" w:hAnsi="Times New Roman" w:cs="Times New Roman"/>
          <w:szCs w:val="22"/>
          <w:lang w:val="fr-CA"/>
        </w:rPr>
      </w:pPr>
      <w:r w:rsidRPr="00AC58A7">
        <w:rPr>
          <w:rFonts w:ascii="Times New Roman" w:hAnsi="Times New Roman" w:cs="Times New Roman"/>
          <w:szCs w:val="22"/>
          <w:lang w:val="fr-CA"/>
        </w:rPr>
        <w:br w:type="page"/>
        <w:t>ANNEXE X</w:t>
      </w:r>
    </w:p>
    <w:p w14:paraId="78FF27EA" w14:textId="77777777" w:rsidR="001A7C97" w:rsidRPr="00AC58A7" w:rsidRDefault="001A7C97" w:rsidP="00ED44A7">
      <w:pPr>
        <w:pStyle w:val="SCHh1of1lines"/>
        <w:rPr>
          <w:rFonts w:ascii="Times New Roman" w:hAnsi="Times New Roman" w:cs="Times New Roman"/>
          <w:lang w:val="fr-CA"/>
        </w:rPr>
      </w:pPr>
      <w:r w:rsidRPr="00AC58A7">
        <w:rPr>
          <w:rFonts w:ascii="Times New Roman" w:hAnsi="Times New Roman" w:cs="Times New Roman"/>
          <w:lang w:val="fr-CA"/>
        </w:rPr>
        <w:t>CERTIFICATION DU RÔLE D’ÉVALUATION PAR L’ÉVALUATEUR</w:t>
      </w:r>
    </w:p>
    <w:p w14:paraId="6FAB456C" w14:textId="77777777" w:rsidR="001A7C97" w:rsidRPr="00AC58A7" w:rsidRDefault="001A7C97" w:rsidP="00ED44A7">
      <w:pPr>
        <w:pStyle w:val="Laws-para"/>
        <w:rPr>
          <w:rFonts w:ascii="Times New Roman" w:hAnsi="Times New Roman" w:cs="Times New Roman"/>
          <w:szCs w:val="22"/>
          <w:lang w:val="fr-CA"/>
        </w:rPr>
      </w:pPr>
      <w:r w:rsidRPr="00AC58A7">
        <w:rPr>
          <w:rFonts w:ascii="Times New Roman" w:hAnsi="Times New Roman" w:cs="Times New Roman"/>
          <w:szCs w:val="22"/>
          <w:lang w:val="fr-CA"/>
        </w:rPr>
        <w:t>L’évaluateur certifie le rôle d’évaluation de la manière suivante :</w:t>
      </w:r>
    </w:p>
    <w:p w14:paraId="18934589" w14:textId="77777777" w:rsidR="001A7C97" w:rsidRPr="00AC58A7" w:rsidRDefault="001A7C97" w:rsidP="00ED44A7">
      <w:pPr>
        <w:pStyle w:val="Laws-para"/>
        <w:spacing w:after="432"/>
        <w:rPr>
          <w:rFonts w:ascii="Times New Roman" w:hAnsi="Times New Roman" w:cs="Times New Roman"/>
          <w:szCs w:val="22"/>
          <w:lang w:val="fr-CA"/>
        </w:rPr>
      </w:pPr>
      <w:r w:rsidRPr="00AC58A7">
        <w:rPr>
          <w:rFonts w:ascii="Times New Roman" w:hAnsi="Times New Roman" w:cs="Times New Roman"/>
          <w:szCs w:val="22"/>
          <w:lang w:val="fr-CA"/>
        </w:rPr>
        <w:t xml:space="preserve">Je soussigné, ____________________, en ma qualité d’évaluateur de la Première Nation ____________________, certifie que le présent rôle est le rôle d’évaluation de la Première Nation ___________________ pour l’année 20___ et qu’il est complet et a été établi conformément aux exigences de la </w:t>
      </w:r>
      <w:r w:rsidRPr="00AC58A7">
        <w:rPr>
          <w:rFonts w:ascii="Times New Roman" w:hAnsi="Times New Roman" w:cs="Times New Roman"/>
          <w:i/>
          <w:iCs/>
          <w:szCs w:val="22"/>
          <w:lang w:val="fr-CA"/>
        </w:rPr>
        <w:t>Loi sur l’évaluation foncière de la Première Nation ___________________ (20__)</w:t>
      </w:r>
      <w:r w:rsidRPr="00AC58A7">
        <w:rPr>
          <w:rFonts w:ascii="Times New Roman" w:hAnsi="Times New Roman" w:cs="Times New Roman"/>
          <w:szCs w:val="22"/>
          <w:lang w:val="fr-CA"/>
        </w:rPr>
        <w:t xml:space="preserve">. </w:t>
      </w:r>
    </w:p>
    <w:p w14:paraId="64DF51A3" w14:textId="77777777" w:rsidR="001A7C97" w:rsidRPr="00AC58A7" w:rsidRDefault="00C670B7" w:rsidP="00C670B7">
      <w:pPr>
        <w:pStyle w:val="SCHsignatureline1of2"/>
        <w:rPr>
          <w:rFonts w:ascii="Times New Roman" w:hAnsi="Times New Roman" w:cs="Times New Roman"/>
          <w:lang w:val="fr-CA"/>
        </w:rPr>
      </w:pPr>
      <w:r w:rsidRPr="00AC58A7">
        <w:rPr>
          <w:rFonts w:ascii="Times New Roman" w:hAnsi="Times New Roman" w:cs="Times New Roman"/>
          <w:lang w:val="fr-CA"/>
        </w:rPr>
        <w:tab/>
      </w:r>
    </w:p>
    <w:p w14:paraId="664BD53F" w14:textId="77777777" w:rsidR="001A7C97" w:rsidRPr="00AC58A7" w:rsidRDefault="001A7C97" w:rsidP="00795552">
      <w:pPr>
        <w:pStyle w:val="SCHsignatureline2of2"/>
        <w:rPr>
          <w:rFonts w:ascii="Times New Roman" w:hAnsi="Times New Roman" w:cs="Times New Roman"/>
          <w:szCs w:val="22"/>
          <w:lang w:val="fr-CA"/>
        </w:rPr>
      </w:pPr>
      <w:r w:rsidRPr="00AC58A7">
        <w:rPr>
          <w:rFonts w:ascii="Times New Roman" w:hAnsi="Times New Roman" w:cs="Times New Roman"/>
          <w:szCs w:val="22"/>
          <w:lang w:val="fr-CA"/>
        </w:rPr>
        <w:t xml:space="preserve">(Signature de l’évaluateur) </w:t>
      </w:r>
    </w:p>
    <w:p w14:paraId="0640B578" w14:textId="77777777" w:rsidR="001A7C97" w:rsidRPr="00AC58A7" w:rsidRDefault="001A7C97" w:rsidP="004660E4">
      <w:pPr>
        <w:pStyle w:val="Laws-para"/>
        <w:spacing w:after="0"/>
        <w:rPr>
          <w:rFonts w:ascii="Times New Roman" w:hAnsi="Times New Roman" w:cs="Times New Roman"/>
          <w:szCs w:val="22"/>
          <w:lang w:val="fr-CA"/>
        </w:rPr>
      </w:pPr>
      <w:r w:rsidRPr="00AC58A7">
        <w:rPr>
          <w:rFonts w:ascii="Times New Roman" w:hAnsi="Times New Roman" w:cs="Times New Roman"/>
          <w:szCs w:val="22"/>
          <w:lang w:val="fr-CA"/>
        </w:rPr>
        <w:t>Fait le _____________ 20__, à __________________, _________________.</w:t>
      </w:r>
    </w:p>
    <w:p w14:paraId="7B7E7F6D" w14:textId="77777777" w:rsidR="001A7C97" w:rsidRPr="00AC58A7" w:rsidRDefault="001A7C97" w:rsidP="004660E4">
      <w:pPr>
        <w:pStyle w:val="Laws-para"/>
        <w:tabs>
          <w:tab w:val="clear" w:pos="360"/>
          <w:tab w:val="clear" w:pos="720"/>
          <w:tab w:val="left" w:pos="3420"/>
          <w:tab w:val="left" w:pos="5400"/>
        </w:tabs>
        <w:rPr>
          <w:rFonts w:ascii="Times New Roman" w:hAnsi="Times New Roman" w:cs="Times New Roman"/>
          <w:szCs w:val="22"/>
          <w:lang w:val="fr-CA"/>
        </w:rPr>
      </w:pPr>
      <w:r w:rsidRPr="00AC58A7">
        <w:rPr>
          <w:rFonts w:ascii="Times New Roman" w:hAnsi="Times New Roman" w:cs="Times New Roman"/>
          <w:szCs w:val="22"/>
          <w:lang w:val="fr-CA"/>
        </w:rPr>
        <w:tab/>
        <w:t>(ville)</w:t>
      </w:r>
      <w:r w:rsidRPr="00AC58A7">
        <w:rPr>
          <w:rFonts w:ascii="Times New Roman" w:hAnsi="Times New Roman" w:cs="Times New Roman"/>
          <w:szCs w:val="22"/>
          <w:lang w:val="fr-CA"/>
        </w:rPr>
        <w:tab/>
        <w:t>(province)</w:t>
      </w:r>
    </w:p>
    <w:p w14:paraId="3EEB79B3" w14:textId="77777777" w:rsidR="008E6991" w:rsidRPr="006E52A4" w:rsidRDefault="008E6991" w:rsidP="003E54EC">
      <w:pPr>
        <w:pStyle w:val="Laws-para"/>
        <w:rPr>
          <w:rFonts w:ascii="Times New Roman" w:hAnsi="Times New Roman" w:cs="Times New Roman"/>
          <w:szCs w:val="22"/>
          <w:lang w:val="fr-CA"/>
        </w:rPr>
      </w:pPr>
    </w:p>
    <w:sectPr w:rsidR="008E6991" w:rsidRPr="006E52A4" w:rsidSect="00963120">
      <w:headerReference w:type="even" r:id="rId12"/>
      <w:headerReference w:type="default" r:id="rId13"/>
      <w:footerReference w:type="default" r:id="rId14"/>
      <w:headerReference w:type="first" r:id="rId15"/>
      <w:footerReference w:type="first" r:id="rId16"/>
      <w:pgSz w:w="12240" w:h="15840"/>
      <w:pgMar w:top="1800" w:right="1440" w:bottom="1440" w:left="1440" w:header="108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2D144" w14:textId="77777777" w:rsidR="00447B88" w:rsidRDefault="00447B88">
      <w:r>
        <w:separator/>
      </w:r>
    </w:p>
  </w:endnote>
  <w:endnote w:type="continuationSeparator" w:id="0">
    <w:p w14:paraId="5A11D977" w14:textId="77777777" w:rsidR="00447B88" w:rsidRDefault="0044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Roman">
    <w:altName w:val="Times New Roman"/>
    <w:charset w:val="00"/>
    <w:family w:val="auto"/>
    <w:pitch w:val="variable"/>
    <w:sig w:usb0="E00002FF" w:usb1="5000205A" w:usb2="00000000" w:usb3="00000000" w:csb0="0000019F" w:csb1="00000000"/>
  </w:font>
  <w:font w:name="Times-BoldItalic">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LT Std">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7971" w14:textId="77777777" w:rsidR="00D56082" w:rsidRDefault="00D56082">
    <w:pPr>
      <w:pStyle w:val="Pieddepage"/>
      <w:jc w:val="center"/>
    </w:pPr>
  </w:p>
  <w:p w14:paraId="7CA89965" w14:textId="77777777" w:rsidR="00D56082" w:rsidRDefault="00D56082" w:rsidP="008F107A">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131960"/>
      <w:docPartObj>
        <w:docPartGallery w:val="Page Numbers (Bottom of Page)"/>
        <w:docPartUnique/>
      </w:docPartObj>
    </w:sdtPr>
    <w:sdtEndPr>
      <w:rPr>
        <w:noProof/>
      </w:rPr>
    </w:sdtEndPr>
    <w:sdtContent>
      <w:p w14:paraId="5D08A3BD" w14:textId="77777777" w:rsidR="00D56082" w:rsidRDefault="007A3DBD">
        <w:pPr>
          <w:pStyle w:val="Pieddepage"/>
          <w:jc w:val="center"/>
        </w:pPr>
        <w:r>
          <w:fldChar w:fldCharType="begin"/>
        </w:r>
        <w:r>
          <w:instrText xml:space="preserve"> PAGE   \* MERGEFORMAT </w:instrText>
        </w:r>
        <w:r>
          <w:fldChar w:fldCharType="separate"/>
        </w:r>
        <w:r w:rsidR="00D56082">
          <w:rPr>
            <w:noProof/>
          </w:rPr>
          <w:t>1</w:t>
        </w:r>
        <w:r>
          <w:rPr>
            <w:noProof/>
          </w:rPr>
          <w:fldChar w:fldCharType="end"/>
        </w:r>
      </w:p>
    </w:sdtContent>
  </w:sdt>
  <w:p w14:paraId="2F7E6FDD" w14:textId="77777777" w:rsidR="00D56082" w:rsidRDefault="00D560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91DD6" w14:textId="77777777" w:rsidR="00447B88" w:rsidRDefault="00447B88">
      <w:r>
        <w:separator/>
      </w:r>
    </w:p>
  </w:footnote>
  <w:footnote w:type="continuationSeparator" w:id="0">
    <w:p w14:paraId="71DBCEA4" w14:textId="77777777" w:rsidR="00447B88" w:rsidRDefault="00447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8446" w14:textId="2925DA78" w:rsidR="00D56082" w:rsidRPr="00963120" w:rsidRDefault="00000000" w:rsidP="004D0A76">
    <w:pPr>
      <w:tabs>
        <w:tab w:val="clear" w:pos="540"/>
        <w:tab w:val="clear" w:pos="1080"/>
        <w:tab w:val="clear" w:pos="1620"/>
        <w:tab w:val="center" w:pos="3240"/>
        <w:tab w:val="right" w:pos="6480"/>
      </w:tabs>
      <w:spacing w:line="240" w:lineRule="auto"/>
      <w:rPr>
        <w:sz w:val="22"/>
        <w:szCs w:val="22"/>
      </w:rPr>
    </w:pPr>
    <w:r>
      <w:rPr>
        <w:noProof/>
      </w:rPr>
      <w:pict w14:anchorId="5850A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43016" o:spid="_x0000_s1029" type="#_x0000_t136" style="position:absolute;margin-left:0;margin-top:0;width:513.2pt;height:146.6pt;rotation:315;z-index:-251655168;mso-position-horizontal:center;mso-position-horizontal-relative:margin;mso-position-vertical:center;mso-position-vertical-relative:margin" o:allowincell="f" fillcolor="#f2f2f2 [3052]" stroked="f">
          <v:fill opacity=".5"/>
          <v:textpath style="font-family:&quot;Times New Roman&quot;;font-size:1pt" string="Modèle"/>
          <w10:wrap anchorx="margin" anchory="margin"/>
        </v:shape>
      </w:pict>
    </w:r>
    <w:r w:rsidR="00D56082" w:rsidRPr="00963120">
      <w:rPr>
        <w:sz w:val="22"/>
        <w:szCs w:val="22"/>
      </w:rPr>
      <w:t>Version courante 2014 10 31</w:t>
    </w:r>
  </w:p>
  <w:p w14:paraId="6DDE668A" w14:textId="77777777" w:rsidR="00D56082" w:rsidRPr="003E54EC" w:rsidRDefault="00D56082" w:rsidP="004D0A76">
    <w:pPr>
      <w:tabs>
        <w:tab w:val="left" w:pos="0"/>
        <w:tab w:val="center" w:pos="3240"/>
        <w:tab w:val="right" w:pos="6480"/>
      </w:tab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2A34" w14:textId="37C92F6B" w:rsidR="00375DD9" w:rsidRPr="006E52A4" w:rsidRDefault="00000000" w:rsidP="00375DD9">
    <w:pPr>
      <w:tabs>
        <w:tab w:val="center" w:pos="3240"/>
        <w:tab w:val="right" w:pos="6480"/>
      </w:tabs>
      <w:rPr>
        <w:rFonts w:ascii="Times LT Std" w:hAnsi="Times LT Std"/>
        <w:sz w:val="22"/>
        <w:szCs w:val="22"/>
      </w:rPr>
    </w:pPr>
    <w:r>
      <w:rPr>
        <w:rFonts w:ascii="Times LT Std" w:hAnsi="Times LT Std"/>
        <w:sz w:val="22"/>
        <w:szCs w:val="22"/>
      </w:rPr>
      <w:pict w14:anchorId="6B35C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43017" o:spid="_x0000_s1031" type="#_x0000_t136" style="position:absolute;margin-left:0;margin-top:0;width:513.2pt;height:146.6pt;rotation:315;z-index:-251651072;mso-position-horizontal:center;mso-position-horizontal-relative:margin;mso-position-vertical:center;mso-position-vertical-relative:margin" o:allowincell="f" fillcolor="#f2f2f2 [3052]" stroked="f">
          <v:fill opacity=".5"/>
          <v:textpath style="font-family:&quot;Times New Roman&quot;;font-size:1pt" string="Modèle"/>
          <w10:wrap anchorx="margin" anchory="margin"/>
        </v:shape>
      </w:pict>
    </w:r>
    <w:r w:rsidR="00375DD9" w:rsidRPr="006E52A4">
      <w:rPr>
        <w:sz w:val="22"/>
        <w:szCs w:val="22"/>
      </w:rPr>
      <w:t xml:space="preserve">Version courante  </w:t>
    </w:r>
    <w:r w:rsidR="006E52A4">
      <w:rPr>
        <w:sz w:val="22"/>
        <w:szCs w:val="22"/>
      </w:rPr>
      <w:t>2025 0</w:t>
    </w:r>
    <w:r w:rsidR="007748EA">
      <w:rPr>
        <w:sz w:val="22"/>
        <w:szCs w:val="22"/>
      </w:rPr>
      <w:t>3 24</w:t>
    </w:r>
  </w:p>
  <w:p w14:paraId="048C0733" w14:textId="30E967DF" w:rsidR="00D56082" w:rsidRPr="00C63329" w:rsidRDefault="00000000" w:rsidP="004D0A76">
    <w:pPr>
      <w:tabs>
        <w:tab w:val="clear" w:pos="540"/>
        <w:tab w:val="clear" w:pos="1080"/>
        <w:tab w:val="clear" w:pos="1620"/>
        <w:tab w:val="center" w:pos="3240"/>
        <w:tab w:val="right" w:pos="6480"/>
      </w:tabs>
      <w:ind w:right="360" w:firstLine="360"/>
    </w:pPr>
    <w:r>
      <w:rPr>
        <w:noProof/>
      </w:rPr>
      <w:pict w14:anchorId="2ABC0EB7">
        <v:shape id="PowerPlusWaterMarkObject4124517" o:spid="_x0000_s1030" type="#_x0000_t136" style="position:absolute;left:0;text-align:left;margin-left:0;margin-top:0;width:513.2pt;height:146.6pt;rotation:315;z-index:-251653120;mso-position-horizontal:center;mso-position-horizontal-relative:margin;mso-position-vertical:center;mso-position-vertical-relative:margin" o:allowincell="f" fillcolor="silver" stroked="f">
          <v:fill opacity=".5"/>
          <v:textpath style="font-family:&quot;Times&quot;;font-size:1pt" string="Modè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8837" w14:textId="1EFB5193" w:rsidR="00D56082" w:rsidRPr="00963120" w:rsidRDefault="00000000" w:rsidP="004D0A76">
    <w:pPr>
      <w:tabs>
        <w:tab w:val="clear" w:pos="540"/>
        <w:tab w:val="clear" w:pos="1080"/>
        <w:tab w:val="clear" w:pos="1620"/>
        <w:tab w:val="center" w:pos="3240"/>
        <w:tab w:val="right" w:pos="6480"/>
      </w:tabs>
      <w:spacing w:line="240" w:lineRule="auto"/>
      <w:rPr>
        <w:sz w:val="22"/>
        <w:szCs w:val="22"/>
      </w:rPr>
    </w:pPr>
    <w:r>
      <w:rPr>
        <w:noProof/>
      </w:rPr>
      <w:pict w14:anchorId="42FDD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43015" o:spid="_x0000_s1028" type="#_x0000_t136" style="position:absolute;margin-left:0;margin-top:0;width:513.2pt;height:146.6pt;rotation:315;z-index:-251657216;mso-position-horizontal:center;mso-position-horizontal-relative:margin;mso-position-vertical:center;mso-position-vertical-relative:margin" o:allowincell="f" fillcolor="#f2f2f2 [3052]" stroked="f">
          <v:fill opacity=".5"/>
          <v:textpath style="font-family:&quot;Times New Roman&quot;;font-size:1pt" string="Modèle"/>
          <w10:wrap anchorx="margin" anchory="margin"/>
        </v:shape>
      </w:pict>
    </w:r>
    <w:r w:rsidR="00D56082" w:rsidRPr="00963120">
      <w:rPr>
        <w:sz w:val="22"/>
        <w:szCs w:val="22"/>
      </w:rPr>
      <w:t>Version courante 2014 10 31</w:t>
    </w:r>
  </w:p>
  <w:p w14:paraId="06955E41" w14:textId="77777777" w:rsidR="00D56082" w:rsidRDefault="00D56082" w:rsidP="007B2F8B">
    <w:pPr>
      <w:pStyle w:val="En-tt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1BC1B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08E9768"/>
    <w:lvl w:ilvl="0">
      <w:start w:val="1"/>
      <w:numFmt w:val="decimal"/>
      <w:lvlText w:val="%1."/>
      <w:lvlJc w:val="left"/>
      <w:pPr>
        <w:tabs>
          <w:tab w:val="num" w:pos="1492"/>
        </w:tabs>
        <w:ind w:left="1492" w:hanging="360"/>
      </w:pPr>
    </w:lvl>
  </w:abstractNum>
  <w:abstractNum w:abstractNumId="2" w15:restartNumberingAfterBreak="0">
    <w:nsid w:val="FFFFFF80"/>
    <w:multiLevelType w:val="singleLevel"/>
    <w:tmpl w:val="EE7CCD1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E241A9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FD08B8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7148574"/>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7B025BB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BF487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1E52221"/>
    <w:multiLevelType w:val="multilevel"/>
    <w:tmpl w:val="0250EE0C"/>
    <w:lvl w:ilvl="0">
      <w:start w:val="1"/>
      <w:numFmt w:val="decimal"/>
      <w:lvlText w:val="%1.0"/>
      <w:lvlJc w:val="left"/>
      <w:pPr>
        <w:tabs>
          <w:tab w:val="num" w:pos="720"/>
        </w:tabs>
        <w:ind w:left="720" w:hanging="720"/>
      </w:pPr>
      <w:rPr>
        <w:rFonts w:hint="default"/>
        <w:u w:val="none"/>
      </w:rPr>
    </w:lvl>
    <w:lvl w:ilvl="1">
      <w:start w:val="1"/>
      <w:numFmt w:val="decimal"/>
      <w:pStyle w:val="Listenumros"/>
      <w:lvlText w:val="%1.%2"/>
      <w:lvlJc w:val="left"/>
      <w:pPr>
        <w:tabs>
          <w:tab w:val="num" w:pos="720"/>
        </w:tabs>
        <w:ind w:left="720" w:hanging="720"/>
      </w:pPr>
      <w:rPr>
        <w:rFonts w:hint="default"/>
        <w:i w:val="0"/>
        <w:u w:val="none"/>
      </w:rPr>
    </w:lvl>
    <w:lvl w:ilvl="2">
      <w:start w:val="1"/>
      <w:numFmt w:val="lowerLetter"/>
      <w:pStyle w:val="Listenumros2"/>
      <w:lvlText w:val="(%3)"/>
      <w:lvlJc w:val="left"/>
      <w:pPr>
        <w:tabs>
          <w:tab w:val="num" w:pos="1440"/>
        </w:tabs>
        <w:ind w:left="1440" w:hanging="720"/>
      </w:pPr>
      <w:rPr>
        <w:rFonts w:ascii="Times New Roman" w:hAnsi="Times New Roman" w:hint="default"/>
        <w:b w:val="0"/>
        <w:i w:val="0"/>
        <w:sz w:val="24"/>
        <w:u w:val="none"/>
      </w:rPr>
    </w:lvl>
    <w:lvl w:ilvl="3">
      <w:start w:val="1"/>
      <w:numFmt w:val="lowerRoman"/>
      <w:pStyle w:val="Listenumros3"/>
      <w:lvlText w:val="(%4)"/>
      <w:lvlJc w:val="left"/>
      <w:pPr>
        <w:tabs>
          <w:tab w:val="num" w:pos="2160"/>
        </w:tabs>
        <w:ind w:left="2160" w:hanging="720"/>
      </w:pPr>
      <w:rPr>
        <w:rFonts w:hint="default"/>
        <w:u w:val="none"/>
      </w:rPr>
    </w:lvl>
    <w:lvl w:ilvl="4">
      <w:start w:val="1"/>
      <w:numFmt w:val="upperLetter"/>
      <w:pStyle w:val="Listenumros4"/>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2880"/>
        </w:tabs>
        <w:ind w:left="2880" w:hanging="720"/>
      </w:pPr>
      <w:rPr>
        <w:rFonts w:hint="default"/>
        <w:u w:val="none"/>
      </w:rPr>
    </w:lvl>
    <w:lvl w:ilvl="7">
      <w:start w:val="1"/>
      <w:numFmt w:val="decimal"/>
      <w:lvlText w:val="%1.%2.%3.%4.%5.%6.%7.%8."/>
      <w:lvlJc w:val="left"/>
      <w:pPr>
        <w:tabs>
          <w:tab w:val="num" w:pos="3960"/>
        </w:tabs>
        <w:ind w:left="3744" w:hanging="1224"/>
      </w:pPr>
      <w:rPr>
        <w:rFonts w:hint="default"/>
        <w:u w:val="none"/>
      </w:rPr>
    </w:lvl>
    <w:lvl w:ilvl="8">
      <w:start w:val="1"/>
      <w:numFmt w:val="decimal"/>
      <w:lvlText w:val="%1.%2.%3.%4.%5.%6.%7.%8.%9."/>
      <w:lvlJc w:val="left"/>
      <w:pPr>
        <w:tabs>
          <w:tab w:val="num" w:pos="4680"/>
        </w:tabs>
        <w:ind w:left="4320" w:hanging="1440"/>
      </w:pPr>
      <w:rPr>
        <w:rFonts w:hint="default"/>
        <w:u w:val="none"/>
      </w:rPr>
    </w:lvl>
  </w:abstractNum>
  <w:abstractNum w:abstractNumId="9" w15:restartNumberingAfterBreak="0">
    <w:nsid w:val="34BA00B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38EB5969"/>
    <w:multiLevelType w:val="multilevel"/>
    <w:tmpl w:val="F836CE32"/>
    <w:lvl w:ilvl="0">
      <w:start w:val="1"/>
      <w:numFmt w:val="decimal"/>
      <w:pStyle w:val="Liste"/>
      <w:lvlText w:val="%1."/>
      <w:lvlJc w:val="left"/>
      <w:pPr>
        <w:tabs>
          <w:tab w:val="num" w:pos="720"/>
        </w:tabs>
        <w:ind w:left="720" w:hanging="720"/>
      </w:pPr>
      <w:rPr>
        <w:b w:val="0"/>
        <w:i w:val="0"/>
        <w:u w:val="none"/>
      </w:rPr>
    </w:lvl>
    <w:lvl w:ilvl="1">
      <w:start w:val="1"/>
      <w:numFmt w:val="lowerLetter"/>
      <w:pStyle w:val="Liste2"/>
      <w:lvlText w:val="(%2)"/>
      <w:lvlJc w:val="left"/>
      <w:pPr>
        <w:tabs>
          <w:tab w:val="num" w:pos="1440"/>
        </w:tabs>
        <w:ind w:left="1440" w:hanging="720"/>
      </w:pPr>
      <w:rPr>
        <w:u w:val="none"/>
      </w:rPr>
    </w:lvl>
    <w:lvl w:ilvl="2">
      <w:start w:val="1"/>
      <w:numFmt w:val="lowerRoman"/>
      <w:pStyle w:val="Liste3"/>
      <w:lvlText w:val="(%3)"/>
      <w:lvlJc w:val="left"/>
      <w:pPr>
        <w:tabs>
          <w:tab w:val="num" w:pos="2160"/>
        </w:tabs>
        <w:ind w:left="2160" w:hanging="720"/>
      </w:pPr>
      <w:rPr>
        <w:u w:val="none"/>
      </w:rPr>
    </w:lvl>
    <w:lvl w:ilvl="3">
      <w:start w:val="1"/>
      <w:numFmt w:val="upperLetter"/>
      <w:pStyle w:val="Liste4"/>
      <w:lvlText w:val="(%4)"/>
      <w:lvlJc w:val="left"/>
      <w:pPr>
        <w:tabs>
          <w:tab w:val="num" w:pos="2880"/>
        </w:tabs>
        <w:ind w:left="2880" w:hanging="720"/>
      </w:pPr>
      <w:rPr>
        <w:u w:val="none"/>
      </w:rPr>
    </w:lvl>
    <w:lvl w:ilvl="4">
      <w:start w:val="1"/>
      <w:numFmt w:val="decimal"/>
      <w:pStyle w:val="Liste5"/>
      <w:lvlText w:val="(%5)"/>
      <w:lvlJc w:val="left"/>
      <w:pPr>
        <w:tabs>
          <w:tab w:val="num" w:pos="3600"/>
        </w:tabs>
        <w:ind w:left="3600" w:hanging="720"/>
      </w:pPr>
      <w:rPr>
        <w:u w:val="none"/>
      </w:rPr>
    </w:lvl>
    <w:lvl w:ilvl="5">
      <w:start w:val="1"/>
      <w:numFmt w:val="lowerRoman"/>
      <w:lvlText w:val="(%6)"/>
      <w:lvlJc w:val="left"/>
      <w:pPr>
        <w:tabs>
          <w:tab w:val="num" w:pos="4320"/>
        </w:tabs>
        <w:ind w:left="4320" w:hanging="720"/>
      </w:pPr>
      <w:rPr>
        <w:u w:val="none"/>
      </w:rPr>
    </w:lvl>
    <w:lvl w:ilvl="6">
      <w:start w:val="1"/>
      <w:numFmt w:val="decimal"/>
      <w:lvlText w:val="%7."/>
      <w:lvlJc w:val="left"/>
      <w:pPr>
        <w:tabs>
          <w:tab w:val="num" w:pos="5040"/>
        </w:tabs>
        <w:ind w:left="5040" w:hanging="720"/>
      </w:pPr>
      <w:rPr>
        <w:u w:val="none"/>
      </w:rPr>
    </w:lvl>
    <w:lvl w:ilvl="7">
      <w:start w:val="1"/>
      <w:numFmt w:val="lowerLetter"/>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1" w15:restartNumberingAfterBreak="0">
    <w:nsid w:val="5FD778FB"/>
    <w:multiLevelType w:val="hybridMultilevel"/>
    <w:tmpl w:val="282A186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Wingdings"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Wingdings"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6FB074B2"/>
    <w:multiLevelType w:val="multilevel"/>
    <w:tmpl w:val="2C82DD22"/>
    <w:lvl w:ilvl="0">
      <w:start w:val="1"/>
      <w:numFmt w:val="upperRoman"/>
      <w:suff w:val="nothing"/>
      <w:lvlText w:val="PART %1 "/>
      <w:lvlJc w:val="left"/>
      <w:pPr>
        <w:ind w:left="0" w:firstLine="0"/>
      </w:pPr>
      <w:rPr>
        <w:rFonts w:ascii="Times New Roman Bold" w:hAnsi="Times New Roman Bold" w:hint="default"/>
        <w:b/>
        <w:i w:val="0"/>
        <w:sz w:val="24"/>
      </w:rPr>
    </w:lvl>
    <w:lvl w:ilvl="1">
      <w:start w:val="1"/>
      <w:numFmt w:val="decimal"/>
      <w:isLgl/>
      <w:lvlText w:val="%1.(%2)"/>
      <w:lvlJc w:val="left"/>
      <w:pPr>
        <w:tabs>
          <w:tab w:val="num" w:pos="720"/>
        </w:tabs>
        <w:ind w:left="720" w:hanging="720"/>
      </w:pPr>
      <w:rPr>
        <w:rFonts w:ascii="Times New Roman" w:hAnsi="Times New Roman" w:hint="default"/>
        <w:b w:val="0"/>
        <w:i w:val="0"/>
        <w:sz w:val="24"/>
      </w:rPr>
    </w:lvl>
    <w:lvl w:ilvl="2">
      <w:start w:val="1"/>
      <w:numFmt w:val="lowerLetter"/>
      <w:lvlText w:val="(%3)"/>
      <w:lvlJc w:val="left"/>
      <w:pPr>
        <w:tabs>
          <w:tab w:val="num" w:pos="1260"/>
        </w:tabs>
        <w:ind w:left="1260" w:hanging="720"/>
      </w:pPr>
      <w:rPr>
        <w:rFonts w:ascii="Times New Roman" w:hAnsi="Times New Roman" w:hint="default"/>
        <w:b w:val="0"/>
        <w:i w:val="0"/>
        <w:sz w:val="24"/>
      </w:rPr>
    </w:lvl>
    <w:lvl w:ilvl="3">
      <w:start w:val="1"/>
      <w:numFmt w:val="lowerRoman"/>
      <w:lvlText w:val="(%4)"/>
      <w:lvlJc w:val="left"/>
      <w:pPr>
        <w:tabs>
          <w:tab w:val="num" w:pos="720"/>
        </w:tabs>
        <w:ind w:left="540" w:firstLine="0"/>
      </w:pPr>
      <w:rPr>
        <w:rFonts w:ascii="Times New Roman" w:hAnsi="Times New Roman" w:hint="default"/>
        <w:b w:val="0"/>
        <w:i w:val="0"/>
        <w:sz w:val="24"/>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63C245E"/>
    <w:multiLevelType w:val="hybridMultilevel"/>
    <w:tmpl w:val="45089492"/>
    <w:lvl w:ilvl="0" w:tplc="1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E43015"/>
    <w:multiLevelType w:val="multilevel"/>
    <w:tmpl w:val="AF886906"/>
    <w:lvl w:ilvl="0">
      <w:start w:val="1"/>
      <w:numFmt w:val="decimal"/>
      <w:lvlText w:val="%1.0"/>
      <w:lvlJc w:val="left"/>
      <w:pPr>
        <w:tabs>
          <w:tab w:val="num" w:pos="720"/>
        </w:tabs>
        <w:ind w:left="720" w:hanging="720"/>
      </w:pPr>
      <w:rPr>
        <w:u w:val="none"/>
      </w:rPr>
    </w:lvl>
    <w:lvl w:ilvl="1">
      <w:start w:val="1"/>
      <w:numFmt w:val="decimal"/>
      <w:lvlText w:val="%1.%2"/>
      <w:lvlJc w:val="left"/>
      <w:pPr>
        <w:tabs>
          <w:tab w:val="num" w:pos="720"/>
        </w:tabs>
        <w:ind w:left="720" w:hanging="720"/>
      </w:pPr>
      <w:rPr>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u w:val="none"/>
      </w:rPr>
    </w:lvl>
    <w:lvl w:ilvl="4">
      <w:start w:val="1"/>
      <w:numFmt w:val="upperLetter"/>
      <w:lvlText w:val="(%5)"/>
      <w:lvlJc w:val="left"/>
      <w:pPr>
        <w:tabs>
          <w:tab w:val="num" w:pos="2880"/>
        </w:tabs>
        <w:ind w:left="2880" w:hanging="720"/>
      </w:pPr>
      <w:rPr>
        <w:u w:val="none"/>
      </w:rPr>
    </w:lvl>
    <w:lvl w:ilvl="5">
      <w:start w:val="1"/>
      <w:numFmt w:val="decimal"/>
      <w:lvlText w:val="(%6)"/>
      <w:lvlJc w:val="left"/>
      <w:pPr>
        <w:tabs>
          <w:tab w:val="num" w:pos="3600"/>
        </w:tabs>
        <w:ind w:left="3600" w:hanging="720"/>
      </w:pPr>
      <w:rPr>
        <w:u w:val="none"/>
      </w:rPr>
    </w:lvl>
    <w:lvl w:ilvl="6">
      <w:start w:val="1"/>
      <w:numFmt w:val="decimal"/>
      <w:lvlText w:val="%1.%2.%3.%4.%5.%6.%7."/>
      <w:lvlJc w:val="left"/>
      <w:pPr>
        <w:tabs>
          <w:tab w:val="num" w:pos="2880"/>
        </w:tabs>
        <w:ind w:left="2880" w:hanging="720"/>
      </w:pPr>
      <w:rPr>
        <w:u w:val="none"/>
      </w:rPr>
    </w:lvl>
    <w:lvl w:ilvl="7">
      <w:start w:val="1"/>
      <w:numFmt w:val="decimal"/>
      <w:lvlText w:val="%1.%2.%3.%4.%5.%6.%7.%8."/>
      <w:lvlJc w:val="left"/>
      <w:pPr>
        <w:tabs>
          <w:tab w:val="num" w:pos="3960"/>
        </w:tabs>
        <w:ind w:left="3744" w:hanging="1224"/>
      </w:pPr>
      <w:rPr>
        <w:u w:val="none"/>
      </w:rPr>
    </w:lvl>
    <w:lvl w:ilvl="8">
      <w:start w:val="1"/>
      <w:numFmt w:val="decimal"/>
      <w:lvlText w:val="%1.%2.%3.%4.%5.%6.%7.%8.%9."/>
      <w:lvlJc w:val="left"/>
      <w:pPr>
        <w:tabs>
          <w:tab w:val="num" w:pos="4680"/>
        </w:tabs>
        <w:ind w:left="4320" w:hanging="1440"/>
      </w:pPr>
      <w:rPr>
        <w:u w:val="none"/>
      </w:rPr>
    </w:lvl>
  </w:abstractNum>
  <w:abstractNum w:abstractNumId="15" w15:restartNumberingAfterBreak="0">
    <w:nsid w:val="7AF25791"/>
    <w:multiLevelType w:val="hybridMultilevel"/>
    <w:tmpl w:val="9A147AC4"/>
    <w:lvl w:ilvl="0" w:tplc="BA0446F6">
      <w:start w:val="1"/>
      <w:numFmt w:val="upperRoman"/>
      <w:lvlText w:val="PART %1 - "/>
      <w:lvlJc w:val="left"/>
      <w:pPr>
        <w:tabs>
          <w:tab w:val="num" w:pos="1260"/>
        </w:tabs>
        <w:ind w:left="12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579024065">
    <w:abstractNumId w:val="10"/>
  </w:num>
  <w:num w:numId="2" w16cid:durableId="191459681">
    <w:abstractNumId w:val="14"/>
  </w:num>
  <w:num w:numId="3" w16cid:durableId="596715918">
    <w:abstractNumId w:val="8"/>
  </w:num>
  <w:num w:numId="4" w16cid:durableId="773865088">
    <w:abstractNumId w:val="9"/>
  </w:num>
  <w:num w:numId="5" w16cid:durableId="1809084316">
    <w:abstractNumId w:val="15"/>
  </w:num>
  <w:num w:numId="6" w16cid:durableId="1232429425">
    <w:abstractNumId w:val="11"/>
  </w:num>
  <w:num w:numId="7" w16cid:durableId="2033804497">
    <w:abstractNumId w:val="7"/>
  </w:num>
  <w:num w:numId="8" w16cid:durableId="1247769438">
    <w:abstractNumId w:val="6"/>
  </w:num>
  <w:num w:numId="9" w16cid:durableId="1311866514">
    <w:abstractNumId w:val="5"/>
  </w:num>
  <w:num w:numId="10" w16cid:durableId="888421831">
    <w:abstractNumId w:val="4"/>
  </w:num>
  <w:num w:numId="11" w16cid:durableId="1648315579">
    <w:abstractNumId w:val="3"/>
  </w:num>
  <w:num w:numId="12" w16cid:durableId="111412052">
    <w:abstractNumId w:val="2"/>
  </w:num>
  <w:num w:numId="13" w16cid:durableId="598484052">
    <w:abstractNumId w:val="0"/>
  </w:num>
  <w:num w:numId="14" w16cid:durableId="1166089932">
    <w:abstractNumId w:val="1"/>
  </w:num>
  <w:num w:numId="15" w16cid:durableId="370418788">
    <w:abstractNumId w:val="12"/>
  </w:num>
  <w:num w:numId="16" w16cid:durableId="13403057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99804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proofState w:grammar="clean"/>
  <w:stylePaneSortMethod w:val="0000"/>
  <w:defaultTabStop w:val="806"/>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StaticGuides" w:val="1"/>
  </w:docVars>
  <w:rsids>
    <w:rsidRoot w:val="001A7C97"/>
    <w:rsid w:val="0000098E"/>
    <w:rsid w:val="00001CC1"/>
    <w:rsid w:val="00015CFB"/>
    <w:rsid w:val="000162ED"/>
    <w:rsid w:val="0002087B"/>
    <w:rsid w:val="00022884"/>
    <w:rsid w:val="00023B13"/>
    <w:rsid w:val="00024319"/>
    <w:rsid w:val="0002454C"/>
    <w:rsid w:val="000253FE"/>
    <w:rsid w:val="00027C16"/>
    <w:rsid w:val="000300B5"/>
    <w:rsid w:val="000308CB"/>
    <w:rsid w:val="00030E25"/>
    <w:rsid w:val="0003497F"/>
    <w:rsid w:val="00040C62"/>
    <w:rsid w:val="00045C81"/>
    <w:rsid w:val="000470A4"/>
    <w:rsid w:val="0005047C"/>
    <w:rsid w:val="00053856"/>
    <w:rsid w:val="00053FEF"/>
    <w:rsid w:val="00054861"/>
    <w:rsid w:val="000601A6"/>
    <w:rsid w:val="0006297C"/>
    <w:rsid w:val="00064F60"/>
    <w:rsid w:val="00066224"/>
    <w:rsid w:val="00067A22"/>
    <w:rsid w:val="000702CB"/>
    <w:rsid w:val="00075810"/>
    <w:rsid w:val="000825A5"/>
    <w:rsid w:val="000851D4"/>
    <w:rsid w:val="00086453"/>
    <w:rsid w:val="000A0D5D"/>
    <w:rsid w:val="000B014F"/>
    <w:rsid w:val="000B2BE1"/>
    <w:rsid w:val="000B7209"/>
    <w:rsid w:val="000B7561"/>
    <w:rsid w:val="000C2026"/>
    <w:rsid w:val="000C3C95"/>
    <w:rsid w:val="000C4E41"/>
    <w:rsid w:val="000D02A1"/>
    <w:rsid w:val="000E0EDB"/>
    <w:rsid w:val="000E1826"/>
    <w:rsid w:val="000F5E77"/>
    <w:rsid w:val="00103214"/>
    <w:rsid w:val="0010462B"/>
    <w:rsid w:val="00110A6A"/>
    <w:rsid w:val="00113E5E"/>
    <w:rsid w:val="001146B5"/>
    <w:rsid w:val="00117A5D"/>
    <w:rsid w:val="00124813"/>
    <w:rsid w:val="0013608C"/>
    <w:rsid w:val="00143069"/>
    <w:rsid w:val="001669C0"/>
    <w:rsid w:val="00167A67"/>
    <w:rsid w:val="0017526B"/>
    <w:rsid w:val="00177856"/>
    <w:rsid w:val="0017792C"/>
    <w:rsid w:val="00177B5D"/>
    <w:rsid w:val="001820F4"/>
    <w:rsid w:val="00183BAD"/>
    <w:rsid w:val="0018467D"/>
    <w:rsid w:val="00194FDF"/>
    <w:rsid w:val="001A0100"/>
    <w:rsid w:val="001A4CD3"/>
    <w:rsid w:val="001A7C97"/>
    <w:rsid w:val="001D240E"/>
    <w:rsid w:val="001D6606"/>
    <w:rsid w:val="001E2231"/>
    <w:rsid w:val="001E636C"/>
    <w:rsid w:val="001F1AF8"/>
    <w:rsid w:val="002012B5"/>
    <w:rsid w:val="00202BDA"/>
    <w:rsid w:val="002054C9"/>
    <w:rsid w:val="00205E7F"/>
    <w:rsid w:val="00206240"/>
    <w:rsid w:val="00206363"/>
    <w:rsid w:val="0021513A"/>
    <w:rsid w:val="002200BA"/>
    <w:rsid w:val="0022085E"/>
    <w:rsid w:val="00220CFC"/>
    <w:rsid w:val="0022224F"/>
    <w:rsid w:val="0022277E"/>
    <w:rsid w:val="0023251F"/>
    <w:rsid w:val="00235A0C"/>
    <w:rsid w:val="00242A06"/>
    <w:rsid w:val="00247E1D"/>
    <w:rsid w:val="0025608D"/>
    <w:rsid w:val="00257961"/>
    <w:rsid w:val="002609DC"/>
    <w:rsid w:val="00261411"/>
    <w:rsid w:val="00263174"/>
    <w:rsid w:val="0026751D"/>
    <w:rsid w:val="00267D8A"/>
    <w:rsid w:val="00267EEC"/>
    <w:rsid w:val="00270BE2"/>
    <w:rsid w:val="002839E1"/>
    <w:rsid w:val="00294BEE"/>
    <w:rsid w:val="002961F1"/>
    <w:rsid w:val="00297152"/>
    <w:rsid w:val="00297BB2"/>
    <w:rsid w:val="002A20FC"/>
    <w:rsid w:val="002A3456"/>
    <w:rsid w:val="002B6E63"/>
    <w:rsid w:val="002C2712"/>
    <w:rsid w:val="002D382C"/>
    <w:rsid w:val="002D7015"/>
    <w:rsid w:val="002D754D"/>
    <w:rsid w:val="002E59CD"/>
    <w:rsid w:val="002E6F27"/>
    <w:rsid w:val="002F07D1"/>
    <w:rsid w:val="00306637"/>
    <w:rsid w:val="00307AD1"/>
    <w:rsid w:val="003229C3"/>
    <w:rsid w:val="0034243B"/>
    <w:rsid w:val="00347139"/>
    <w:rsid w:val="003509CB"/>
    <w:rsid w:val="00352931"/>
    <w:rsid w:val="00352E89"/>
    <w:rsid w:val="00357EFB"/>
    <w:rsid w:val="00362470"/>
    <w:rsid w:val="00362649"/>
    <w:rsid w:val="00370E6E"/>
    <w:rsid w:val="00373E91"/>
    <w:rsid w:val="00375DD9"/>
    <w:rsid w:val="00377505"/>
    <w:rsid w:val="00392063"/>
    <w:rsid w:val="00396B6E"/>
    <w:rsid w:val="003A1FF6"/>
    <w:rsid w:val="003A5CDF"/>
    <w:rsid w:val="003C2D8A"/>
    <w:rsid w:val="003D3137"/>
    <w:rsid w:val="003D4902"/>
    <w:rsid w:val="003D4E97"/>
    <w:rsid w:val="003D5F34"/>
    <w:rsid w:val="003E3300"/>
    <w:rsid w:val="003E4B0F"/>
    <w:rsid w:val="003E54EC"/>
    <w:rsid w:val="003F0B66"/>
    <w:rsid w:val="003F2DC4"/>
    <w:rsid w:val="00400FA3"/>
    <w:rsid w:val="00402433"/>
    <w:rsid w:val="0040248F"/>
    <w:rsid w:val="00410755"/>
    <w:rsid w:val="0041206B"/>
    <w:rsid w:val="00412E3B"/>
    <w:rsid w:val="00414086"/>
    <w:rsid w:val="004142E7"/>
    <w:rsid w:val="00414826"/>
    <w:rsid w:val="0041707E"/>
    <w:rsid w:val="00423C7A"/>
    <w:rsid w:val="0042693D"/>
    <w:rsid w:val="0043010E"/>
    <w:rsid w:val="004316BF"/>
    <w:rsid w:val="00431FD3"/>
    <w:rsid w:val="00432967"/>
    <w:rsid w:val="00432C1C"/>
    <w:rsid w:val="004331DD"/>
    <w:rsid w:val="00433FA3"/>
    <w:rsid w:val="00434BEF"/>
    <w:rsid w:val="0044546B"/>
    <w:rsid w:val="00447B88"/>
    <w:rsid w:val="00462C79"/>
    <w:rsid w:val="00463B97"/>
    <w:rsid w:val="004660E4"/>
    <w:rsid w:val="00476019"/>
    <w:rsid w:val="004858FC"/>
    <w:rsid w:val="0049210E"/>
    <w:rsid w:val="00494DA6"/>
    <w:rsid w:val="00497048"/>
    <w:rsid w:val="00497529"/>
    <w:rsid w:val="004A583E"/>
    <w:rsid w:val="004B35CC"/>
    <w:rsid w:val="004B43EB"/>
    <w:rsid w:val="004B4763"/>
    <w:rsid w:val="004B61D8"/>
    <w:rsid w:val="004C0E55"/>
    <w:rsid w:val="004C6679"/>
    <w:rsid w:val="004D0973"/>
    <w:rsid w:val="004D0A76"/>
    <w:rsid w:val="004D5593"/>
    <w:rsid w:val="004E7BCD"/>
    <w:rsid w:val="004F7ACB"/>
    <w:rsid w:val="00501024"/>
    <w:rsid w:val="0050126A"/>
    <w:rsid w:val="0050269A"/>
    <w:rsid w:val="005053F5"/>
    <w:rsid w:val="0050588E"/>
    <w:rsid w:val="00505E98"/>
    <w:rsid w:val="0051785E"/>
    <w:rsid w:val="00521054"/>
    <w:rsid w:val="0052405F"/>
    <w:rsid w:val="0053237B"/>
    <w:rsid w:val="00536FA5"/>
    <w:rsid w:val="0055110E"/>
    <w:rsid w:val="00554D7E"/>
    <w:rsid w:val="00555449"/>
    <w:rsid w:val="00563D58"/>
    <w:rsid w:val="00577B9C"/>
    <w:rsid w:val="005829E0"/>
    <w:rsid w:val="00582FA6"/>
    <w:rsid w:val="005843F4"/>
    <w:rsid w:val="00587152"/>
    <w:rsid w:val="00590036"/>
    <w:rsid w:val="005969ED"/>
    <w:rsid w:val="00596DD7"/>
    <w:rsid w:val="005972CB"/>
    <w:rsid w:val="005B09EA"/>
    <w:rsid w:val="005B3A8E"/>
    <w:rsid w:val="005C1ECD"/>
    <w:rsid w:val="005C3380"/>
    <w:rsid w:val="005C7009"/>
    <w:rsid w:val="005D04AD"/>
    <w:rsid w:val="005D3C24"/>
    <w:rsid w:val="005E3966"/>
    <w:rsid w:val="005F05D2"/>
    <w:rsid w:val="005F4345"/>
    <w:rsid w:val="005F45D2"/>
    <w:rsid w:val="006050E1"/>
    <w:rsid w:val="00617F4E"/>
    <w:rsid w:val="006216A1"/>
    <w:rsid w:val="00627B57"/>
    <w:rsid w:val="00633C6D"/>
    <w:rsid w:val="00641E83"/>
    <w:rsid w:val="00660473"/>
    <w:rsid w:val="00662328"/>
    <w:rsid w:val="00663692"/>
    <w:rsid w:val="00665466"/>
    <w:rsid w:val="00667B22"/>
    <w:rsid w:val="00670848"/>
    <w:rsid w:val="0067186F"/>
    <w:rsid w:val="00672973"/>
    <w:rsid w:val="00677ECD"/>
    <w:rsid w:val="00681BA4"/>
    <w:rsid w:val="006837C9"/>
    <w:rsid w:val="00687840"/>
    <w:rsid w:val="0069744B"/>
    <w:rsid w:val="006A5D70"/>
    <w:rsid w:val="006B58A3"/>
    <w:rsid w:val="006C42B9"/>
    <w:rsid w:val="006D1542"/>
    <w:rsid w:val="006D2EF7"/>
    <w:rsid w:val="006D7303"/>
    <w:rsid w:val="006E1B5D"/>
    <w:rsid w:val="006E52A4"/>
    <w:rsid w:val="006E73C6"/>
    <w:rsid w:val="006F080C"/>
    <w:rsid w:val="00700C71"/>
    <w:rsid w:val="007013BE"/>
    <w:rsid w:val="00705F1D"/>
    <w:rsid w:val="00711639"/>
    <w:rsid w:val="0071413A"/>
    <w:rsid w:val="0071527A"/>
    <w:rsid w:val="00716533"/>
    <w:rsid w:val="00716F4D"/>
    <w:rsid w:val="007263E9"/>
    <w:rsid w:val="00732230"/>
    <w:rsid w:val="00735A97"/>
    <w:rsid w:val="007360CF"/>
    <w:rsid w:val="0074066B"/>
    <w:rsid w:val="00745416"/>
    <w:rsid w:val="0075127C"/>
    <w:rsid w:val="00752DC8"/>
    <w:rsid w:val="007549E3"/>
    <w:rsid w:val="00760A2A"/>
    <w:rsid w:val="007636FB"/>
    <w:rsid w:val="00765A6D"/>
    <w:rsid w:val="00771B9D"/>
    <w:rsid w:val="00772E50"/>
    <w:rsid w:val="007748EA"/>
    <w:rsid w:val="007850EA"/>
    <w:rsid w:val="0079487B"/>
    <w:rsid w:val="00795552"/>
    <w:rsid w:val="007A009B"/>
    <w:rsid w:val="007A0EB3"/>
    <w:rsid w:val="007A3DBD"/>
    <w:rsid w:val="007A5A95"/>
    <w:rsid w:val="007A700B"/>
    <w:rsid w:val="007A708B"/>
    <w:rsid w:val="007B1926"/>
    <w:rsid w:val="007B2F8B"/>
    <w:rsid w:val="007B5568"/>
    <w:rsid w:val="007C5E13"/>
    <w:rsid w:val="007D10C6"/>
    <w:rsid w:val="007D3087"/>
    <w:rsid w:val="007D69C1"/>
    <w:rsid w:val="007E244B"/>
    <w:rsid w:val="007E379D"/>
    <w:rsid w:val="007F101A"/>
    <w:rsid w:val="007F4B5B"/>
    <w:rsid w:val="00803775"/>
    <w:rsid w:val="00810550"/>
    <w:rsid w:val="0081299A"/>
    <w:rsid w:val="0081438B"/>
    <w:rsid w:val="008149F0"/>
    <w:rsid w:val="00822F3D"/>
    <w:rsid w:val="00823AD7"/>
    <w:rsid w:val="00825B88"/>
    <w:rsid w:val="008301CF"/>
    <w:rsid w:val="00833E96"/>
    <w:rsid w:val="00834843"/>
    <w:rsid w:val="00842D06"/>
    <w:rsid w:val="00844CA3"/>
    <w:rsid w:val="00845B61"/>
    <w:rsid w:val="00851E5D"/>
    <w:rsid w:val="00871F7B"/>
    <w:rsid w:val="00873FD8"/>
    <w:rsid w:val="00875AAE"/>
    <w:rsid w:val="00877E40"/>
    <w:rsid w:val="008831B9"/>
    <w:rsid w:val="00883E6D"/>
    <w:rsid w:val="0088464D"/>
    <w:rsid w:val="008879B2"/>
    <w:rsid w:val="0089725E"/>
    <w:rsid w:val="008A17B3"/>
    <w:rsid w:val="008A72DA"/>
    <w:rsid w:val="008B4A57"/>
    <w:rsid w:val="008B7A46"/>
    <w:rsid w:val="008C0FDB"/>
    <w:rsid w:val="008C609D"/>
    <w:rsid w:val="008C7952"/>
    <w:rsid w:val="008D4EF1"/>
    <w:rsid w:val="008E077B"/>
    <w:rsid w:val="008E2843"/>
    <w:rsid w:val="008E2B66"/>
    <w:rsid w:val="008E410D"/>
    <w:rsid w:val="008E6991"/>
    <w:rsid w:val="008F0FDE"/>
    <w:rsid w:val="008F107A"/>
    <w:rsid w:val="008F2979"/>
    <w:rsid w:val="008F2EEA"/>
    <w:rsid w:val="008F51E9"/>
    <w:rsid w:val="0090198C"/>
    <w:rsid w:val="009040C8"/>
    <w:rsid w:val="00907503"/>
    <w:rsid w:val="00912F9D"/>
    <w:rsid w:val="00915C19"/>
    <w:rsid w:val="00916144"/>
    <w:rsid w:val="00923D85"/>
    <w:rsid w:val="0092679D"/>
    <w:rsid w:val="00927495"/>
    <w:rsid w:val="00933ACF"/>
    <w:rsid w:val="00940AC6"/>
    <w:rsid w:val="00941689"/>
    <w:rsid w:val="00954291"/>
    <w:rsid w:val="00955118"/>
    <w:rsid w:val="00963120"/>
    <w:rsid w:val="00963AAF"/>
    <w:rsid w:val="00966B76"/>
    <w:rsid w:val="009752AC"/>
    <w:rsid w:val="00990EA3"/>
    <w:rsid w:val="00993B72"/>
    <w:rsid w:val="00996048"/>
    <w:rsid w:val="009A3129"/>
    <w:rsid w:val="009C3D16"/>
    <w:rsid w:val="009C7235"/>
    <w:rsid w:val="009D2C0E"/>
    <w:rsid w:val="009D4B75"/>
    <w:rsid w:val="009D5EFE"/>
    <w:rsid w:val="009D6CFD"/>
    <w:rsid w:val="009E5670"/>
    <w:rsid w:val="009E64C8"/>
    <w:rsid w:val="009E6B3A"/>
    <w:rsid w:val="009F1FF5"/>
    <w:rsid w:val="009F334B"/>
    <w:rsid w:val="009F363E"/>
    <w:rsid w:val="009F5BC9"/>
    <w:rsid w:val="00A009EF"/>
    <w:rsid w:val="00A00ADE"/>
    <w:rsid w:val="00A02195"/>
    <w:rsid w:val="00A0368A"/>
    <w:rsid w:val="00A04AF0"/>
    <w:rsid w:val="00A0773A"/>
    <w:rsid w:val="00A122C1"/>
    <w:rsid w:val="00A16B1E"/>
    <w:rsid w:val="00A17661"/>
    <w:rsid w:val="00A25D28"/>
    <w:rsid w:val="00A26471"/>
    <w:rsid w:val="00A26848"/>
    <w:rsid w:val="00A27F29"/>
    <w:rsid w:val="00A3075E"/>
    <w:rsid w:val="00A514BD"/>
    <w:rsid w:val="00A52499"/>
    <w:rsid w:val="00A54D3E"/>
    <w:rsid w:val="00A70F8C"/>
    <w:rsid w:val="00A757BF"/>
    <w:rsid w:val="00A80F83"/>
    <w:rsid w:val="00A92D7D"/>
    <w:rsid w:val="00A94B98"/>
    <w:rsid w:val="00AA089A"/>
    <w:rsid w:val="00AA6A51"/>
    <w:rsid w:val="00AC58A7"/>
    <w:rsid w:val="00AC64DB"/>
    <w:rsid w:val="00AC662D"/>
    <w:rsid w:val="00AC7D4E"/>
    <w:rsid w:val="00AD11B8"/>
    <w:rsid w:val="00AD4099"/>
    <w:rsid w:val="00AE0AF0"/>
    <w:rsid w:val="00AE1507"/>
    <w:rsid w:val="00AE472C"/>
    <w:rsid w:val="00AE6F1D"/>
    <w:rsid w:val="00B02AEE"/>
    <w:rsid w:val="00B07A30"/>
    <w:rsid w:val="00B14327"/>
    <w:rsid w:val="00B16872"/>
    <w:rsid w:val="00B17DB2"/>
    <w:rsid w:val="00B31F65"/>
    <w:rsid w:val="00B330EA"/>
    <w:rsid w:val="00B33452"/>
    <w:rsid w:val="00B35977"/>
    <w:rsid w:val="00B406BB"/>
    <w:rsid w:val="00B465EC"/>
    <w:rsid w:val="00B47024"/>
    <w:rsid w:val="00B47334"/>
    <w:rsid w:val="00B5527F"/>
    <w:rsid w:val="00B560A3"/>
    <w:rsid w:val="00B57FFC"/>
    <w:rsid w:val="00B62398"/>
    <w:rsid w:val="00B65CDB"/>
    <w:rsid w:val="00B72352"/>
    <w:rsid w:val="00B761AC"/>
    <w:rsid w:val="00B8046E"/>
    <w:rsid w:val="00B82829"/>
    <w:rsid w:val="00B82996"/>
    <w:rsid w:val="00B86974"/>
    <w:rsid w:val="00B87BC6"/>
    <w:rsid w:val="00B94069"/>
    <w:rsid w:val="00B95F06"/>
    <w:rsid w:val="00B95FA8"/>
    <w:rsid w:val="00B97CEB"/>
    <w:rsid w:val="00BA261F"/>
    <w:rsid w:val="00BA3936"/>
    <w:rsid w:val="00BA5A97"/>
    <w:rsid w:val="00BB2763"/>
    <w:rsid w:val="00BB5E64"/>
    <w:rsid w:val="00BB6460"/>
    <w:rsid w:val="00BC08FB"/>
    <w:rsid w:val="00BC3C31"/>
    <w:rsid w:val="00BC75E7"/>
    <w:rsid w:val="00BC7DF2"/>
    <w:rsid w:val="00BD1705"/>
    <w:rsid w:val="00BD1C15"/>
    <w:rsid w:val="00BD74D2"/>
    <w:rsid w:val="00BE6CE3"/>
    <w:rsid w:val="00BF0F53"/>
    <w:rsid w:val="00BF4A31"/>
    <w:rsid w:val="00BF70EA"/>
    <w:rsid w:val="00BF7520"/>
    <w:rsid w:val="00C008FD"/>
    <w:rsid w:val="00C03C93"/>
    <w:rsid w:val="00C0574A"/>
    <w:rsid w:val="00C05C49"/>
    <w:rsid w:val="00C07E02"/>
    <w:rsid w:val="00C12946"/>
    <w:rsid w:val="00C14AF8"/>
    <w:rsid w:val="00C154C6"/>
    <w:rsid w:val="00C2229B"/>
    <w:rsid w:val="00C32DB6"/>
    <w:rsid w:val="00C34982"/>
    <w:rsid w:val="00C35D19"/>
    <w:rsid w:val="00C3689C"/>
    <w:rsid w:val="00C40165"/>
    <w:rsid w:val="00C415AF"/>
    <w:rsid w:val="00C475D2"/>
    <w:rsid w:val="00C54C15"/>
    <w:rsid w:val="00C561D2"/>
    <w:rsid w:val="00C56ED5"/>
    <w:rsid w:val="00C63329"/>
    <w:rsid w:val="00C670B7"/>
    <w:rsid w:val="00C739DE"/>
    <w:rsid w:val="00C75B55"/>
    <w:rsid w:val="00C77F8E"/>
    <w:rsid w:val="00C81EA6"/>
    <w:rsid w:val="00C832ED"/>
    <w:rsid w:val="00C836A2"/>
    <w:rsid w:val="00C90821"/>
    <w:rsid w:val="00C91702"/>
    <w:rsid w:val="00C94F52"/>
    <w:rsid w:val="00CA7249"/>
    <w:rsid w:val="00CB2EF9"/>
    <w:rsid w:val="00CB54BF"/>
    <w:rsid w:val="00CD1B18"/>
    <w:rsid w:val="00CD54FC"/>
    <w:rsid w:val="00CD5BE9"/>
    <w:rsid w:val="00CE2AAE"/>
    <w:rsid w:val="00CE4C03"/>
    <w:rsid w:val="00CF3038"/>
    <w:rsid w:val="00D01113"/>
    <w:rsid w:val="00D06C2C"/>
    <w:rsid w:val="00D0797C"/>
    <w:rsid w:val="00D13024"/>
    <w:rsid w:val="00D15805"/>
    <w:rsid w:val="00D267DD"/>
    <w:rsid w:val="00D27F49"/>
    <w:rsid w:val="00D4456A"/>
    <w:rsid w:val="00D4527B"/>
    <w:rsid w:val="00D54F11"/>
    <w:rsid w:val="00D56082"/>
    <w:rsid w:val="00D5694F"/>
    <w:rsid w:val="00D56C10"/>
    <w:rsid w:val="00D57559"/>
    <w:rsid w:val="00D60D5B"/>
    <w:rsid w:val="00D611CD"/>
    <w:rsid w:val="00D62FDF"/>
    <w:rsid w:val="00D6645B"/>
    <w:rsid w:val="00D703B4"/>
    <w:rsid w:val="00D74439"/>
    <w:rsid w:val="00D7770A"/>
    <w:rsid w:val="00D90A57"/>
    <w:rsid w:val="00D9288D"/>
    <w:rsid w:val="00D93EB7"/>
    <w:rsid w:val="00D946EB"/>
    <w:rsid w:val="00DA0E74"/>
    <w:rsid w:val="00DA1488"/>
    <w:rsid w:val="00DA18CB"/>
    <w:rsid w:val="00DA54E3"/>
    <w:rsid w:val="00DA5884"/>
    <w:rsid w:val="00DA77AB"/>
    <w:rsid w:val="00DB02BF"/>
    <w:rsid w:val="00DB03ED"/>
    <w:rsid w:val="00DC2578"/>
    <w:rsid w:val="00DD1F86"/>
    <w:rsid w:val="00DD3989"/>
    <w:rsid w:val="00DE07F2"/>
    <w:rsid w:val="00DE1C45"/>
    <w:rsid w:val="00DE39F6"/>
    <w:rsid w:val="00DF2FAA"/>
    <w:rsid w:val="00DF5C84"/>
    <w:rsid w:val="00E00991"/>
    <w:rsid w:val="00E00E05"/>
    <w:rsid w:val="00E02338"/>
    <w:rsid w:val="00E06574"/>
    <w:rsid w:val="00E0719B"/>
    <w:rsid w:val="00E07552"/>
    <w:rsid w:val="00E10ED9"/>
    <w:rsid w:val="00E22528"/>
    <w:rsid w:val="00E30695"/>
    <w:rsid w:val="00E400B8"/>
    <w:rsid w:val="00E46875"/>
    <w:rsid w:val="00E55919"/>
    <w:rsid w:val="00E62D9D"/>
    <w:rsid w:val="00E6439B"/>
    <w:rsid w:val="00E64620"/>
    <w:rsid w:val="00E66771"/>
    <w:rsid w:val="00E71365"/>
    <w:rsid w:val="00E75DBB"/>
    <w:rsid w:val="00E845EB"/>
    <w:rsid w:val="00E90B5C"/>
    <w:rsid w:val="00E97B16"/>
    <w:rsid w:val="00EB47EE"/>
    <w:rsid w:val="00EC178F"/>
    <w:rsid w:val="00EC22A9"/>
    <w:rsid w:val="00EC5C73"/>
    <w:rsid w:val="00EC6326"/>
    <w:rsid w:val="00ED2273"/>
    <w:rsid w:val="00ED44A7"/>
    <w:rsid w:val="00EE10B6"/>
    <w:rsid w:val="00EF0AF4"/>
    <w:rsid w:val="00EF223F"/>
    <w:rsid w:val="00F03865"/>
    <w:rsid w:val="00F04B77"/>
    <w:rsid w:val="00F06AF1"/>
    <w:rsid w:val="00F1682E"/>
    <w:rsid w:val="00F17A4F"/>
    <w:rsid w:val="00F21726"/>
    <w:rsid w:val="00F21B8E"/>
    <w:rsid w:val="00F26B95"/>
    <w:rsid w:val="00F31187"/>
    <w:rsid w:val="00F34C55"/>
    <w:rsid w:val="00F45CEC"/>
    <w:rsid w:val="00F5002C"/>
    <w:rsid w:val="00F56FC8"/>
    <w:rsid w:val="00F64BFF"/>
    <w:rsid w:val="00F6763A"/>
    <w:rsid w:val="00F67F5E"/>
    <w:rsid w:val="00F769CA"/>
    <w:rsid w:val="00F84953"/>
    <w:rsid w:val="00F86161"/>
    <w:rsid w:val="00F933A4"/>
    <w:rsid w:val="00F95256"/>
    <w:rsid w:val="00FB15A0"/>
    <w:rsid w:val="00FB3F5F"/>
    <w:rsid w:val="00FB63B9"/>
    <w:rsid w:val="00FB6F6D"/>
    <w:rsid w:val="00FC0820"/>
    <w:rsid w:val="00FC0BCF"/>
    <w:rsid w:val="00FC3DB9"/>
    <w:rsid w:val="00FC3EF3"/>
    <w:rsid w:val="00FD3D5B"/>
    <w:rsid w:val="00FD6FAD"/>
    <w:rsid w:val="00FE00B9"/>
    <w:rsid w:val="00FE3B23"/>
    <w:rsid w:val="00FE5322"/>
    <w:rsid w:val="00FE565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E2993C"/>
  <w15:docId w15:val="{280DE356-340D-4B3D-BAFF-7E0DD9AA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C97"/>
    <w:pPr>
      <w:tabs>
        <w:tab w:val="left" w:pos="540"/>
        <w:tab w:val="left" w:pos="1080"/>
        <w:tab w:val="left" w:pos="1620"/>
      </w:tabs>
      <w:spacing w:line="360" w:lineRule="atLeast"/>
    </w:pPr>
    <w:rPr>
      <w:rFonts w:ascii="Times" w:hAnsi="Times"/>
      <w:sz w:val="24"/>
    </w:rPr>
  </w:style>
  <w:style w:type="paragraph" w:styleId="Titre1">
    <w:name w:val="heading 1"/>
    <w:basedOn w:val="Normal"/>
    <w:next w:val="Normal"/>
    <w:link w:val="Titre1Car"/>
    <w:uiPriority w:val="99"/>
    <w:semiHidden/>
    <w:qFormat/>
    <w:rsid w:val="00414086"/>
    <w:pPr>
      <w:keepNext/>
      <w:spacing w:line="240" w:lineRule="auto"/>
      <w:outlineLvl w:val="0"/>
    </w:pPr>
    <w:rPr>
      <w:b/>
      <w:color w:val="000000"/>
      <w:sz w:val="20"/>
    </w:rPr>
  </w:style>
  <w:style w:type="paragraph" w:styleId="Titre2">
    <w:name w:val="heading 2"/>
    <w:basedOn w:val="Normal"/>
    <w:next w:val="Normal"/>
    <w:link w:val="Titre2Car"/>
    <w:uiPriority w:val="99"/>
    <w:semiHidden/>
    <w:qFormat/>
    <w:rsid w:val="00713EC3"/>
    <w:pPr>
      <w:keepNext/>
      <w:tabs>
        <w:tab w:val="clear" w:pos="540"/>
        <w:tab w:val="clear" w:pos="1080"/>
        <w:tab w:val="clear" w:pos="1620"/>
      </w:tabs>
      <w:spacing w:before="240" w:line="240" w:lineRule="auto"/>
      <w:outlineLvl w:val="1"/>
    </w:pPr>
    <w:rPr>
      <w:rFonts w:ascii="Times New Roman Bold" w:hAnsi="Times New Roman Bold"/>
      <w:b/>
      <w:caps/>
      <w:sz w:val="20"/>
      <w:lang w:val="en-CA"/>
    </w:rPr>
  </w:style>
  <w:style w:type="paragraph" w:styleId="Titre3">
    <w:name w:val="heading 3"/>
    <w:basedOn w:val="Normal"/>
    <w:next w:val="Normal"/>
    <w:link w:val="Titre3Car"/>
    <w:uiPriority w:val="99"/>
    <w:semiHidden/>
    <w:qFormat/>
    <w:rsid w:val="00713EC3"/>
    <w:pPr>
      <w:keepNext/>
      <w:tabs>
        <w:tab w:val="clear" w:pos="540"/>
        <w:tab w:val="clear" w:pos="1080"/>
        <w:tab w:val="clear" w:pos="1620"/>
      </w:tabs>
      <w:spacing w:before="240" w:line="240" w:lineRule="auto"/>
      <w:outlineLvl w:val="2"/>
    </w:pPr>
    <w:rPr>
      <w:rFonts w:ascii="Times New Roman Bold" w:hAnsi="Times New Roman Bold"/>
      <w:b/>
      <w:sz w:val="20"/>
      <w:lang w:val="en-CA"/>
    </w:rPr>
  </w:style>
  <w:style w:type="paragraph" w:styleId="Titre4">
    <w:name w:val="heading 4"/>
    <w:basedOn w:val="Normal"/>
    <w:next w:val="Normal"/>
    <w:link w:val="Titre4Car"/>
    <w:uiPriority w:val="99"/>
    <w:semiHidden/>
    <w:qFormat/>
    <w:rsid w:val="00713EC3"/>
    <w:pPr>
      <w:keepNext/>
      <w:tabs>
        <w:tab w:val="clear" w:pos="540"/>
        <w:tab w:val="clear" w:pos="1080"/>
        <w:tab w:val="clear" w:pos="1620"/>
      </w:tabs>
      <w:spacing w:before="240" w:line="240" w:lineRule="auto"/>
      <w:outlineLvl w:val="3"/>
    </w:pPr>
    <w:rPr>
      <w:rFonts w:ascii="Times New Roman" w:hAnsi="Times New Roman"/>
      <w:sz w:val="20"/>
      <w:lang w:val="en-CA"/>
    </w:rPr>
  </w:style>
  <w:style w:type="paragraph" w:styleId="Titre5">
    <w:name w:val="heading 5"/>
    <w:basedOn w:val="Normal"/>
    <w:next w:val="Normal"/>
    <w:link w:val="Titre5Car"/>
    <w:uiPriority w:val="99"/>
    <w:semiHidden/>
    <w:qFormat/>
    <w:rsid w:val="00713EC3"/>
    <w:pPr>
      <w:keepNext/>
      <w:tabs>
        <w:tab w:val="clear" w:pos="540"/>
        <w:tab w:val="clear" w:pos="1080"/>
        <w:tab w:val="clear" w:pos="1620"/>
      </w:tabs>
      <w:spacing w:before="240" w:line="240" w:lineRule="auto"/>
      <w:outlineLvl w:val="4"/>
    </w:pPr>
    <w:rPr>
      <w:rFonts w:ascii="Times New Roman" w:hAnsi="Times New Roman"/>
      <w:sz w:val="20"/>
      <w:lang w:val="en-CA"/>
    </w:rPr>
  </w:style>
  <w:style w:type="paragraph" w:styleId="Titre6">
    <w:name w:val="heading 6"/>
    <w:basedOn w:val="Normal"/>
    <w:next w:val="Normal"/>
    <w:link w:val="Titre6Car"/>
    <w:uiPriority w:val="99"/>
    <w:semiHidden/>
    <w:qFormat/>
    <w:rsid w:val="00713EC3"/>
    <w:pPr>
      <w:keepNext/>
      <w:tabs>
        <w:tab w:val="clear" w:pos="540"/>
        <w:tab w:val="clear" w:pos="1080"/>
        <w:tab w:val="clear" w:pos="1620"/>
      </w:tabs>
      <w:spacing w:before="240" w:line="240" w:lineRule="auto"/>
      <w:outlineLvl w:val="5"/>
    </w:pPr>
    <w:rPr>
      <w:rFonts w:ascii="Times New Roman" w:hAnsi="Times New Roman"/>
      <w:sz w:val="20"/>
      <w:lang w:val="en-CA"/>
    </w:rPr>
  </w:style>
  <w:style w:type="paragraph" w:styleId="Titre7">
    <w:name w:val="heading 7"/>
    <w:basedOn w:val="Normal"/>
    <w:next w:val="Normal"/>
    <w:link w:val="Titre7Car"/>
    <w:uiPriority w:val="99"/>
    <w:semiHidden/>
    <w:qFormat/>
    <w:rsid w:val="00713EC3"/>
    <w:pPr>
      <w:keepNext/>
      <w:tabs>
        <w:tab w:val="clear" w:pos="540"/>
        <w:tab w:val="clear" w:pos="1080"/>
        <w:tab w:val="clear" w:pos="1620"/>
      </w:tabs>
      <w:spacing w:before="240" w:line="240" w:lineRule="auto"/>
      <w:outlineLvl w:val="6"/>
    </w:pPr>
    <w:rPr>
      <w:rFonts w:ascii="Times New Roman" w:hAnsi="Times New Roman"/>
      <w:sz w:val="20"/>
      <w:lang w:val="en-CA"/>
    </w:rPr>
  </w:style>
  <w:style w:type="paragraph" w:styleId="Titre8">
    <w:name w:val="heading 8"/>
    <w:basedOn w:val="Normal"/>
    <w:next w:val="Normal"/>
    <w:link w:val="Titre8Car"/>
    <w:uiPriority w:val="99"/>
    <w:semiHidden/>
    <w:qFormat/>
    <w:rsid w:val="00713EC3"/>
    <w:pPr>
      <w:tabs>
        <w:tab w:val="clear" w:pos="540"/>
        <w:tab w:val="clear" w:pos="1080"/>
        <w:tab w:val="clear" w:pos="1620"/>
      </w:tabs>
      <w:spacing w:before="240" w:line="240" w:lineRule="auto"/>
      <w:outlineLvl w:val="7"/>
    </w:pPr>
    <w:rPr>
      <w:rFonts w:ascii="Times New Roman" w:hAnsi="Times New Roman"/>
      <w:sz w:val="20"/>
      <w:lang w:val="en-CA"/>
    </w:rPr>
  </w:style>
  <w:style w:type="paragraph" w:styleId="Titre9">
    <w:name w:val="heading 9"/>
    <w:basedOn w:val="Normal"/>
    <w:next w:val="Normal"/>
    <w:link w:val="Titre9Car"/>
    <w:uiPriority w:val="99"/>
    <w:semiHidden/>
    <w:qFormat/>
    <w:rsid w:val="00713EC3"/>
    <w:pPr>
      <w:keepNext/>
      <w:tabs>
        <w:tab w:val="clear" w:pos="540"/>
        <w:tab w:val="clear" w:pos="1080"/>
        <w:tab w:val="clear" w:pos="1620"/>
      </w:tabs>
      <w:spacing w:before="240" w:line="240" w:lineRule="auto"/>
      <w:outlineLvl w:val="8"/>
    </w:pPr>
    <w:rPr>
      <w:rFonts w:ascii="Times New Roman" w:hAnsi="Times New Roman"/>
      <w:sz w:val="20"/>
      <w:lang w:val="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dsubseclettersFR">
    <w:name w:val="Std subsec (letters) (FR)"/>
    <w:basedOn w:val="NoParagraphStyle"/>
    <w:uiPriority w:val="27"/>
    <w:rsid w:val="000A0D5D"/>
    <w:pPr>
      <w:tabs>
        <w:tab w:val="left" w:pos="720"/>
      </w:tabs>
      <w:spacing w:after="80" w:line="260" w:lineRule="atLeast"/>
      <w:ind w:left="418"/>
      <w:jc w:val="both"/>
    </w:pPr>
    <w:rPr>
      <w:rFonts w:ascii="Times" w:hAnsi="Times"/>
      <w:sz w:val="22"/>
      <w:lang w:val="fr-CA"/>
    </w:rPr>
  </w:style>
  <w:style w:type="character" w:styleId="Numrodepage">
    <w:name w:val="page number"/>
    <w:uiPriority w:val="99"/>
    <w:semiHidden/>
    <w:qFormat/>
    <w:rsid w:val="007F101A"/>
    <w:rPr>
      <w:rFonts w:ascii="Times" w:hAnsi="Times"/>
      <w:sz w:val="20"/>
    </w:rPr>
  </w:style>
  <w:style w:type="paragraph" w:customStyle="1" w:styleId="Noparagraphstyle0">
    <w:name w:val="[No paragraph style]"/>
    <w:uiPriority w:val="99"/>
    <w:semiHidden/>
    <w:rsid w:val="002D5C69"/>
    <w:pPr>
      <w:widowControl w:val="0"/>
      <w:autoSpaceDE w:val="0"/>
      <w:autoSpaceDN w:val="0"/>
      <w:adjustRightInd w:val="0"/>
      <w:spacing w:line="288" w:lineRule="auto"/>
      <w:textAlignment w:val="center"/>
    </w:pPr>
    <w:rPr>
      <w:rFonts w:ascii="Times" w:hAnsi="Times"/>
      <w:color w:val="000000"/>
      <w:sz w:val="24"/>
      <w:szCs w:val="24"/>
    </w:rPr>
  </w:style>
  <w:style w:type="paragraph" w:customStyle="1" w:styleId="Title1">
    <w:name w:val="Title1"/>
    <w:basedOn w:val="Noparagraphstyle0"/>
    <w:uiPriority w:val="99"/>
    <w:semiHidden/>
    <w:rsid w:val="00462C79"/>
    <w:pPr>
      <w:spacing w:after="80" w:line="260" w:lineRule="atLeast"/>
      <w:jc w:val="center"/>
    </w:pPr>
    <w:rPr>
      <w:rFonts w:cs="Times"/>
      <w:b/>
      <w:bCs/>
      <w:caps/>
      <w:sz w:val="22"/>
      <w:szCs w:val="20"/>
    </w:rPr>
  </w:style>
  <w:style w:type="paragraph" w:customStyle="1" w:styleId="Laws-para">
    <w:name w:val="Laws-para"/>
    <w:basedOn w:val="Noparagraphstyle0"/>
    <w:uiPriority w:val="11"/>
    <w:rsid w:val="00FC3EF3"/>
    <w:pPr>
      <w:tabs>
        <w:tab w:val="left" w:pos="360"/>
        <w:tab w:val="left" w:pos="720"/>
      </w:tabs>
      <w:spacing w:after="80" w:line="260" w:lineRule="atLeast"/>
      <w:jc w:val="both"/>
    </w:pPr>
    <w:rPr>
      <w:rFonts w:cs="Times"/>
      <w:sz w:val="22"/>
      <w:szCs w:val="20"/>
    </w:rPr>
  </w:style>
  <w:style w:type="paragraph" w:customStyle="1" w:styleId="h1">
    <w:name w:val="h1"/>
    <w:basedOn w:val="Noparagraphstyle0"/>
    <w:uiPriority w:val="99"/>
    <w:rsid w:val="004B43EB"/>
    <w:pPr>
      <w:keepNext/>
      <w:tabs>
        <w:tab w:val="left" w:pos="990"/>
        <w:tab w:val="right" w:leader="dot" w:pos="5760"/>
        <w:tab w:val="right" w:pos="6480"/>
      </w:tabs>
      <w:spacing w:before="81" w:after="81" w:line="260" w:lineRule="atLeast"/>
      <w:jc w:val="center"/>
    </w:pPr>
    <w:rPr>
      <w:rFonts w:cs="Times"/>
      <w:b/>
      <w:bCs/>
      <w:caps/>
      <w:sz w:val="22"/>
      <w:szCs w:val="20"/>
    </w:rPr>
  </w:style>
  <w:style w:type="paragraph" w:customStyle="1" w:styleId="h2">
    <w:name w:val="h2"/>
    <w:basedOn w:val="Noparagraphstyle0"/>
    <w:uiPriority w:val="99"/>
    <w:rsid w:val="004B43EB"/>
    <w:pPr>
      <w:spacing w:after="81" w:line="260" w:lineRule="atLeast"/>
      <w:jc w:val="center"/>
    </w:pPr>
    <w:rPr>
      <w:rFonts w:cs="Times"/>
      <w:b/>
      <w:bCs/>
      <w:caps/>
      <w:sz w:val="22"/>
      <w:szCs w:val="20"/>
    </w:rPr>
  </w:style>
  <w:style w:type="paragraph" w:customStyle="1" w:styleId="H3">
    <w:name w:val="H3"/>
    <w:basedOn w:val="Noparagraphstyle0"/>
    <w:uiPriority w:val="10"/>
    <w:rsid w:val="004B43EB"/>
    <w:pPr>
      <w:spacing w:after="80" w:line="260" w:lineRule="atLeast"/>
    </w:pPr>
    <w:rPr>
      <w:rFonts w:cs="Times"/>
      <w:b/>
      <w:bCs/>
      <w:sz w:val="22"/>
      <w:szCs w:val="20"/>
    </w:rPr>
  </w:style>
  <w:style w:type="paragraph" w:customStyle="1" w:styleId="para1">
    <w:name w:val="para1"/>
    <w:basedOn w:val="Noparagraphstyle0"/>
    <w:uiPriority w:val="99"/>
    <w:rsid w:val="00C05C49"/>
    <w:pPr>
      <w:tabs>
        <w:tab w:val="left" w:pos="360"/>
        <w:tab w:val="left" w:pos="420"/>
        <w:tab w:val="left" w:pos="634"/>
      </w:tabs>
      <w:spacing w:after="80" w:line="260" w:lineRule="atLeast"/>
      <w:ind w:firstLine="360"/>
      <w:jc w:val="both"/>
    </w:pPr>
    <w:rPr>
      <w:rFonts w:cs="Times"/>
      <w:sz w:val="22"/>
      <w:szCs w:val="20"/>
    </w:rPr>
  </w:style>
  <w:style w:type="paragraph" w:customStyle="1" w:styleId="para11">
    <w:name w:val="para1.1"/>
    <w:basedOn w:val="para1"/>
    <w:uiPriority w:val="99"/>
    <w:rsid w:val="00C05C49"/>
    <w:pPr>
      <w:tabs>
        <w:tab w:val="clear" w:pos="634"/>
        <w:tab w:val="left" w:pos="900"/>
      </w:tabs>
    </w:pPr>
  </w:style>
  <w:style w:type="paragraph" w:customStyle="1" w:styleId="defn">
    <w:name w:val="defn"/>
    <w:basedOn w:val="Noparagraphstyle0"/>
    <w:uiPriority w:val="99"/>
    <w:rsid w:val="00494DA6"/>
    <w:pPr>
      <w:spacing w:after="80" w:line="260" w:lineRule="atLeast"/>
      <w:ind w:left="360" w:hanging="360"/>
      <w:jc w:val="both"/>
    </w:pPr>
    <w:rPr>
      <w:rFonts w:cs="Times"/>
      <w:sz w:val="22"/>
      <w:szCs w:val="20"/>
    </w:rPr>
  </w:style>
  <w:style w:type="paragraph" w:customStyle="1" w:styleId="para2">
    <w:name w:val="para2"/>
    <w:basedOn w:val="Noparagraphstyle0"/>
    <w:uiPriority w:val="99"/>
    <w:rsid w:val="005972CB"/>
    <w:pPr>
      <w:tabs>
        <w:tab w:val="left" w:pos="360"/>
        <w:tab w:val="left" w:pos="763"/>
      </w:tabs>
      <w:spacing w:after="80" w:line="260" w:lineRule="atLeast"/>
      <w:ind w:firstLine="360"/>
      <w:jc w:val="both"/>
    </w:pPr>
    <w:rPr>
      <w:rFonts w:cs="Times"/>
      <w:sz w:val="22"/>
      <w:szCs w:val="20"/>
    </w:rPr>
  </w:style>
  <w:style w:type="paragraph" w:customStyle="1" w:styleId="sub1">
    <w:name w:val="sub1"/>
    <w:basedOn w:val="para2"/>
    <w:uiPriority w:val="99"/>
    <w:rsid w:val="00915C19"/>
    <w:pPr>
      <w:tabs>
        <w:tab w:val="clear" w:pos="763"/>
        <w:tab w:val="left" w:pos="720"/>
      </w:tabs>
    </w:pPr>
  </w:style>
  <w:style w:type="paragraph" w:customStyle="1" w:styleId="Laws-subsectiona">
    <w:name w:val="Laws-subsection (a"/>
    <w:aliases w:val="b,c...)"/>
    <w:basedOn w:val="sub1"/>
    <w:autoRedefine/>
    <w:uiPriority w:val="13"/>
    <w:rsid w:val="0071413A"/>
    <w:pPr>
      <w:tabs>
        <w:tab w:val="left" w:pos="810"/>
      </w:tabs>
      <w:ind w:firstLine="0"/>
    </w:pPr>
  </w:style>
  <w:style w:type="paragraph" w:customStyle="1" w:styleId="Laws-subsectioni">
    <w:name w:val="Laws-subsection (i"/>
    <w:aliases w:val="ii,iii...)"/>
    <w:basedOn w:val="sub1"/>
    <w:uiPriority w:val="14"/>
    <w:rsid w:val="00F03865"/>
    <w:pPr>
      <w:tabs>
        <w:tab w:val="clear" w:pos="360"/>
        <w:tab w:val="left" w:pos="878"/>
        <w:tab w:val="left" w:pos="965"/>
        <w:tab w:val="left" w:pos="994"/>
      </w:tabs>
      <w:ind w:left="547" w:firstLine="0"/>
    </w:pPr>
  </w:style>
  <w:style w:type="paragraph" w:customStyle="1" w:styleId="para3">
    <w:name w:val="para3"/>
    <w:basedOn w:val="Noparagraphstyle0"/>
    <w:uiPriority w:val="99"/>
    <w:semiHidden/>
    <w:rsid w:val="004B43EB"/>
    <w:pPr>
      <w:tabs>
        <w:tab w:val="left" w:pos="360"/>
        <w:tab w:val="left" w:pos="855"/>
      </w:tabs>
      <w:spacing w:after="80" w:line="260" w:lineRule="atLeast"/>
      <w:jc w:val="both"/>
    </w:pPr>
    <w:rPr>
      <w:rFonts w:cs="Times"/>
      <w:sz w:val="22"/>
      <w:szCs w:val="20"/>
    </w:rPr>
  </w:style>
  <w:style w:type="paragraph" w:customStyle="1" w:styleId="sub2">
    <w:name w:val="sub2"/>
    <w:basedOn w:val="para3"/>
    <w:uiPriority w:val="99"/>
    <w:rsid w:val="005972CB"/>
    <w:pPr>
      <w:tabs>
        <w:tab w:val="clear" w:pos="855"/>
        <w:tab w:val="left" w:pos="835"/>
      </w:tabs>
      <w:ind w:firstLine="360"/>
    </w:pPr>
  </w:style>
  <w:style w:type="paragraph" w:customStyle="1" w:styleId="para21">
    <w:name w:val="para2.1"/>
    <w:basedOn w:val="NoParagraphStyle"/>
    <w:autoRedefine/>
    <w:uiPriority w:val="99"/>
    <w:rsid w:val="005972CB"/>
    <w:pPr>
      <w:tabs>
        <w:tab w:val="left" w:pos="360"/>
        <w:tab w:val="left" w:pos="990"/>
      </w:tabs>
      <w:spacing w:after="80" w:line="260" w:lineRule="atLeast"/>
      <w:ind w:firstLine="360"/>
      <w:jc w:val="both"/>
    </w:pPr>
    <w:rPr>
      <w:rFonts w:ascii="Times" w:hAnsi="Times"/>
      <w:sz w:val="22"/>
    </w:rPr>
  </w:style>
  <w:style w:type="paragraph" w:customStyle="1" w:styleId="BAdefn">
    <w:name w:val="BA defn"/>
    <w:basedOn w:val="NoParagraphStyle"/>
    <w:rsid w:val="008B4A57"/>
    <w:pPr>
      <w:suppressAutoHyphens/>
      <w:spacing w:after="81" w:line="260" w:lineRule="atLeast"/>
      <w:ind w:left="720"/>
      <w:jc w:val="both"/>
    </w:pPr>
    <w:rPr>
      <w:sz w:val="22"/>
      <w:szCs w:val="20"/>
    </w:rPr>
  </w:style>
  <w:style w:type="paragraph" w:customStyle="1" w:styleId="BApara">
    <w:name w:val="BA para"/>
    <w:basedOn w:val="Laws-para"/>
    <w:uiPriority w:val="1"/>
    <w:rsid w:val="00C07E02"/>
    <w:pPr>
      <w:tabs>
        <w:tab w:val="clear" w:pos="360"/>
        <w:tab w:val="clear" w:pos="720"/>
      </w:tabs>
      <w:suppressAutoHyphens/>
      <w:spacing w:after="81"/>
      <w:ind w:left="720" w:hanging="720"/>
    </w:pPr>
    <w:rPr>
      <w:rFonts w:cs="Times-Roman"/>
    </w:rPr>
  </w:style>
  <w:style w:type="paragraph" w:styleId="Pieddepage">
    <w:name w:val="footer"/>
    <w:basedOn w:val="Normal"/>
    <w:link w:val="PieddepageCar"/>
    <w:uiPriority w:val="99"/>
    <w:rsid w:val="00832792"/>
    <w:pPr>
      <w:tabs>
        <w:tab w:val="clear" w:pos="540"/>
        <w:tab w:val="clear" w:pos="1080"/>
        <w:tab w:val="clear" w:pos="1620"/>
        <w:tab w:val="center" w:pos="4320"/>
        <w:tab w:val="right" w:pos="8640"/>
      </w:tabs>
      <w:spacing w:line="240" w:lineRule="auto"/>
    </w:pPr>
    <w:rPr>
      <w:sz w:val="20"/>
    </w:rPr>
  </w:style>
  <w:style w:type="character" w:customStyle="1" w:styleId="PieddepageCar">
    <w:name w:val="Pied de page Car"/>
    <w:link w:val="Pieddepage"/>
    <w:uiPriority w:val="99"/>
    <w:rsid w:val="00C91702"/>
    <w:rPr>
      <w:rFonts w:ascii="Times" w:hAnsi="Times"/>
      <w:sz w:val="24"/>
    </w:rPr>
  </w:style>
  <w:style w:type="paragraph" w:styleId="En-tte">
    <w:name w:val="header"/>
    <w:basedOn w:val="Normal"/>
    <w:link w:val="En-tteCar"/>
    <w:uiPriority w:val="99"/>
    <w:rsid w:val="004B43EB"/>
    <w:pPr>
      <w:tabs>
        <w:tab w:val="clear" w:pos="540"/>
        <w:tab w:val="clear" w:pos="1080"/>
        <w:tab w:val="clear" w:pos="1620"/>
        <w:tab w:val="center" w:pos="4320"/>
        <w:tab w:val="right" w:pos="8640"/>
      </w:tabs>
      <w:spacing w:line="260" w:lineRule="atLeast"/>
    </w:pPr>
    <w:rPr>
      <w:sz w:val="22"/>
    </w:rPr>
  </w:style>
  <w:style w:type="paragraph" w:customStyle="1" w:styleId="H2-DivisionFAL">
    <w:name w:val="H2-Division (FAL)"/>
    <w:basedOn w:val="NoParagraphStyle"/>
    <w:uiPriority w:val="9"/>
    <w:rsid w:val="00660473"/>
    <w:pPr>
      <w:keepLines/>
      <w:suppressAutoHyphens/>
      <w:spacing w:after="81" w:line="260" w:lineRule="atLeast"/>
      <w:jc w:val="center"/>
    </w:pPr>
    <w:rPr>
      <w:rFonts w:ascii="Times-BoldItalic" w:hAnsi="Times-BoldItalic" w:cs="Times-BoldItalic"/>
      <w:b/>
      <w:bCs/>
      <w:i/>
      <w:iCs/>
      <w:sz w:val="22"/>
      <w:szCs w:val="20"/>
    </w:rPr>
  </w:style>
  <w:style w:type="paragraph" w:customStyle="1" w:styleId="NoParagraphStyle">
    <w:name w:val="[No Paragraph Style]"/>
    <w:uiPriority w:val="99"/>
    <w:semiHidden/>
    <w:rsid w:val="00F243B9"/>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styleId="Retraitcorpsdetexte">
    <w:name w:val="Body Text Indent"/>
    <w:basedOn w:val="Normal"/>
    <w:link w:val="RetraitcorpsdetexteCar"/>
    <w:uiPriority w:val="99"/>
    <w:semiHidden/>
    <w:rsid w:val="00E914EE"/>
    <w:pPr>
      <w:tabs>
        <w:tab w:val="clear" w:pos="540"/>
        <w:tab w:val="clear" w:pos="1080"/>
        <w:tab w:val="clear" w:pos="1620"/>
      </w:tabs>
      <w:spacing w:line="240" w:lineRule="auto"/>
      <w:ind w:left="720" w:hanging="720"/>
      <w:jc w:val="both"/>
    </w:pPr>
    <w:rPr>
      <w:rFonts w:ascii="Times New Roman" w:hAnsi="Times New Roman"/>
      <w:sz w:val="20"/>
    </w:rPr>
  </w:style>
  <w:style w:type="character" w:customStyle="1" w:styleId="RetraitcorpsdetexteCar">
    <w:name w:val="Retrait corps de texte Car"/>
    <w:link w:val="Retraitcorpsdetexte"/>
    <w:uiPriority w:val="99"/>
    <w:semiHidden/>
    <w:rsid w:val="00C91702"/>
    <w:rPr>
      <w:rFonts w:ascii="Times New Roman" w:hAnsi="Times New Roman"/>
      <w:sz w:val="24"/>
    </w:rPr>
  </w:style>
  <w:style w:type="paragraph" w:styleId="Corpsdetexte">
    <w:name w:val="Body Text"/>
    <w:basedOn w:val="Normal"/>
    <w:link w:val="CorpsdetexteCar"/>
    <w:uiPriority w:val="99"/>
    <w:semiHidden/>
    <w:rsid w:val="00E914EE"/>
    <w:pPr>
      <w:tabs>
        <w:tab w:val="clear" w:pos="540"/>
        <w:tab w:val="clear" w:pos="1080"/>
        <w:tab w:val="clear" w:pos="1620"/>
        <w:tab w:val="right" w:pos="-2340"/>
        <w:tab w:val="left" w:pos="720"/>
        <w:tab w:val="left" w:pos="1440"/>
        <w:tab w:val="left" w:pos="2880"/>
        <w:tab w:val="left" w:pos="6840"/>
      </w:tabs>
      <w:spacing w:after="240" w:line="240" w:lineRule="auto"/>
    </w:pPr>
    <w:rPr>
      <w:rFonts w:ascii="Times New Roman" w:hAnsi="Times New Roman"/>
      <w:sz w:val="20"/>
    </w:rPr>
  </w:style>
  <w:style w:type="character" w:customStyle="1" w:styleId="CorpsdetexteCar">
    <w:name w:val="Corps de texte Car"/>
    <w:link w:val="Corpsdetexte"/>
    <w:uiPriority w:val="99"/>
    <w:semiHidden/>
    <w:rsid w:val="00C91702"/>
    <w:rPr>
      <w:rFonts w:ascii="Times New Roman" w:hAnsi="Times New Roman"/>
      <w:sz w:val="24"/>
    </w:rPr>
  </w:style>
  <w:style w:type="paragraph" w:styleId="Corpsdetexte2">
    <w:name w:val="Body Text 2"/>
    <w:basedOn w:val="Normal"/>
    <w:link w:val="Corpsdetexte2Car"/>
    <w:uiPriority w:val="99"/>
    <w:semiHidden/>
    <w:rsid w:val="00E914EE"/>
    <w:pPr>
      <w:tabs>
        <w:tab w:val="clear" w:pos="540"/>
        <w:tab w:val="clear" w:pos="1080"/>
        <w:tab w:val="clear" w:pos="1620"/>
      </w:tabs>
      <w:spacing w:line="240" w:lineRule="auto"/>
      <w:jc w:val="both"/>
    </w:pPr>
    <w:rPr>
      <w:rFonts w:ascii="Arial" w:hAnsi="Arial"/>
      <w:sz w:val="20"/>
      <w:lang w:val="en-GB"/>
    </w:rPr>
  </w:style>
  <w:style w:type="character" w:customStyle="1" w:styleId="Corpsdetexte2Car">
    <w:name w:val="Corps de texte 2 Car"/>
    <w:link w:val="Corpsdetexte2"/>
    <w:uiPriority w:val="99"/>
    <w:semiHidden/>
    <w:rsid w:val="00C91702"/>
    <w:rPr>
      <w:rFonts w:ascii="Arial" w:hAnsi="Arial"/>
      <w:lang w:val="en-GB"/>
    </w:rPr>
  </w:style>
  <w:style w:type="paragraph" w:styleId="Textebrut">
    <w:name w:val="Plain Text"/>
    <w:basedOn w:val="Normal"/>
    <w:link w:val="TextebrutCar"/>
    <w:uiPriority w:val="99"/>
    <w:semiHidden/>
    <w:rsid w:val="00E914EE"/>
    <w:pPr>
      <w:tabs>
        <w:tab w:val="clear" w:pos="540"/>
        <w:tab w:val="clear" w:pos="1080"/>
        <w:tab w:val="clear" w:pos="1620"/>
      </w:tabs>
      <w:spacing w:line="240" w:lineRule="auto"/>
    </w:pPr>
    <w:rPr>
      <w:rFonts w:ascii="Courier New" w:hAnsi="Courier New"/>
      <w:sz w:val="20"/>
    </w:rPr>
  </w:style>
  <w:style w:type="character" w:customStyle="1" w:styleId="TextebrutCar">
    <w:name w:val="Texte brut Car"/>
    <w:link w:val="Textebrut"/>
    <w:uiPriority w:val="99"/>
    <w:semiHidden/>
    <w:rsid w:val="00C91702"/>
    <w:rPr>
      <w:rFonts w:ascii="Courier New" w:hAnsi="Courier New"/>
    </w:rPr>
  </w:style>
  <w:style w:type="paragraph" w:customStyle="1" w:styleId="BodyText0">
    <w:name w:val="Body Text 0"/>
    <w:basedOn w:val="Corpsdetexte"/>
    <w:uiPriority w:val="99"/>
    <w:semiHidden/>
    <w:rsid w:val="00E914EE"/>
    <w:pPr>
      <w:tabs>
        <w:tab w:val="clear" w:pos="-2340"/>
        <w:tab w:val="clear" w:pos="720"/>
        <w:tab w:val="clear" w:pos="1440"/>
        <w:tab w:val="clear" w:pos="2880"/>
        <w:tab w:val="clear" w:pos="6840"/>
      </w:tabs>
    </w:pPr>
    <w:rPr>
      <w:lang w:val="en-CA"/>
    </w:rPr>
  </w:style>
  <w:style w:type="paragraph" w:styleId="Liste">
    <w:name w:val="List"/>
    <w:basedOn w:val="Corpsdetexte"/>
    <w:uiPriority w:val="99"/>
    <w:semiHidden/>
    <w:rsid w:val="00E914EE"/>
    <w:pPr>
      <w:numPr>
        <w:numId w:val="1"/>
      </w:numPr>
      <w:tabs>
        <w:tab w:val="clear" w:pos="-2340"/>
        <w:tab w:val="clear" w:pos="1440"/>
        <w:tab w:val="clear" w:pos="2880"/>
        <w:tab w:val="clear" w:pos="6840"/>
      </w:tabs>
      <w:spacing w:before="240"/>
    </w:pPr>
    <w:rPr>
      <w:lang w:val="en-CA"/>
    </w:rPr>
  </w:style>
  <w:style w:type="paragraph" w:styleId="Liste2">
    <w:name w:val="List 2"/>
    <w:basedOn w:val="Corpsdetexte"/>
    <w:uiPriority w:val="99"/>
    <w:semiHidden/>
    <w:rsid w:val="00E914EE"/>
    <w:pPr>
      <w:numPr>
        <w:ilvl w:val="1"/>
        <w:numId w:val="1"/>
      </w:numPr>
      <w:tabs>
        <w:tab w:val="clear" w:pos="-2340"/>
        <w:tab w:val="clear" w:pos="720"/>
        <w:tab w:val="clear" w:pos="2880"/>
        <w:tab w:val="clear" w:pos="6840"/>
      </w:tabs>
      <w:spacing w:before="240"/>
    </w:pPr>
    <w:rPr>
      <w:lang w:val="en-CA"/>
    </w:rPr>
  </w:style>
  <w:style w:type="paragraph" w:styleId="Liste3">
    <w:name w:val="List 3"/>
    <w:basedOn w:val="Corpsdetexte"/>
    <w:uiPriority w:val="99"/>
    <w:semiHidden/>
    <w:rsid w:val="00E914EE"/>
    <w:pPr>
      <w:numPr>
        <w:ilvl w:val="2"/>
        <w:numId w:val="1"/>
      </w:numPr>
      <w:tabs>
        <w:tab w:val="clear" w:pos="-2340"/>
        <w:tab w:val="clear" w:pos="720"/>
        <w:tab w:val="clear" w:pos="1440"/>
        <w:tab w:val="clear" w:pos="2880"/>
        <w:tab w:val="clear" w:pos="6840"/>
      </w:tabs>
      <w:spacing w:before="240"/>
    </w:pPr>
    <w:rPr>
      <w:lang w:val="en-CA"/>
    </w:rPr>
  </w:style>
  <w:style w:type="paragraph" w:styleId="Liste4">
    <w:name w:val="List 4"/>
    <w:basedOn w:val="Corpsdetexte"/>
    <w:uiPriority w:val="99"/>
    <w:semiHidden/>
    <w:rsid w:val="00E914EE"/>
    <w:pPr>
      <w:numPr>
        <w:ilvl w:val="3"/>
        <w:numId w:val="1"/>
      </w:numPr>
      <w:tabs>
        <w:tab w:val="clear" w:pos="-2340"/>
        <w:tab w:val="clear" w:pos="720"/>
        <w:tab w:val="clear" w:pos="1440"/>
        <w:tab w:val="clear" w:pos="6840"/>
      </w:tabs>
      <w:spacing w:before="240"/>
    </w:pPr>
    <w:rPr>
      <w:lang w:val="en-CA"/>
    </w:rPr>
  </w:style>
  <w:style w:type="paragraph" w:styleId="Liste5">
    <w:name w:val="List 5"/>
    <w:basedOn w:val="Corpsdetexte"/>
    <w:uiPriority w:val="99"/>
    <w:semiHidden/>
    <w:rsid w:val="00E914EE"/>
    <w:pPr>
      <w:numPr>
        <w:ilvl w:val="4"/>
        <w:numId w:val="1"/>
      </w:numPr>
      <w:tabs>
        <w:tab w:val="clear" w:pos="-2340"/>
        <w:tab w:val="clear" w:pos="720"/>
        <w:tab w:val="clear" w:pos="1440"/>
        <w:tab w:val="clear" w:pos="2880"/>
        <w:tab w:val="clear" w:pos="6840"/>
      </w:tabs>
      <w:spacing w:before="240"/>
    </w:pPr>
    <w:rPr>
      <w:lang w:val="en-CA"/>
    </w:rPr>
  </w:style>
  <w:style w:type="paragraph" w:customStyle="1" w:styleId="StdsubseclettersENG">
    <w:name w:val="Std subsec (letters) (ENG)"/>
    <w:basedOn w:val="NoParagraphStyle"/>
    <w:uiPriority w:val="26"/>
    <w:rsid w:val="000A0D5D"/>
    <w:pPr>
      <w:tabs>
        <w:tab w:val="left" w:pos="806"/>
      </w:tabs>
      <w:spacing w:after="80" w:line="260" w:lineRule="atLeast"/>
      <w:ind w:left="418"/>
      <w:jc w:val="both"/>
    </w:pPr>
    <w:rPr>
      <w:rFonts w:ascii="Times" w:hAnsi="Times"/>
      <w:sz w:val="22"/>
    </w:rPr>
  </w:style>
  <w:style w:type="paragraph" w:customStyle="1" w:styleId="Stdsubromnumerals">
    <w:name w:val="Std sub (rom numerals)"/>
    <w:basedOn w:val="NoParagraphStyle"/>
    <w:uiPriority w:val="28"/>
    <w:rsid w:val="00027C16"/>
    <w:pPr>
      <w:tabs>
        <w:tab w:val="left" w:pos="1080"/>
      </w:tabs>
      <w:spacing w:after="80" w:line="260" w:lineRule="atLeast"/>
      <w:ind w:left="706"/>
      <w:jc w:val="both"/>
    </w:pPr>
    <w:rPr>
      <w:rFonts w:ascii="Times" w:hAnsi="Times"/>
      <w:sz w:val="22"/>
      <w:lang w:val="fr-CA"/>
    </w:rPr>
  </w:style>
  <w:style w:type="paragraph" w:styleId="Notedebasdepage">
    <w:name w:val="footnote text"/>
    <w:basedOn w:val="Normal"/>
    <w:link w:val="NotedebasdepageCar"/>
    <w:uiPriority w:val="99"/>
    <w:semiHidden/>
    <w:rsid w:val="00E914EE"/>
    <w:pPr>
      <w:tabs>
        <w:tab w:val="clear" w:pos="540"/>
        <w:tab w:val="clear" w:pos="1080"/>
        <w:tab w:val="clear" w:pos="1620"/>
      </w:tabs>
      <w:spacing w:line="240" w:lineRule="auto"/>
    </w:pPr>
    <w:rPr>
      <w:rFonts w:ascii="Times New Roman" w:hAnsi="Times New Roman"/>
      <w:sz w:val="20"/>
    </w:rPr>
  </w:style>
  <w:style w:type="character" w:customStyle="1" w:styleId="NotedebasdepageCar">
    <w:name w:val="Note de bas de page Car"/>
    <w:link w:val="Notedebasdepage"/>
    <w:uiPriority w:val="99"/>
    <w:semiHidden/>
    <w:rsid w:val="00C91702"/>
    <w:rPr>
      <w:rFonts w:ascii="Times New Roman" w:hAnsi="Times New Roman"/>
    </w:rPr>
  </w:style>
  <w:style w:type="character" w:styleId="Appelnotedebasdep">
    <w:name w:val="footnote reference"/>
    <w:uiPriority w:val="99"/>
    <w:semiHidden/>
    <w:rsid w:val="00E914EE"/>
    <w:rPr>
      <w:vertAlign w:val="superscript"/>
    </w:rPr>
  </w:style>
  <w:style w:type="paragraph" w:styleId="Listenumros">
    <w:name w:val="List Number"/>
    <w:basedOn w:val="Normal"/>
    <w:uiPriority w:val="99"/>
    <w:semiHidden/>
    <w:rsid w:val="00E914EE"/>
    <w:pPr>
      <w:numPr>
        <w:ilvl w:val="1"/>
        <w:numId w:val="3"/>
      </w:numPr>
      <w:tabs>
        <w:tab w:val="clear" w:pos="540"/>
        <w:tab w:val="clear" w:pos="1080"/>
        <w:tab w:val="clear" w:pos="1620"/>
      </w:tabs>
      <w:spacing w:after="240" w:line="240" w:lineRule="auto"/>
    </w:pPr>
    <w:rPr>
      <w:rFonts w:ascii="Times New Roman" w:hAnsi="Times New Roman"/>
      <w:sz w:val="20"/>
    </w:rPr>
  </w:style>
  <w:style w:type="paragraph" w:styleId="Listenumros2">
    <w:name w:val="List Number 2"/>
    <w:basedOn w:val="Normal"/>
    <w:uiPriority w:val="99"/>
    <w:semiHidden/>
    <w:rsid w:val="00E914EE"/>
    <w:pPr>
      <w:numPr>
        <w:ilvl w:val="2"/>
        <w:numId w:val="3"/>
      </w:numPr>
      <w:tabs>
        <w:tab w:val="clear" w:pos="540"/>
        <w:tab w:val="clear" w:pos="1080"/>
        <w:tab w:val="clear" w:pos="1620"/>
      </w:tabs>
      <w:spacing w:after="240" w:line="240" w:lineRule="auto"/>
    </w:pPr>
    <w:rPr>
      <w:rFonts w:ascii="Times New Roman" w:hAnsi="Times New Roman"/>
      <w:sz w:val="20"/>
    </w:rPr>
  </w:style>
  <w:style w:type="paragraph" w:styleId="Listenumros3">
    <w:name w:val="List Number 3"/>
    <w:basedOn w:val="Normal"/>
    <w:uiPriority w:val="99"/>
    <w:semiHidden/>
    <w:rsid w:val="00E914EE"/>
    <w:pPr>
      <w:numPr>
        <w:ilvl w:val="3"/>
        <w:numId w:val="3"/>
      </w:numPr>
      <w:tabs>
        <w:tab w:val="clear" w:pos="540"/>
        <w:tab w:val="clear" w:pos="1080"/>
        <w:tab w:val="clear" w:pos="1620"/>
      </w:tabs>
      <w:spacing w:line="240" w:lineRule="auto"/>
    </w:pPr>
    <w:rPr>
      <w:rFonts w:ascii="Times New Roman" w:hAnsi="Times New Roman"/>
      <w:sz w:val="20"/>
    </w:rPr>
  </w:style>
  <w:style w:type="paragraph" w:styleId="Listenumros4">
    <w:name w:val="List Number 4"/>
    <w:basedOn w:val="Normal"/>
    <w:uiPriority w:val="99"/>
    <w:semiHidden/>
    <w:rsid w:val="00E914EE"/>
    <w:pPr>
      <w:numPr>
        <w:ilvl w:val="4"/>
        <w:numId w:val="3"/>
      </w:numPr>
      <w:tabs>
        <w:tab w:val="clear" w:pos="540"/>
        <w:tab w:val="clear" w:pos="1080"/>
        <w:tab w:val="clear" w:pos="1620"/>
      </w:tabs>
      <w:spacing w:line="240" w:lineRule="auto"/>
    </w:pPr>
    <w:rPr>
      <w:rFonts w:ascii="Times New Roman" w:hAnsi="Times New Roman"/>
      <w:sz w:val="20"/>
    </w:rPr>
  </w:style>
  <w:style w:type="paragraph" w:customStyle="1" w:styleId="Stdpara2">
    <w:name w:val="Std para2"/>
    <w:basedOn w:val="NoParagraphStyle"/>
    <w:uiPriority w:val="25"/>
    <w:qFormat/>
    <w:rsid w:val="000A0D5D"/>
    <w:pPr>
      <w:tabs>
        <w:tab w:val="left" w:pos="504"/>
      </w:tabs>
      <w:spacing w:after="80" w:line="260" w:lineRule="atLeast"/>
      <w:jc w:val="both"/>
    </w:pPr>
    <w:rPr>
      <w:rFonts w:ascii="Times" w:hAnsi="Times"/>
      <w:sz w:val="22"/>
    </w:rPr>
  </w:style>
  <w:style w:type="paragraph" w:styleId="Notedefin">
    <w:name w:val="endnote text"/>
    <w:basedOn w:val="Normal"/>
    <w:link w:val="NotedefinCar"/>
    <w:uiPriority w:val="99"/>
    <w:semiHidden/>
    <w:rsid w:val="00E914EE"/>
    <w:pPr>
      <w:tabs>
        <w:tab w:val="clear" w:pos="540"/>
        <w:tab w:val="clear" w:pos="1080"/>
        <w:tab w:val="clear" w:pos="1620"/>
      </w:tabs>
      <w:spacing w:line="240" w:lineRule="auto"/>
    </w:pPr>
    <w:rPr>
      <w:rFonts w:ascii="Times New Roman" w:hAnsi="Times New Roman"/>
      <w:sz w:val="20"/>
    </w:rPr>
  </w:style>
  <w:style w:type="character" w:customStyle="1" w:styleId="NotedefinCar">
    <w:name w:val="Note de fin Car"/>
    <w:link w:val="Notedefin"/>
    <w:uiPriority w:val="99"/>
    <w:semiHidden/>
    <w:rsid w:val="00C91702"/>
    <w:rPr>
      <w:rFonts w:ascii="Times New Roman" w:hAnsi="Times New Roman"/>
    </w:rPr>
  </w:style>
  <w:style w:type="character" w:styleId="Appeldenotedefin">
    <w:name w:val="endnote reference"/>
    <w:uiPriority w:val="99"/>
    <w:semiHidden/>
    <w:rsid w:val="00E914EE"/>
    <w:rPr>
      <w:vertAlign w:val="superscript"/>
    </w:rPr>
  </w:style>
  <w:style w:type="paragraph" w:styleId="Explorateurdedocuments">
    <w:name w:val="Document Map"/>
    <w:basedOn w:val="Normal"/>
    <w:link w:val="ExplorateurdedocumentsCar"/>
    <w:uiPriority w:val="99"/>
    <w:semiHidden/>
    <w:rsid w:val="00E914EE"/>
    <w:pPr>
      <w:shd w:val="clear" w:color="auto" w:fill="000080"/>
      <w:tabs>
        <w:tab w:val="clear" w:pos="540"/>
        <w:tab w:val="clear" w:pos="1080"/>
        <w:tab w:val="clear" w:pos="1620"/>
      </w:tabs>
      <w:spacing w:line="240" w:lineRule="auto"/>
    </w:pPr>
    <w:rPr>
      <w:rFonts w:ascii="Tahoma" w:hAnsi="Tahoma"/>
      <w:sz w:val="20"/>
    </w:rPr>
  </w:style>
  <w:style w:type="character" w:customStyle="1" w:styleId="ExplorateurdedocumentsCar">
    <w:name w:val="Explorateur de documents Car"/>
    <w:link w:val="Explorateurdedocuments"/>
    <w:uiPriority w:val="99"/>
    <w:semiHidden/>
    <w:rsid w:val="00C91702"/>
    <w:rPr>
      <w:rFonts w:ascii="Tahoma" w:hAnsi="Tahoma"/>
      <w:sz w:val="24"/>
      <w:shd w:val="clear" w:color="auto" w:fill="000080"/>
    </w:rPr>
  </w:style>
  <w:style w:type="paragraph" w:customStyle="1" w:styleId="subfa">
    <w:name w:val="subfa"/>
    <w:basedOn w:val="Laws-subsectiona"/>
    <w:qFormat/>
    <w:rsid w:val="00D6645B"/>
    <w:pPr>
      <w:ind w:left="418"/>
    </w:pPr>
  </w:style>
  <w:style w:type="paragraph" w:customStyle="1" w:styleId="subroma">
    <w:name w:val="subroma"/>
    <w:basedOn w:val="Laws-subsectiona"/>
    <w:uiPriority w:val="99"/>
    <w:semiHidden/>
    <w:qFormat/>
    <w:rsid w:val="000A0D5D"/>
    <w:pPr>
      <w:tabs>
        <w:tab w:val="left" w:pos="1195"/>
      </w:tabs>
      <w:ind w:left="778"/>
    </w:pPr>
  </w:style>
  <w:style w:type="paragraph" w:customStyle="1" w:styleId="BaseParagraph">
    <w:name w:val="Base Paragraph"/>
    <w:basedOn w:val="Normal"/>
    <w:uiPriority w:val="99"/>
    <w:semiHidden/>
    <w:rsid w:val="00E914EE"/>
    <w:pPr>
      <w:tabs>
        <w:tab w:val="clear" w:pos="540"/>
        <w:tab w:val="clear" w:pos="1080"/>
        <w:tab w:val="clear" w:pos="1620"/>
      </w:tabs>
      <w:spacing w:before="240"/>
    </w:pPr>
    <w:rPr>
      <w:rFonts w:ascii="Times New Roman" w:hAnsi="Times New Roman"/>
      <w:lang w:val="en-CA"/>
    </w:rPr>
  </w:style>
  <w:style w:type="paragraph" w:customStyle="1" w:styleId="tc">
    <w:name w:val="tc"/>
    <w:basedOn w:val="para1"/>
    <w:autoRedefine/>
    <w:qFormat/>
    <w:rsid w:val="005843F4"/>
    <w:pPr>
      <w:tabs>
        <w:tab w:val="clear" w:pos="360"/>
        <w:tab w:val="clear" w:pos="634"/>
      </w:tabs>
      <w:spacing w:after="120"/>
      <w:ind w:firstLine="0"/>
      <w:jc w:val="center"/>
    </w:pPr>
    <w:rPr>
      <w:caps/>
      <w:szCs w:val="22"/>
    </w:rPr>
  </w:style>
  <w:style w:type="character" w:customStyle="1" w:styleId="En-tteCar">
    <w:name w:val="En-tête Car"/>
    <w:link w:val="En-tte"/>
    <w:uiPriority w:val="99"/>
    <w:rsid w:val="00C91702"/>
    <w:rPr>
      <w:rFonts w:ascii="Times" w:hAnsi="Times"/>
      <w:sz w:val="22"/>
    </w:rPr>
  </w:style>
  <w:style w:type="paragraph" w:customStyle="1" w:styleId="mn">
    <w:name w:val="mn"/>
    <w:basedOn w:val="Normal"/>
    <w:uiPriority w:val="99"/>
    <w:semiHidden/>
    <w:qFormat/>
    <w:rsid w:val="00AC7D4E"/>
    <w:pPr>
      <w:widowControl w:val="0"/>
      <w:tabs>
        <w:tab w:val="clear" w:pos="540"/>
        <w:tab w:val="clear" w:pos="1080"/>
        <w:tab w:val="clear" w:pos="1620"/>
      </w:tabs>
      <w:suppressAutoHyphens/>
      <w:autoSpaceDE w:val="0"/>
      <w:autoSpaceDN w:val="0"/>
      <w:adjustRightInd w:val="0"/>
      <w:spacing w:before="81" w:after="81" w:line="240" w:lineRule="atLeast"/>
      <w:jc w:val="right"/>
      <w:textAlignment w:val="center"/>
    </w:pPr>
    <w:rPr>
      <w:rFonts w:cs="Times-Roman"/>
      <w:color w:val="000000"/>
    </w:rPr>
  </w:style>
  <w:style w:type="paragraph" w:customStyle="1" w:styleId="par">
    <w:name w:val="par"/>
    <w:basedOn w:val="Laws-para"/>
    <w:uiPriority w:val="99"/>
    <w:semiHidden/>
    <w:qFormat/>
    <w:rsid w:val="004B43EB"/>
    <w:pPr>
      <w:ind w:left="360" w:hanging="360"/>
    </w:pPr>
  </w:style>
  <w:style w:type="numbering" w:styleId="ArticleSection">
    <w:name w:val="Outline List 3"/>
    <w:basedOn w:val="Aucuneliste"/>
    <w:rsid w:val="00E914EE"/>
  </w:style>
  <w:style w:type="paragraph" w:customStyle="1" w:styleId="tc1">
    <w:name w:val="tc1"/>
    <w:basedOn w:val="para1"/>
    <w:qFormat/>
    <w:rsid w:val="004142E7"/>
    <w:pPr>
      <w:tabs>
        <w:tab w:val="clear" w:pos="360"/>
        <w:tab w:val="clear" w:pos="420"/>
        <w:tab w:val="left" w:pos="1267"/>
        <w:tab w:val="left" w:pos="1440"/>
        <w:tab w:val="left" w:leader="dot" w:pos="8640"/>
        <w:tab w:val="left" w:pos="9360"/>
      </w:tabs>
      <w:spacing w:after="50"/>
      <w:ind w:firstLine="0"/>
    </w:pPr>
  </w:style>
  <w:style w:type="paragraph" w:customStyle="1" w:styleId="subfsta">
    <w:name w:val="subfsta"/>
    <w:basedOn w:val="Normal"/>
    <w:uiPriority w:val="99"/>
    <w:semiHidden/>
    <w:rsid w:val="00462C79"/>
    <w:pPr>
      <w:widowControl w:val="0"/>
      <w:tabs>
        <w:tab w:val="clear" w:pos="540"/>
        <w:tab w:val="clear" w:pos="1080"/>
        <w:tab w:val="clear" w:pos="1620"/>
        <w:tab w:val="left" w:pos="806"/>
      </w:tabs>
      <w:autoSpaceDE w:val="0"/>
      <w:autoSpaceDN w:val="0"/>
      <w:adjustRightInd w:val="0"/>
      <w:spacing w:after="81" w:line="260" w:lineRule="atLeast"/>
      <w:ind w:left="446"/>
      <w:jc w:val="both"/>
      <w:textAlignment w:val="center"/>
    </w:pPr>
    <w:rPr>
      <w:color w:val="000000"/>
      <w:sz w:val="22"/>
      <w:lang w:val="fr-CA"/>
    </w:rPr>
  </w:style>
  <w:style w:type="paragraph" w:customStyle="1" w:styleId="Title10">
    <w:name w:val="Title1"/>
    <w:basedOn w:val="Noparagraphstyle0"/>
    <w:uiPriority w:val="99"/>
    <w:semiHidden/>
    <w:rsid w:val="00075810"/>
    <w:pPr>
      <w:spacing w:after="81" w:line="260" w:lineRule="atLeast"/>
      <w:jc w:val="center"/>
    </w:pPr>
    <w:rPr>
      <w:rFonts w:cs="Times"/>
      <w:b/>
      <w:bCs/>
      <w:caps/>
      <w:sz w:val="22"/>
      <w:szCs w:val="20"/>
    </w:rPr>
  </w:style>
  <w:style w:type="paragraph" w:customStyle="1" w:styleId="schedule">
    <w:name w:val="schedule"/>
    <w:basedOn w:val="Normal"/>
    <w:next w:val="Normal"/>
    <w:rsid w:val="000A0D5D"/>
    <w:pPr>
      <w:tabs>
        <w:tab w:val="clear" w:pos="540"/>
        <w:tab w:val="clear" w:pos="1080"/>
        <w:tab w:val="clear" w:pos="1620"/>
        <w:tab w:val="left" w:pos="1166"/>
        <w:tab w:val="left" w:pos="1980"/>
        <w:tab w:val="left" w:pos="3660"/>
      </w:tabs>
      <w:spacing w:after="252" w:line="260" w:lineRule="atLeast"/>
    </w:pPr>
    <w:rPr>
      <w:sz w:val="22"/>
    </w:rPr>
  </w:style>
  <w:style w:type="character" w:styleId="Marquedecommentaire">
    <w:name w:val="annotation reference"/>
    <w:uiPriority w:val="99"/>
    <w:semiHidden/>
    <w:unhideWhenUsed/>
    <w:rsid w:val="00E914EE"/>
    <w:rPr>
      <w:sz w:val="16"/>
      <w:szCs w:val="16"/>
    </w:rPr>
  </w:style>
  <w:style w:type="paragraph" w:styleId="Commentaire">
    <w:name w:val="annotation text"/>
    <w:basedOn w:val="Normal"/>
    <w:link w:val="CommentaireCar"/>
    <w:uiPriority w:val="99"/>
    <w:semiHidden/>
    <w:unhideWhenUsed/>
    <w:rsid w:val="00E914EE"/>
    <w:pPr>
      <w:tabs>
        <w:tab w:val="clear" w:pos="540"/>
        <w:tab w:val="clear" w:pos="1080"/>
        <w:tab w:val="clear" w:pos="1620"/>
      </w:tabs>
      <w:spacing w:line="240" w:lineRule="auto"/>
    </w:pPr>
    <w:rPr>
      <w:rFonts w:ascii="Times New Roman" w:hAnsi="Times New Roman"/>
      <w:sz w:val="20"/>
    </w:rPr>
  </w:style>
  <w:style w:type="character" w:customStyle="1" w:styleId="CommentaireCar">
    <w:name w:val="Commentaire Car"/>
    <w:link w:val="Commentaire"/>
    <w:uiPriority w:val="99"/>
    <w:semiHidden/>
    <w:rsid w:val="0049210E"/>
    <w:rPr>
      <w:rFonts w:ascii="Times New Roman" w:hAnsi="Times New Roman"/>
    </w:rPr>
  </w:style>
  <w:style w:type="paragraph" w:styleId="Objetducommentaire">
    <w:name w:val="annotation subject"/>
    <w:basedOn w:val="Commentaire"/>
    <w:next w:val="Commentaire"/>
    <w:link w:val="ObjetducommentaireCar"/>
    <w:uiPriority w:val="99"/>
    <w:semiHidden/>
    <w:unhideWhenUsed/>
    <w:rsid w:val="00E914EE"/>
    <w:rPr>
      <w:b/>
      <w:bCs/>
    </w:rPr>
  </w:style>
  <w:style w:type="character" w:customStyle="1" w:styleId="ObjetducommentaireCar">
    <w:name w:val="Objet du commentaire Car"/>
    <w:link w:val="Objetducommentaire"/>
    <w:uiPriority w:val="99"/>
    <w:semiHidden/>
    <w:rsid w:val="0049210E"/>
    <w:rPr>
      <w:rFonts w:ascii="Times New Roman" w:hAnsi="Times New Roman"/>
      <w:b/>
      <w:bCs/>
    </w:rPr>
  </w:style>
  <w:style w:type="paragraph" w:styleId="Rvision">
    <w:name w:val="Revision"/>
    <w:hidden/>
    <w:uiPriority w:val="99"/>
    <w:semiHidden/>
    <w:rsid w:val="00E914EE"/>
    <w:rPr>
      <w:rFonts w:ascii="Times New Roman" w:hAnsi="Times New Roman"/>
      <w:sz w:val="24"/>
    </w:rPr>
  </w:style>
  <w:style w:type="character" w:customStyle="1" w:styleId="Titre1Car">
    <w:name w:val="Titre 1 Car"/>
    <w:link w:val="Titre1"/>
    <w:uiPriority w:val="99"/>
    <w:semiHidden/>
    <w:rsid w:val="00C91702"/>
    <w:rPr>
      <w:rFonts w:ascii="Times" w:hAnsi="Times"/>
      <w:b/>
      <w:color w:val="000000"/>
      <w:sz w:val="24"/>
    </w:rPr>
  </w:style>
  <w:style w:type="character" w:customStyle="1" w:styleId="Titre2Car">
    <w:name w:val="Titre 2 Car"/>
    <w:link w:val="Titre2"/>
    <w:uiPriority w:val="99"/>
    <w:semiHidden/>
    <w:rsid w:val="00C91702"/>
    <w:rPr>
      <w:rFonts w:ascii="Times New Roman Bold" w:hAnsi="Times New Roman Bold"/>
      <w:b/>
      <w:caps/>
      <w:sz w:val="24"/>
      <w:lang w:val="en-CA"/>
    </w:rPr>
  </w:style>
  <w:style w:type="character" w:customStyle="1" w:styleId="Titre3Car">
    <w:name w:val="Titre 3 Car"/>
    <w:link w:val="Titre3"/>
    <w:uiPriority w:val="99"/>
    <w:semiHidden/>
    <w:rsid w:val="00C91702"/>
    <w:rPr>
      <w:rFonts w:ascii="Times New Roman Bold" w:hAnsi="Times New Roman Bold"/>
      <w:b/>
      <w:sz w:val="24"/>
      <w:lang w:val="en-CA"/>
    </w:rPr>
  </w:style>
  <w:style w:type="character" w:customStyle="1" w:styleId="Titre4Car">
    <w:name w:val="Titre 4 Car"/>
    <w:link w:val="Titre4"/>
    <w:uiPriority w:val="99"/>
    <w:semiHidden/>
    <w:rsid w:val="00C91702"/>
    <w:rPr>
      <w:rFonts w:ascii="Times New Roman" w:hAnsi="Times New Roman"/>
      <w:sz w:val="24"/>
      <w:lang w:val="en-CA"/>
    </w:rPr>
  </w:style>
  <w:style w:type="character" w:customStyle="1" w:styleId="Titre5Car">
    <w:name w:val="Titre 5 Car"/>
    <w:link w:val="Titre5"/>
    <w:uiPriority w:val="99"/>
    <w:semiHidden/>
    <w:rsid w:val="00C91702"/>
    <w:rPr>
      <w:rFonts w:ascii="Times New Roman" w:hAnsi="Times New Roman"/>
      <w:sz w:val="24"/>
      <w:lang w:val="en-CA"/>
    </w:rPr>
  </w:style>
  <w:style w:type="character" w:customStyle="1" w:styleId="Titre6Car">
    <w:name w:val="Titre 6 Car"/>
    <w:link w:val="Titre6"/>
    <w:uiPriority w:val="99"/>
    <w:semiHidden/>
    <w:rsid w:val="00C91702"/>
    <w:rPr>
      <w:rFonts w:ascii="Times New Roman" w:hAnsi="Times New Roman"/>
      <w:sz w:val="24"/>
      <w:lang w:val="en-CA"/>
    </w:rPr>
  </w:style>
  <w:style w:type="character" w:customStyle="1" w:styleId="Titre7Car">
    <w:name w:val="Titre 7 Car"/>
    <w:link w:val="Titre7"/>
    <w:uiPriority w:val="99"/>
    <w:semiHidden/>
    <w:rsid w:val="00C91702"/>
    <w:rPr>
      <w:rFonts w:ascii="Times New Roman" w:hAnsi="Times New Roman"/>
      <w:sz w:val="24"/>
      <w:lang w:val="en-CA"/>
    </w:rPr>
  </w:style>
  <w:style w:type="character" w:customStyle="1" w:styleId="Titre8Car">
    <w:name w:val="Titre 8 Car"/>
    <w:link w:val="Titre8"/>
    <w:uiPriority w:val="99"/>
    <w:semiHidden/>
    <w:rsid w:val="00C91702"/>
    <w:rPr>
      <w:rFonts w:ascii="Times New Roman" w:hAnsi="Times New Roman"/>
      <w:sz w:val="24"/>
      <w:lang w:val="en-CA"/>
    </w:rPr>
  </w:style>
  <w:style w:type="character" w:customStyle="1" w:styleId="Titre9Car">
    <w:name w:val="Titre 9 Car"/>
    <w:link w:val="Titre9"/>
    <w:uiPriority w:val="99"/>
    <w:semiHidden/>
    <w:rsid w:val="00C91702"/>
    <w:rPr>
      <w:rFonts w:ascii="Times New Roman" w:hAnsi="Times New Roman"/>
      <w:sz w:val="24"/>
      <w:lang w:val="en-CA"/>
    </w:rPr>
  </w:style>
  <w:style w:type="paragraph" w:customStyle="1" w:styleId="substa">
    <w:name w:val="substa"/>
    <w:basedOn w:val="subfsta"/>
    <w:uiPriority w:val="99"/>
    <w:semiHidden/>
    <w:rsid w:val="000A0D5D"/>
    <w:pPr>
      <w:tabs>
        <w:tab w:val="left" w:pos="907"/>
      </w:tabs>
    </w:pPr>
  </w:style>
  <w:style w:type="paragraph" w:customStyle="1" w:styleId="sch1">
    <w:name w:val="sch1"/>
    <w:basedOn w:val="para1"/>
    <w:uiPriority w:val="99"/>
    <w:semiHidden/>
    <w:qFormat/>
    <w:rsid w:val="004B43EB"/>
    <w:pPr>
      <w:tabs>
        <w:tab w:val="clear" w:pos="360"/>
        <w:tab w:val="clear" w:pos="634"/>
        <w:tab w:val="left" w:pos="1080"/>
        <w:tab w:val="left" w:pos="2002"/>
        <w:tab w:val="left" w:pos="2880"/>
      </w:tabs>
    </w:pPr>
  </w:style>
  <w:style w:type="paragraph" w:customStyle="1" w:styleId="substrom">
    <w:name w:val="substrom"/>
    <w:basedOn w:val="Normal"/>
    <w:uiPriority w:val="99"/>
    <w:semiHidden/>
    <w:rsid w:val="000A0D5D"/>
    <w:pPr>
      <w:widowControl w:val="0"/>
      <w:tabs>
        <w:tab w:val="clear" w:pos="540"/>
        <w:tab w:val="clear" w:pos="1620"/>
      </w:tabs>
      <w:autoSpaceDE w:val="0"/>
      <w:autoSpaceDN w:val="0"/>
      <w:adjustRightInd w:val="0"/>
      <w:spacing w:after="81" w:line="240" w:lineRule="atLeast"/>
      <w:ind w:left="634"/>
      <w:jc w:val="both"/>
      <w:textAlignment w:val="center"/>
    </w:pPr>
    <w:rPr>
      <w:color w:val="000000"/>
      <w:sz w:val="20"/>
      <w:lang w:val="fr-CA"/>
    </w:rPr>
  </w:style>
  <w:style w:type="paragraph" w:styleId="Listenumros5">
    <w:name w:val="List Number 5"/>
    <w:basedOn w:val="Normal"/>
    <w:uiPriority w:val="99"/>
    <w:semiHidden/>
    <w:rsid w:val="000A0D5D"/>
    <w:pPr>
      <w:tabs>
        <w:tab w:val="clear" w:pos="540"/>
        <w:tab w:val="clear" w:pos="1080"/>
        <w:tab w:val="clear" w:pos="1620"/>
        <w:tab w:val="num" w:pos="3600"/>
      </w:tabs>
      <w:spacing w:line="240" w:lineRule="auto"/>
      <w:ind w:left="3600" w:hanging="720"/>
    </w:pPr>
    <w:rPr>
      <w:rFonts w:ascii="Times New Roman" w:hAnsi="Times New Roman"/>
      <w:sz w:val="20"/>
    </w:rPr>
  </w:style>
  <w:style w:type="paragraph" w:customStyle="1" w:styleId="Stdpara">
    <w:name w:val="Std para"/>
    <w:basedOn w:val="NoParagraphStyle"/>
    <w:next w:val="Noparagraphstyle0"/>
    <w:uiPriority w:val="23"/>
    <w:rsid w:val="00494DA6"/>
    <w:pPr>
      <w:tabs>
        <w:tab w:val="left" w:pos="360"/>
      </w:tabs>
      <w:spacing w:after="80" w:line="260" w:lineRule="atLeast"/>
      <w:ind w:left="360" w:hanging="360"/>
      <w:jc w:val="both"/>
    </w:pPr>
    <w:rPr>
      <w:rFonts w:ascii="Times" w:hAnsi="Times"/>
      <w:sz w:val="22"/>
      <w:lang w:val="fr-CA"/>
    </w:rPr>
  </w:style>
  <w:style w:type="paragraph" w:customStyle="1" w:styleId="Stdpara1">
    <w:name w:val="Std para1"/>
    <w:basedOn w:val="NoParagraphStyle"/>
    <w:uiPriority w:val="24"/>
    <w:rsid w:val="00D6645B"/>
    <w:pPr>
      <w:tabs>
        <w:tab w:val="left" w:pos="420"/>
        <w:tab w:val="left" w:pos="446"/>
      </w:tabs>
      <w:spacing w:after="80" w:line="260" w:lineRule="atLeast"/>
      <w:jc w:val="both"/>
    </w:pPr>
    <w:rPr>
      <w:rFonts w:ascii="Times" w:hAnsi="Times"/>
      <w:sz w:val="22"/>
      <w:lang w:val="fr-CA"/>
    </w:rPr>
  </w:style>
  <w:style w:type="paragraph" w:customStyle="1" w:styleId="subst21">
    <w:name w:val="subst2.1"/>
    <w:basedOn w:val="Normal"/>
    <w:uiPriority w:val="99"/>
    <w:semiHidden/>
    <w:rsid w:val="000A0D5D"/>
    <w:pPr>
      <w:widowControl w:val="0"/>
      <w:tabs>
        <w:tab w:val="clear" w:pos="540"/>
        <w:tab w:val="clear" w:pos="1080"/>
        <w:tab w:val="clear" w:pos="1620"/>
        <w:tab w:val="left" w:pos="547"/>
      </w:tabs>
      <w:autoSpaceDE w:val="0"/>
      <w:autoSpaceDN w:val="0"/>
      <w:adjustRightInd w:val="0"/>
      <w:spacing w:after="81" w:line="240" w:lineRule="atLeast"/>
      <w:jc w:val="both"/>
      <w:textAlignment w:val="center"/>
    </w:pPr>
    <w:rPr>
      <w:color w:val="000000"/>
      <w:lang w:val="fr-CA"/>
    </w:rPr>
  </w:style>
  <w:style w:type="paragraph" w:customStyle="1" w:styleId="subst1">
    <w:name w:val="subst1"/>
    <w:basedOn w:val="Normal"/>
    <w:uiPriority w:val="99"/>
    <w:semiHidden/>
    <w:rsid w:val="000A0D5D"/>
    <w:pPr>
      <w:widowControl w:val="0"/>
      <w:tabs>
        <w:tab w:val="clear" w:pos="540"/>
        <w:tab w:val="clear" w:pos="1080"/>
        <w:tab w:val="clear" w:pos="1620"/>
        <w:tab w:val="left" w:pos="360"/>
        <w:tab w:val="left" w:pos="900"/>
      </w:tabs>
      <w:autoSpaceDE w:val="0"/>
      <w:autoSpaceDN w:val="0"/>
      <w:adjustRightInd w:val="0"/>
      <w:spacing w:after="81" w:line="240" w:lineRule="atLeast"/>
      <w:jc w:val="both"/>
      <w:textAlignment w:val="center"/>
    </w:pPr>
    <w:rPr>
      <w:color w:val="000000"/>
      <w:lang w:val="fr-CA"/>
    </w:rPr>
  </w:style>
  <w:style w:type="table" w:styleId="Grilledutableau">
    <w:name w:val="Table Grid"/>
    <w:basedOn w:val="TableauNormal"/>
    <w:rsid w:val="000A0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uba">
    <w:name w:val="BA sub a"/>
    <w:basedOn w:val="Normal"/>
    <w:uiPriority w:val="2"/>
    <w:rsid w:val="005F05D2"/>
    <w:pPr>
      <w:widowControl w:val="0"/>
      <w:tabs>
        <w:tab w:val="clear" w:pos="540"/>
        <w:tab w:val="clear" w:pos="1080"/>
        <w:tab w:val="clear" w:pos="1620"/>
      </w:tabs>
      <w:suppressAutoHyphens/>
      <w:autoSpaceDE w:val="0"/>
      <w:autoSpaceDN w:val="0"/>
      <w:adjustRightInd w:val="0"/>
      <w:spacing w:after="81" w:line="260" w:lineRule="atLeast"/>
      <w:ind w:left="1080" w:hanging="360"/>
      <w:jc w:val="both"/>
      <w:textAlignment w:val="center"/>
    </w:pPr>
    <w:rPr>
      <w:rFonts w:cs="Times-Roman"/>
      <w:color w:val="000000"/>
      <w:sz w:val="22"/>
    </w:rPr>
  </w:style>
  <w:style w:type="paragraph" w:styleId="Textedebulles">
    <w:name w:val="Balloon Text"/>
    <w:basedOn w:val="Normal"/>
    <w:link w:val="TextedebullesCar"/>
    <w:uiPriority w:val="99"/>
    <w:semiHidden/>
    <w:rsid w:val="000A0D5D"/>
    <w:pPr>
      <w:tabs>
        <w:tab w:val="clear" w:pos="540"/>
        <w:tab w:val="clear" w:pos="1080"/>
        <w:tab w:val="clear" w:pos="1620"/>
      </w:tabs>
      <w:spacing w:line="240" w:lineRule="auto"/>
    </w:pPr>
    <w:rPr>
      <w:rFonts w:ascii="Lucida Grande" w:hAnsi="Lucida Grande"/>
      <w:sz w:val="18"/>
      <w:szCs w:val="18"/>
    </w:rPr>
  </w:style>
  <w:style w:type="character" w:customStyle="1" w:styleId="TextedebullesCar">
    <w:name w:val="Texte de bulles Car"/>
    <w:link w:val="Textedebulles"/>
    <w:uiPriority w:val="99"/>
    <w:semiHidden/>
    <w:rsid w:val="000A0D5D"/>
    <w:rPr>
      <w:rFonts w:ascii="Lucida Grande" w:hAnsi="Lucida Grande"/>
      <w:sz w:val="18"/>
      <w:szCs w:val="18"/>
    </w:rPr>
  </w:style>
  <w:style w:type="paragraph" w:customStyle="1" w:styleId="parast">
    <w:name w:val="parast"/>
    <w:basedOn w:val="Normal"/>
    <w:uiPriority w:val="99"/>
    <w:semiHidden/>
    <w:rsid w:val="000A0D5D"/>
    <w:pPr>
      <w:widowControl w:val="0"/>
      <w:tabs>
        <w:tab w:val="clear" w:pos="540"/>
        <w:tab w:val="clear" w:pos="1080"/>
        <w:tab w:val="clear" w:pos="1620"/>
        <w:tab w:val="left" w:pos="360"/>
        <w:tab w:val="right" w:leader="dot" w:pos="5760"/>
        <w:tab w:val="right" w:pos="6480"/>
      </w:tabs>
      <w:autoSpaceDE w:val="0"/>
      <w:autoSpaceDN w:val="0"/>
      <w:adjustRightInd w:val="0"/>
      <w:spacing w:after="81" w:line="240" w:lineRule="atLeast"/>
      <w:jc w:val="both"/>
      <w:textAlignment w:val="center"/>
    </w:pPr>
    <w:rPr>
      <w:color w:val="000000"/>
      <w:lang w:val="fr-CA"/>
    </w:rPr>
  </w:style>
  <w:style w:type="paragraph" w:customStyle="1" w:styleId="parast1">
    <w:name w:val="parast1"/>
    <w:basedOn w:val="Normal"/>
    <w:uiPriority w:val="99"/>
    <w:semiHidden/>
    <w:rsid w:val="000A0D5D"/>
    <w:pPr>
      <w:widowControl w:val="0"/>
      <w:tabs>
        <w:tab w:val="clear" w:pos="540"/>
        <w:tab w:val="clear" w:pos="1080"/>
        <w:tab w:val="clear" w:pos="1620"/>
        <w:tab w:val="left" w:pos="446"/>
      </w:tabs>
      <w:autoSpaceDE w:val="0"/>
      <w:autoSpaceDN w:val="0"/>
      <w:adjustRightInd w:val="0"/>
      <w:spacing w:after="81" w:line="240" w:lineRule="atLeast"/>
      <w:jc w:val="both"/>
      <w:textAlignment w:val="center"/>
    </w:pPr>
    <w:rPr>
      <w:color w:val="000000"/>
      <w:lang w:val="fr-CA"/>
    </w:rPr>
  </w:style>
  <w:style w:type="paragraph" w:customStyle="1" w:styleId="min">
    <w:name w:val="min"/>
    <w:basedOn w:val="Normal"/>
    <w:autoRedefine/>
    <w:uiPriority w:val="15"/>
    <w:rsid w:val="0092679D"/>
    <w:pPr>
      <w:widowControl w:val="0"/>
      <w:tabs>
        <w:tab w:val="clear" w:pos="540"/>
        <w:tab w:val="clear" w:pos="1080"/>
        <w:tab w:val="clear" w:pos="1620"/>
      </w:tabs>
      <w:suppressAutoHyphens/>
      <w:autoSpaceDE w:val="0"/>
      <w:autoSpaceDN w:val="0"/>
      <w:adjustRightInd w:val="0"/>
      <w:spacing w:after="81" w:line="260" w:lineRule="atLeast"/>
      <w:jc w:val="right"/>
      <w:textAlignment w:val="center"/>
    </w:pPr>
    <w:rPr>
      <w:sz w:val="22"/>
      <w:lang w:val="fr-CA"/>
    </w:rPr>
  </w:style>
  <w:style w:type="paragraph" w:customStyle="1" w:styleId="sub1-PTTannex">
    <w:name w:val="sub1-PTT annex"/>
    <w:basedOn w:val="sub1"/>
    <w:uiPriority w:val="99"/>
    <w:semiHidden/>
    <w:qFormat/>
    <w:rsid w:val="00F21726"/>
    <w:pPr>
      <w:tabs>
        <w:tab w:val="clear" w:pos="360"/>
        <w:tab w:val="left" w:pos="450"/>
      </w:tabs>
    </w:pPr>
    <w:rPr>
      <w:lang w:val="fr-CA"/>
    </w:rPr>
  </w:style>
  <w:style w:type="character" w:styleId="Accentuationintense">
    <w:name w:val="Intense Emphasis"/>
    <w:uiPriority w:val="99"/>
    <w:semiHidden/>
    <w:qFormat/>
    <w:rsid w:val="000825A5"/>
    <w:rPr>
      <w:b/>
      <w:bCs/>
      <w:i/>
      <w:iCs/>
      <w:color w:val="4F81BD"/>
    </w:rPr>
  </w:style>
  <w:style w:type="paragraph" w:customStyle="1" w:styleId="signatures">
    <w:name w:val="signatures"/>
    <w:aliases w:val="line 1 of 2"/>
    <w:basedOn w:val="Normal"/>
    <w:autoRedefine/>
    <w:uiPriority w:val="99"/>
    <w:rsid w:val="00A92D7D"/>
    <w:pPr>
      <w:widowControl w:val="0"/>
      <w:tabs>
        <w:tab w:val="clear" w:pos="540"/>
        <w:tab w:val="clear" w:pos="1080"/>
        <w:tab w:val="clear" w:pos="1620"/>
        <w:tab w:val="right" w:pos="3960"/>
        <w:tab w:val="left" w:pos="5400"/>
        <w:tab w:val="right" w:pos="9360"/>
      </w:tabs>
      <w:suppressAutoHyphens/>
      <w:autoSpaceDE w:val="0"/>
      <w:autoSpaceDN w:val="0"/>
      <w:adjustRightInd w:val="0"/>
      <w:spacing w:after="90" w:line="260" w:lineRule="atLeast"/>
      <w:jc w:val="both"/>
      <w:textAlignment w:val="center"/>
    </w:pPr>
    <w:rPr>
      <w:rFonts w:cs="Times-Roman"/>
      <w:color w:val="000000"/>
      <w:sz w:val="22"/>
      <w:szCs w:val="22"/>
      <w:u w:val="single"/>
    </w:rPr>
  </w:style>
  <w:style w:type="paragraph" w:customStyle="1" w:styleId="signatures1">
    <w:name w:val="signatures1"/>
    <w:aliases w:val="line 2 of 2"/>
    <w:basedOn w:val="Normal"/>
    <w:autoRedefine/>
    <w:uiPriority w:val="99"/>
    <w:rsid w:val="00A92D7D"/>
    <w:pPr>
      <w:widowControl w:val="0"/>
      <w:tabs>
        <w:tab w:val="clear" w:pos="540"/>
        <w:tab w:val="clear" w:pos="1080"/>
        <w:tab w:val="clear" w:pos="1620"/>
        <w:tab w:val="right" w:pos="3960"/>
        <w:tab w:val="left" w:pos="5400"/>
        <w:tab w:val="right" w:pos="9360"/>
      </w:tabs>
      <w:suppressAutoHyphens/>
      <w:autoSpaceDE w:val="0"/>
      <w:autoSpaceDN w:val="0"/>
      <w:adjustRightInd w:val="0"/>
      <w:spacing w:after="360" w:line="260" w:lineRule="atLeast"/>
      <w:jc w:val="both"/>
      <w:textAlignment w:val="center"/>
    </w:pPr>
    <w:rPr>
      <w:rFonts w:cs="Times-Roman"/>
      <w:color w:val="000000"/>
      <w:sz w:val="22"/>
    </w:rPr>
  </w:style>
  <w:style w:type="paragraph" w:customStyle="1" w:styleId="Laws-paraindent">
    <w:name w:val="Laws-para indent"/>
    <w:basedOn w:val="Normal"/>
    <w:uiPriority w:val="12"/>
    <w:rsid w:val="002D7015"/>
    <w:pPr>
      <w:widowControl w:val="0"/>
      <w:tabs>
        <w:tab w:val="clear" w:pos="540"/>
        <w:tab w:val="clear" w:pos="1080"/>
        <w:tab w:val="clear" w:pos="1620"/>
        <w:tab w:val="left" w:pos="360"/>
        <w:tab w:val="left" w:pos="720"/>
      </w:tabs>
      <w:suppressAutoHyphens/>
      <w:autoSpaceDE w:val="0"/>
      <w:autoSpaceDN w:val="0"/>
      <w:adjustRightInd w:val="0"/>
      <w:spacing w:after="81" w:line="260" w:lineRule="atLeast"/>
      <w:ind w:firstLine="360"/>
      <w:jc w:val="both"/>
      <w:textAlignment w:val="center"/>
    </w:pPr>
    <w:rPr>
      <w:rFonts w:cs="Times-Roman"/>
      <w:color w:val="000000"/>
      <w:sz w:val="22"/>
    </w:rPr>
  </w:style>
  <w:style w:type="paragraph" w:customStyle="1" w:styleId="SCHh1of1lines">
    <w:name w:val="SCH h (1of1 lines)"/>
    <w:basedOn w:val="NoParagraphStyle"/>
    <w:autoRedefine/>
    <w:uiPriority w:val="16"/>
    <w:rsid w:val="00AD4099"/>
    <w:pPr>
      <w:keepNext/>
      <w:keepLines/>
      <w:tabs>
        <w:tab w:val="right" w:pos="6480"/>
      </w:tabs>
      <w:suppressAutoHyphens/>
      <w:spacing w:before="81" w:after="216" w:line="260" w:lineRule="atLeast"/>
      <w:jc w:val="center"/>
    </w:pPr>
    <w:rPr>
      <w:rFonts w:ascii="Times" w:hAnsi="Times"/>
      <w:caps/>
      <w:sz w:val="22"/>
      <w:szCs w:val="22"/>
    </w:rPr>
  </w:style>
  <w:style w:type="paragraph" w:customStyle="1" w:styleId="SCHh1of2lines">
    <w:name w:val="SCH h (1of2 lines)"/>
    <w:basedOn w:val="SCHh1of1lines"/>
    <w:next w:val="Normal"/>
    <w:uiPriority w:val="17"/>
    <w:rsid w:val="00F21B8E"/>
    <w:pPr>
      <w:spacing w:after="0"/>
    </w:pPr>
  </w:style>
  <w:style w:type="paragraph" w:customStyle="1" w:styleId="SCHh2of2lines">
    <w:name w:val="SCH h (2of2 lines)"/>
    <w:basedOn w:val="SCHh1of2lines"/>
    <w:uiPriority w:val="18"/>
    <w:rsid w:val="004331DD"/>
    <w:pPr>
      <w:spacing w:before="0" w:after="216"/>
    </w:pPr>
  </w:style>
  <w:style w:type="paragraph" w:customStyle="1" w:styleId="SCHh2">
    <w:name w:val="SCH h2"/>
    <w:basedOn w:val="h2"/>
    <w:autoRedefine/>
    <w:uiPriority w:val="20"/>
    <w:rsid w:val="007A708B"/>
    <w:pPr>
      <w:keepLines/>
      <w:suppressAutoHyphens/>
    </w:pPr>
    <w:rPr>
      <w:rFonts w:cs="Times-Roman"/>
      <w:caps w:val="0"/>
      <w:szCs w:val="22"/>
    </w:rPr>
  </w:style>
  <w:style w:type="paragraph" w:customStyle="1" w:styleId="fn">
    <w:name w:val="fn"/>
    <w:basedOn w:val="NoParagraphStyle"/>
    <w:uiPriority w:val="6"/>
    <w:rsid w:val="00A17661"/>
    <w:pPr>
      <w:tabs>
        <w:tab w:val="left" w:pos="360"/>
      </w:tabs>
      <w:suppressAutoHyphens/>
      <w:spacing w:line="200" w:lineRule="atLeast"/>
      <w:ind w:left="360" w:hanging="360"/>
      <w:jc w:val="both"/>
    </w:pPr>
    <w:rPr>
      <w:rFonts w:ascii="Times" w:hAnsi="Times"/>
      <w:sz w:val="18"/>
      <w:szCs w:val="18"/>
    </w:rPr>
  </w:style>
  <w:style w:type="paragraph" w:customStyle="1" w:styleId="BAsubrom">
    <w:name w:val="BA sub rom"/>
    <w:basedOn w:val="Normal"/>
    <w:uiPriority w:val="3"/>
    <w:rsid w:val="00A0773A"/>
    <w:pPr>
      <w:widowControl w:val="0"/>
      <w:tabs>
        <w:tab w:val="clear" w:pos="540"/>
        <w:tab w:val="clear" w:pos="1080"/>
        <w:tab w:val="clear" w:pos="1620"/>
        <w:tab w:val="left" w:pos="960"/>
      </w:tabs>
      <w:suppressAutoHyphens/>
      <w:autoSpaceDE w:val="0"/>
      <w:autoSpaceDN w:val="0"/>
      <w:adjustRightInd w:val="0"/>
      <w:spacing w:after="81" w:line="260" w:lineRule="atLeast"/>
      <w:ind w:left="1440" w:hanging="346"/>
      <w:jc w:val="both"/>
      <w:textAlignment w:val="center"/>
    </w:pPr>
    <w:rPr>
      <w:rFonts w:cs="Times-Roman"/>
      <w:color w:val="000000"/>
      <w:sz w:val="22"/>
    </w:rPr>
  </w:style>
  <w:style w:type="paragraph" w:customStyle="1" w:styleId="BAsubromA">
    <w:name w:val="BA sub rom A"/>
    <w:basedOn w:val="Normal"/>
    <w:uiPriority w:val="4"/>
    <w:rsid w:val="00EB47EE"/>
    <w:pPr>
      <w:widowControl w:val="0"/>
      <w:tabs>
        <w:tab w:val="clear" w:pos="540"/>
        <w:tab w:val="clear" w:pos="1080"/>
        <w:tab w:val="clear" w:pos="1620"/>
        <w:tab w:val="left" w:pos="960"/>
      </w:tabs>
      <w:suppressAutoHyphens/>
      <w:autoSpaceDE w:val="0"/>
      <w:autoSpaceDN w:val="0"/>
      <w:adjustRightInd w:val="0"/>
      <w:spacing w:after="81" w:line="260" w:lineRule="atLeast"/>
      <w:ind w:left="1973" w:hanging="547"/>
      <w:jc w:val="both"/>
      <w:textAlignment w:val="center"/>
    </w:pPr>
    <w:rPr>
      <w:rFonts w:cs="Times-Roman"/>
      <w:color w:val="000000"/>
      <w:sz w:val="22"/>
    </w:rPr>
  </w:style>
  <w:style w:type="paragraph" w:customStyle="1" w:styleId="TITLEofDocument">
    <w:name w:val="TITLE of Document"/>
    <w:basedOn w:val="NoParagraphStyle"/>
    <w:next w:val="Titre"/>
    <w:autoRedefine/>
    <w:uiPriority w:val="99"/>
    <w:qFormat/>
    <w:rsid w:val="007E244B"/>
    <w:pPr>
      <w:spacing w:after="80" w:line="260" w:lineRule="atLeast"/>
      <w:jc w:val="center"/>
    </w:pPr>
    <w:rPr>
      <w:rFonts w:ascii="Times" w:hAnsi="Times"/>
      <w:b/>
      <w:bCs/>
      <w:caps/>
      <w:sz w:val="22"/>
      <w:szCs w:val="22"/>
    </w:rPr>
  </w:style>
  <w:style w:type="paragraph" w:styleId="Titre">
    <w:name w:val="Title"/>
    <w:basedOn w:val="Normal"/>
    <w:next w:val="Normal"/>
    <w:link w:val="TitreCar"/>
    <w:uiPriority w:val="99"/>
    <w:semiHidden/>
    <w:qFormat/>
    <w:rsid w:val="007E24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99"/>
    <w:semiHidden/>
    <w:rsid w:val="007E244B"/>
    <w:rPr>
      <w:rFonts w:asciiTheme="majorHAnsi" w:eastAsiaTheme="majorEastAsia" w:hAnsiTheme="majorHAnsi" w:cstheme="majorBidi"/>
      <w:color w:val="17365D" w:themeColor="text2" w:themeShade="BF"/>
      <w:spacing w:val="5"/>
      <w:kern w:val="28"/>
      <w:sz w:val="52"/>
      <w:szCs w:val="52"/>
    </w:rPr>
  </w:style>
  <w:style w:type="paragraph" w:customStyle="1" w:styleId="Title2">
    <w:name w:val="Title2"/>
    <w:basedOn w:val="Noparagraphstyle0"/>
    <w:autoRedefine/>
    <w:uiPriority w:val="99"/>
    <w:rsid w:val="008A72DA"/>
    <w:pPr>
      <w:spacing w:after="80" w:line="260" w:lineRule="atLeast"/>
      <w:jc w:val="center"/>
    </w:pPr>
    <w:rPr>
      <w:rFonts w:cs="Times"/>
      <w:bCs/>
      <w:caps/>
      <w:sz w:val="22"/>
      <w:szCs w:val="20"/>
      <w:lang w:val="fr-CA"/>
    </w:rPr>
  </w:style>
  <w:style w:type="paragraph" w:customStyle="1" w:styleId="DocumentTitle">
    <w:name w:val="Document Title"/>
    <w:basedOn w:val="NoParagraphStyle"/>
    <w:next w:val="Titre"/>
    <w:autoRedefine/>
    <w:uiPriority w:val="99"/>
    <w:qFormat/>
    <w:rsid w:val="00BD74D2"/>
    <w:pPr>
      <w:spacing w:after="80" w:line="260" w:lineRule="atLeast"/>
      <w:jc w:val="center"/>
    </w:pPr>
    <w:rPr>
      <w:rFonts w:ascii="Times" w:hAnsi="Times"/>
      <w:b/>
      <w:bCs/>
      <w:caps/>
      <w:sz w:val="22"/>
      <w:szCs w:val="22"/>
    </w:rPr>
  </w:style>
  <w:style w:type="paragraph" w:customStyle="1" w:styleId="tc2">
    <w:name w:val="tc2"/>
    <w:basedOn w:val="tc1"/>
    <w:autoRedefine/>
    <w:qFormat/>
    <w:rsid w:val="00D57559"/>
    <w:pPr>
      <w:ind w:left="547"/>
    </w:pPr>
    <w:rPr>
      <w:i/>
    </w:rPr>
  </w:style>
  <w:style w:type="paragraph" w:customStyle="1" w:styleId="H1-Appendix">
    <w:name w:val="H1-Appendix"/>
    <w:basedOn w:val="h1"/>
    <w:qFormat/>
    <w:rsid w:val="006B58A3"/>
    <w:rPr>
      <w:caps w:val="0"/>
      <w:szCs w:val="22"/>
    </w:rPr>
  </w:style>
  <w:style w:type="paragraph" w:customStyle="1" w:styleId="Appendixtitle1of1lies">
    <w:name w:val="Appendix title (1 of 1lies)"/>
    <w:basedOn w:val="SCHh1of1lines"/>
    <w:qFormat/>
    <w:rsid w:val="006B58A3"/>
    <w:rPr>
      <w:b/>
      <w:bCs/>
      <w:caps w:val="0"/>
    </w:rPr>
  </w:style>
  <w:style w:type="paragraph" w:customStyle="1" w:styleId="SCHBlankLines">
    <w:name w:val="SCH Blank Lines"/>
    <w:qFormat/>
    <w:rsid w:val="001F1AF8"/>
    <w:pPr>
      <w:tabs>
        <w:tab w:val="left" w:pos="1080"/>
        <w:tab w:val="right" w:pos="9360"/>
      </w:tabs>
      <w:spacing w:after="240" w:line="260" w:lineRule="exact"/>
    </w:pPr>
    <w:rPr>
      <w:rFonts w:ascii="Times" w:hAnsi="Times"/>
      <w:caps/>
      <w:sz w:val="22"/>
      <w:szCs w:val="22"/>
    </w:rPr>
  </w:style>
  <w:style w:type="paragraph" w:customStyle="1" w:styleId="SCHsignatureline1of2">
    <w:name w:val="SCH signature line 1 of 2"/>
    <w:basedOn w:val="signatures"/>
    <w:qFormat/>
    <w:rsid w:val="00BF4A31"/>
    <w:pPr>
      <w:spacing w:before="432"/>
    </w:pPr>
  </w:style>
  <w:style w:type="paragraph" w:customStyle="1" w:styleId="SCHsignatureline2of2">
    <w:name w:val="SCH signature line 2 of 2"/>
    <w:basedOn w:val="Laws-para"/>
    <w:qFormat/>
    <w:rsid w:val="00BF4A31"/>
    <w:pPr>
      <w:spacing w:after="127"/>
    </w:pPr>
  </w:style>
  <w:style w:type="paragraph" w:customStyle="1" w:styleId="Laws-subsectionA0">
    <w:name w:val="Laws-subsection (A"/>
    <w:aliases w:val="B,C,)"/>
    <w:basedOn w:val="Laws-subsectioni"/>
    <w:qFormat/>
    <w:rsid w:val="00AD4099"/>
    <w:pPr>
      <w:ind w:left="720"/>
    </w:pPr>
  </w:style>
  <w:style w:type="paragraph" w:customStyle="1" w:styleId="para">
    <w:name w:val="para"/>
    <w:basedOn w:val="Noparagraphstyle0"/>
    <w:uiPriority w:val="99"/>
    <w:rsid w:val="001A7C97"/>
    <w:pPr>
      <w:tabs>
        <w:tab w:val="left" w:pos="360"/>
      </w:tabs>
      <w:spacing w:after="80" w:line="240" w:lineRule="atLeast"/>
      <w:jc w:val="both"/>
    </w:pPr>
    <w:rPr>
      <w:rFonts w:cs="Times"/>
      <w:sz w:val="20"/>
      <w:szCs w:val="20"/>
    </w:rPr>
  </w:style>
  <w:style w:type="paragraph" w:customStyle="1" w:styleId="h30">
    <w:name w:val="h3"/>
    <w:basedOn w:val="Noparagraphstyle0"/>
    <w:uiPriority w:val="99"/>
    <w:rsid w:val="001A7C97"/>
    <w:pPr>
      <w:spacing w:after="80" w:line="240" w:lineRule="atLeast"/>
    </w:pPr>
    <w:rPr>
      <w:rFonts w:cs="Times"/>
      <w:b/>
      <w:bCs/>
      <w:sz w:val="20"/>
      <w:szCs w:val="20"/>
    </w:rPr>
  </w:style>
  <w:style w:type="paragraph" w:customStyle="1" w:styleId="suba">
    <w:name w:val="suba"/>
    <w:basedOn w:val="sub1"/>
    <w:uiPriority w:val="99"/>
    <w:rsid w:val="001A7C97"/>
    <w:pPr>
      <w:tabs>
        <w:tab w:val="clear" w:pos="360"/>
        <w:tab w:val="clear" w:pos="720"/>
        <w:tab w:val="left" w:pos="763"/>
      </w:tabs>
      <w:spacing w:line="240" w:lineRule="atLeast"/>
      <w:ind w:left="360" w:firstLine="0"/>
    </w:pPr>
    <w:rPr>
      <w:sz w:val="20"/>
    </w:rPr>
  </w:style>
  <w:style w:type="paragraph" w:customStyle="1" w:styleId="subrom">
    <w:name w:val="subrom"/>
    <w:basedOn w:val="sub1"/>
    <w:uiPriority w:val="99"/>
    <w:rsid w:val="001A7C97"/>
    <w:pPr>
      <w:tabs>
        <w:tab w:val="clear" w:pos="360"/>
        <w:tab w:val="clear" w:pos="720"/>
        <w:tab w:val="left" w:pos="763"/>
        <w:tab w:val="left" w:pos="965"/>
      </w:tabs>
      <w:spacing w:line="240" w:lineRule="atLeast"/>
      <w:ind w:left="540" w:firstLine="0"/>
    </w:pPr>
    <w:rPr>
      <w:sz w:val="20"/>
    </w:rPr>
  </w:style>
  <w:style w:type="paragraph" w:customStyle="1" w:styleId="h4">
    <w:name w:val="h4"/>
    <w:basedOn w:val="Noparagraphstyle0"/>
    <w:uiPriority w:val="99"/>
    <w:rsid w:val="001A7C97"/>
    <w:pPr>
      <w:keepNext/>
      <w:tabs>
        <w:tab w:val="left" w:pos="990"/>
        <w:tab w:val="right" w:leader="dot" w:pos="5760"/>
        <w:tab w:val="right" w:pos="6480"/>
      </w:tabs>
      <w:spacing w:before="81" w:line="240" w:lineRule="atLeast"/>
      <w:jc w:val="center"/>
    </w:pPr>
    <w:rPr>
      <w:rFonts w:cs="Times"/>
      <w:caps/>
      <w:sz w:val="20"/>
      <w:szCs w:val="20"/>
    </w:rPr>
  </w:style>
  <w:style w:type="paragraph" w:customStyle="1" w:styleId="h4a">
    <w:name w:val="h4a"/>
    <w:basedOn w:val="h4"/>
    <w:uiPriority w:val="99"/>
    <w:rsid w:val="001A7C97"/>
    <w:pPr>
      <w:spacing w:before="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9393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MA Law" ma:contentTypeID="0x0101000AE2318E35F839479EB9ADDF4159EBDB0100169F3C6CAEE78A4FB4614C5CBE73253F" ma:contentTypeVersion="20" ma:contentTypeDescription="Loi en vertu de la LGF" ma:contentTypeScope="" ma:versionID="5812de194d36ef8e3299dbf4c4293cd6">
  <xsd:schema xmlns:xsd="http://www.w3.org/2001/XMLSchema" xmlns:xs="http://www.w3.org/2001/XMLSchema" xmlns:p="http://schemas.microsoft.com/office/2006/metadata/properties" xmlns:ns1="http://schemas.microsoft.com/sharepoint/v3" xmlns:ns2="http://schemas.microsoft.com/sharepoint/v3/fields" xmlns:ns3="9e537063-ff7d-4f9d-a5ce-b1cea44fbc7b" xmlns:ns4="4c89cba0-fbc2-4588-ad28-3fd95e1aa44e" xmlns:ns5="30703547-d54e-45bf-a8ff-5560d4d21f8b" targetNamespace="http://schemas.microsoft.com/office/2006/metadata/properties" ma:root="true" ma:fieldsID="5eef529a77f247304add8af5e3139ebf" ns1:_="" ns2:_="" ns3:_="" ns4:_="" ns5:_="">
    <xsd:import namespace="http://schemas.microsoft.com/sharepoint/v3"/>
    <xsd:import namespace="http://schemas.microsoft.com/sharepoint/v3/fields"/>
    <xsd:import namespace="9e537063-ff7d-4f9d-a5ce-b1cea44fbc7b"/>
    <xsd:import namespace="4c89cba0-fbc2-4588-ad28-3fd95e1aa44e"/>
    <xsd:import namespace="30703547-d54e-45bf-a8ff-5560d4d21f8b"/>
    <xsd:element name="properties">
      <xsd:complexType>
        <xsd:sequence>
          <xsd:element name="documentManagement">
            <xsd:complexType>
              <xsd:all>
                <xsd:element ref="ns2:_DCDateCreated" minOccurs="0"/>
                <xsd:element ref="ns2:_DCDateModified" minOccurs="0"/>
                <xsd:element ref="ns3:Data_x0020_Format" minOccurs="0"/>
                <xsd:element ref="ns3:Addressee_x0020__x0028_Letter_x0029_" minOccurs="0"/>
                <xsd:element ref="ns3:Publication_x0020_Date" minOccurs="0"/>
                <xsd:element ref="ns3:Agent_x0020_Institution_x0020_Name" minOccurs="0"/>
                <xsd:element ref="ns3:Agent_x0020_Role" minOccurs="0"/>
                <xsd:element ref="ns3:Access_x0020_Rights" minOccurs="0"/>
                <xsd:element ref="ns3:addressee" minOccurs="0"/>
                <xsd:element ref="ns3:Aggregation" minOccurs="0"/>
                <xsd:element ref="ns3:Creator" minOccurs="0"/>
                <xsd:element ref="ns3:Disposition_x0020_Action" minOccurs="0"/>
                <xsd:element ref="ns3:Disposition_x0020_Authority" minOccurs="0"/>
                <xsd:element ref="ns3:Essential_x0020_Status" minOccurs="0"/>
                <xsd:element ref="ns3:File_x0020_Code" minOccurs="0"/>
                <xsd:element ref="ns3:File_x0020_Name" minOccurs="0"/>
                <xsd:element ref="ns3:Format_x0020_Medium" minOccurs="0"/>
                <xsd:element ref="ns3:Identifier" minOccurs="0"/>
                <xsd:element ref="ns1:Language" minOccurs="0"/>
                <xsd:element ref="ns2:Location" minOccurs="0"/>
                <xsd:element ref="ns3:Office_x0020_of_x0020_Primary_x0020_Interest" minOccurs="0"/>
                <xsd:element ref="ns3:Record_x0020_Date" minOccurs="0"/>
                <xsd:element ref="ns3:Sensitivity_x0020_or_x0020_Security" minOccurs="0"/>
                <xsd:element ref="ns1:User" minOccurs="0"/>
                <xsd:element ref="ns3:TaxCatchAll" minOccurs="0"/>
                <xsd:element ref="ns3:TaxCatchAllLabel" minOccurs="0"/>
                <xsd:element ref="ns4:Province" minOccurs="0"/>
                <xsd:element ref="ns5:k7ceee46f44e487fb0a079339662f5f7" minOccurs="0"/>
                <xsd:element ref="ns4:Issue_x0020_Year" minOccurs="0"/>
                <xsd:element ref="ns4:File_x0020_Status" minOccurs="0"/>
                <xsd:element ref="ns4:Amendments" minOccurs="0"/>
                <xsd:element ref="ns4:Law_x0020_Type"/>
                <xsd:element ref="ns4:_x0028_By_x002d__x0029_Law_x0020_Effective_x0020_Date" minOccurs="0"/>
                <xsd:element ref="ns4:Sub_x002d_Category0" minOccurs="0"/>
                <xsd:element ref="ns4:By_x002d_Law_x0020_Type" minOccurs="0"/>
                <xsd:element ref="ns4:Law_x0020_Year" minOccurs="0"/>
                <xsd:element ref="ns5:c2fceb7d5eb147448aeef12bce21b0b8" minOccurs="0"/>
                <xsd:element ref="ns5:pe68cf53dc6e48f6935c0b9de7d3fe8b" minOccurs="0"/>
                <xsd:element ref="ns4:_x0028_By_x002d__x0029_Law_x0020_Year"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0" nillable="true" ma:displayName="Language" ma:internalName="Language">
      <xsd:simpleType>
        <xsd:restriction base="dms:Text">
          <xsd:maxLength value="255"/>
        </xsd:restriction>
      </xsd:simpleType>
    </xsd:element>
    <xsd:element name="User" ma:index="28" nillable="true" ma:displayName="User ID" ma:hidden="true" ma:internalName="User"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 nillable="true" ma:displayName="Date Created" ma:description="The date on which this resource was created" ma:format="DateTime" ma:internalName="_DCDateCreated">
      <xsd:simpleType>
        <xsd:restriction base="dms:DateTime"/>
      </xsd:simpleType>
    </xsd:element>
    <xsd:element name="_DCDateModified" ma:index="3" nillable="true" ma:displayName="Date Modified" ma:description="The date on which this resource was last modified" ma:format="DateTime" ma:internalName="_DCDateModified">
      <xsd:simpleType>
        <xsd:restriction base="dms:DateTime"/>
      </xsd:simpleType>
    </xsd:element>
    <xsd:element name="Location" ma:index="21" nillable="true" ma:displayName="Location" ma:descrip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37063-ff7d-4f9d-a5ce-b1cea44fbc7b" elementFormDefault="qualified">
    <xsd:import namespace="http://schemas.microsoft.com/office/2006/documentManagement/types"/>
    <xsd:import namespace="http://schemas.microsoft.com/office/infopath/2007/PartnerControls"/>
    <xsd:element name="Data_x0020_Format" ma:index="4" nillable="true" ma:displayName="Data Format" ma:internalName="Data_x0020_Format">
      <xsd:simpleType>
        <xsd:restriction base="dms:Text">
          <xsd:maxLength value="255"/>
        </xsd:restriction>
      </xsd:simpleType>
    </xsd:element>
    <xsd:element name="Addressee_x0020__x0028_Letter_x0029_" ma:index="5" nillable="true" ma:displayName="Addressee (Letter)" ma:default="" ma:internalName="Addressee_x0020__x0028_Letter_x0029_">
      <xsd:simpleType>
        <xsd:restriction base="dms:Text">
          <xsd:maxLength value="255"/>
        </xsd:restriction>
      </xsd:simpleType>
    </xsd:element>
    <xsd:element name="Publication_x0020_Date" ma:index="6" nillable="true" ma:displayName="Publication Date" ma:default="" ma:format="DateOnly" ma:internalName="Publication_x0020_Date">
      <xsd:simpleType>
        <xsd:restriction base="dms:DateTime"/>
      </xsd:simpleType>
    </xsd:element>
    <xsd:element name="Agent_x0020_Institution_x0020_Name" ma:index="7" nillable="true" ma:displayName="Agent Institution Name" ma:default="FNTC" ma:internalName="Agent_x0020_Institution_x0020_Name">
      <xsd:simpleType>
        <xsd:restriction base="dms:Text">
          <xsd:maxLength value="255"/>
        </xsd:restriction>
      </xsd:simpleType>
    </xsd:element>
    <xsd:element name="Agent_x0020_Role" ma:index="8" nillable="true" ma:displayName="Agent Role" ma:internalName="Agent_x0020_Role">
      <xsd:simpleType>
        <xsd:restriction base="dms:Text">
          <xsd:maxLength value="255"/>
        </xsd:restriction>
      </xsd:simpleType>
    </xsd:element>
    <xsd:element name="Access_x0020_Rights" ma:index="9" nillable="true" ma:displayName="Access Rights" ma:default="Read Only" ma:internalName="Access_x0020_Rights">
      <xsd:simpleType>
        <xsd:restriction base="dms:Text">
          <xsd:maxLength value="255"/>
        </xsd:restriction>
      </xsd:simpleType>
    </xsd:element>
    <xsd:element name="addressee" ma:index="10" nillable="true" ma:displayName="addressee" ma:description="The name of the recipient(s) to which a record has been sent." ma:list="UserInfo" ma:internalName="addresse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ggregation" ma:index="11" nillable="true" ma:displayName="Aggregation" ma:default="Record" ma:internalName="Aggregation">
      <xsd:simpleType>
        <xsd:restriction base="dms:Text">
          <xsd:maxLength value="255"/>
        </xsd:restriction>
      </xsd:simpleType>
    </xsd:element>
    <xsd:element name="Creator" ma:index="12" nillable="true" ma:displayName="Creator" ma:default="First Nations Tax Commission" ma:internalName="Creator">
      <xsd:simpleType>
        <xsd:restriction base="dms:Text">
          <xsd:maxLength value="255"/>
        </xsd:restriction>
      </xsd:simpleType>
    </xsd:element>
    <xsd:element name="Disposition_x0020_Action" ma:index="13" nillable="true" ma:displayName="Disposition Action" ma:default="Transfer to Library and Archives Canada" ma:internalName="Disposition_x0020_Action">
      <xsd:simpleType>
        <xsd:restriction base="dms:Text">
          <xsd:maxLength value="255"/>
        </xsd:restriction>
      </xsd:simpleType>
    </xsd:element>
    <xsd:element name="Disposition_x0020_Authority" ma:index="14" nillable="true" ma:displayName="Disposition Authority" ma:default="ISDA 2018/010" ma:internalName="Disposition_x0020_Authority">
      <xsd:simpleType>
        <xsd:restriction base="dms:Text">
          <xsd:maxLength value="255"/>
        </xsd:restriction>
      </xsd:simpleType>
    </xsd:element>
    <xsd:element name="Essential_x0020_Status" ma:index="15" nillable="true" ma:displayName="Essential Status" ma:default="3" ma:internalName="Essential_x0020_Status">
      <xsd:simpleType>
        <xsd:restriction base="dms:Text">
          <xsd:maxLength value="255"/>
        </xsd:restriction>
      </xsd:simpleType>
    </xsd:element>
    <xsd:element name="File_x0020_Code" ma:index="16" nillable="true" ma:displayName="File Code" ma:default="6400-40" ma:internalName="File_x0020_Code">
      <xsd:simpleType>
        <xsd:restriction base="dms:Text">
          <xsd:maxLength value="255"/>
        </xsd:restriction>
      </xsd:simpleType>
    </xsd:element>
    <xsd:element name="File_x0020_Name" ma:index="17" nillable="true" ma:displayName="File Name" ma:default="FMA policies, standards, procedures - working files" ma:internalName="File_x0020_Name">
      <xsd:simpleType>
        <xsd:restriction base="dms:Text">
          <xsd:maxLength value="255"/>
        </xsd:restriction>
      </xsd:simpleType>
    </xsd:element>
    <xsd:element name="Format_x0020_Medium" ma:index="18" nillable="true" ma:displayName="Format Medium" ma:default="Cloud storage" ma:internalName="Format_x0020_Medium">
      <xsd:simpleType>
        <xsd:restriction base="dms:Text">
          <xsd:maxLength value="255"/>
        </xsd:restriction>
      </xsd:simpleType>
    </xsd:element>
    <xsd:element name="Identifier" ma:index="19" nillable="true" ma:displayName="Identifier" ma:default="identifier_test_standard" ma:internalName="Identifier">
      <xsd:simpleType>
        <xsd:restriction base="dms:Text">
          <xsd:maxLength value="255"/>
        </xsd:restriction>
      </xsd:simpleType>
    </xsd:element>
    <xsd:element name="Office_x0020_of_x0020_Primary_x0020_Interest" ma:index="22" nillable="true" ma:displayName="Office of Primary Interest" ma:default="Legal and Policy Services" ma:internalName="Office_x0020_of_x0020_Primary_x0020_Interest">
      <xsd:simpleType>
        <xsd:restriction base="dms:Text">
          <xsd:maxLength value="255"/>
        </xsd:restriction>
      </xsd:simpleType>
    </xsd:element>
    <xsd:element name="Record_x0020_Date" ma:index="23" nillable="true" ma:displayName="Record Date" ma:default="[today]" ma:format="DateOnly" ma:internalName="Record_x0020_Date">
      <xsd:simpleType>
        <xsd:restriction base="dms:DateTime"/>
      </xsd:simpleType>
    </xsd:element>
    <xsd:element name="Sensitivity_x0020_or_x0020_Security" ma:index="24" nillable="true" ma:displayName="Sensitivity or Security" ma:default="Unclassified" ma:internalName="Sensitivity_x0020_or_x0020_Security">
      <xsd:simpleType>
        <xsd:restriction base="dms:Text">
          <xsd:maxLength value="255"/>
        </xsd:restriction>
      </xsd:simpleType>
    </xsd:element>
    <xsd:element name="TaxCatchAll" ma:index="34" nillable="true" ma:displayName="Taxonomy Catch All Column" ma:hidden="true" ma:list="{59a9234b-ef47-41c2-ab53-0dbf4f25ceae}" ma:internalName="TaxCatchAll" ma:showField="CatchAllData" ma:web="30703547-d54e-45bf-a8ff-5560d4d21f8b">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59a9234b-ef47-41c2-ab53-0dbf4f25ceae}" ma:internalName="TaxCatchAllLabel" ma:readOnly="true" ma:showField="CatchAllDataLabel" ma:web="30703547-d54e-45bf-a8ff-5560d4d21f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89cba0-fbc2-4588-ad28-3fd95e1aa44e" elementFormDefault="qualified">
    <xsd:import namespace="http://schemas.microsoft.com/office/2006/documentManagement/types"/>
    <xsd:import namespace="http://schemas.microsoft.com/office/infopath/2007/PartnerControls"/>
    <xsd:element name="Province" ma:index="37" nillable="true" ma:displayName="Province" ma:format="Dropdown" ma:internalName="Province" ma:readOnly="fals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Issue_x0020_Year" ma:index="39" nillable="true" ma:displayName="Year" ma:description="Relevant year, e.g. reporting year (not necessarily same as document date). Format: YYYY or a range YYYY-YYYY" ma:internalName="Issue_x0020_Year" ma:readOnly="false">
      <xsd:simpleType>
        <xsd:restriction base="dms:Text">
          <xsd:maxLength value="9"/>
        </xsd:restriction>
      </xsd:simpleType>
    </xsd:element>
    <xsd:element name="File_x0020_Status" ma:index="41" nillable="true" ma:displayName="File Status" ma:default="Final or approved" ma:format="Dropdown" ma:internalName="File_x0020_Status" ma:readOnly="false">
      <xsd:simpleType>
        <xsd:restriction base="dms:Choice">
          <xsd:enumeration value="Final or approved"/>
          <xsd:enumeration value="Working file or draft"/>
          <xsd:enumeration value="Proposed"/>
          <xsd:enumeration value="Superseded/obsolete"/>
          <xsd:enumeration value="For posting to &lt;www.fntc.ca&gt;"/>
        </xsd:restriction>
      </xsd:simpleType>
    </xsd:element>
    <xsd:element name="Amendments" ma:index="43" nillable="true" ma:displayName="Amendments" ma:internalName="Amendments" ma:readOnly="false">
      <xsd:simpleType>
        <xsd:restriction base="dms:Note"/>
      </xsd:simpleType>
    </xsd:element>
    <xsd:element name="Law_x0020_Type" ma:index="44" ma:displayName="Law Type" ma:format="Dropdown" ma:internalName="Law_x0020_Type" ma:readOnly="false">
      <xsd:simpleType>
        <xsd:restriction base="dms:Choice">
          <xsd:enumeration value="Accountability Code or Law"/>
          <xsd:enumeration value="Assessment Law"/>
          <xsd:enumeration value="Assessment Law - Amendment"/>
          <xsd:enumeration value="Borrowing Agreement Law"/>
          <xsd:enumeration value="Business Activity Tax Law"/>
          <xsd:enumeration value="Delegation Law"/>
          <xsd:enumeration value="Development Cost Charges Law"/>
          <xsd:enumeration value="Election Code or Law"/>
          <xsd:enumeration value="Expenditure Law"/>
          <xsd:enumeration value="Expenditure Law - Amendment"/>
          <xsd:enumeration value="Expenditure Law - Proposed"/>
          <xsd:enumeration value="Fee Law"/>
          <xsd:enumeration value="Financial Administration Law"/>
          <xsd:enumeration value="Financial Administration Law [Non-FMA]"/>
          <xsd:enumeration value="Land Code or Law"/>
          <xsd:enumeration value="Long-Term Capital Borrowing Law"/>
          <xsd:enumeration value="Long-Term Refinancing Borrowing Law"/>
          <xsd:enumeration value="Matrimonial Real Property Law"/>
          <xsd:enumeration value="Membership Code or Law"/>
          <xsd:enumeration value="Property Transfer Tax Law"/>
          <xsd:enumeration value="Property Transfer Tax Law - Amendment"/>
          <xsd:enumeration value="Rates Law"/>
          <xsd:enumeration value="Rates Law - Amendment"/>
          <xsd:enumeration value="Rates Law - Proposed"/>
          <xsd:enumeration value="Residency Law"/>
          <xsd:enumeration value="Service Tax Law"/>
          <xsd:enumeration value="Taxation Law"/>
          <xsd:enumeration value="Taxation Law - Amendment"/>
          <xsd:enumeration value="Taxpayer Representation to Council Law"/>
          <xsd:enumeration value="Tobacco Tax Law"/>
        </xsd:restriction>
      </xsd:simpleType>
    </xsd:element>
    <xsd:element name="_x0028_By_x002d__x0029_Law_x0020_Effective_x0020_Date" ma:index="45" nillable="true" ma:displayName="Effective Date" ma:description="Date on which a law or by-law goes into effect." ma:format="DateOnly" ma:internalName="_x0028_By_x002d__x0029_Law_x0020_Effective_x0020_Date" ma:readOnly="false">
      <xsd:simpleType>
        <xsd:restriction base="dms:DateTime"/>
      </xsd:simpleType>
    </xsd:element>
    <xsd:element name="Sub_x002d_Category0" ma:index="46" nillable="true" ma:displayName="Sub-Category" ma:description="Sub-function or activity" ma:format="Dropdown" ma:internalName="Sub_x002d_Category0" ma:readOnly="false">
      <xsd:simpleType>
        <xsd:restriction base="dms:Choice">
          <xsd:enumeration value="Policy Development (PY)"/>
        </xsd:restriction>
      </xsd:simpleType>
    </xsd:element>
    <xsd:element name="By_x002d_Law_x0020_Type" ma:index="48" nillable="true" ma:displayName="By-Law Type" ma:format="Dropdown" ma:internalName="By_x002d_Law_x0020_Type" ma:readOnly="false">
      <xsd:simpleType>
        <xsd:restriction base="dms:Choice">
          <xsd:enumeration value="All Terrain Vehicles (ATV) By-law"/>
          <xsd:enumeration value="Amusements By-law"/>
          <xsd:enumeration value="Animal Control By-law"/>
          <xsd:enumeration value="Artifacts By-law"/>
          <xsd:enumeration value="Assessment and Taxation By-law"/>
          <xsd:enumeration value="Assessment and Taxation By-law - Amendment"/>
          <xsd:enumeration value="Assessment By-law"/>
          <xsd:enumeration value="Assessment By-law - Amendment"/>
          <xsd:enumeration value="Band Budgets By-law"/>
          <xsd:enumeration value="Band Projects By-law"/>
          <xsd:enumeration value="Bees and Poultry By-law"/>
          <xsd:enumeration value="Buildings By-law"/>
          <xsd:enumeration value="Business Activity Tax By-law"/>
          <xsd:enumeration value="Business Licensing By-law"/>
          <xsd:enumeration value="Business Licensing By-law - Amendment"/>
          <xsd:enumeration value="Camping By-law"/>
          <xsd:enumeration value="Capital and Revenue Monies By-law"/>
          <xsd:enumeration value="Cattle Trespass and Pound By-law"/>
          <xsd:enumeration value="Committees By-law"/>
          <xsd:enumeration value="Construction By-law"/>
          <xsd:enumeration value="Contact Sports By-law"/>
          <xsd:enumeration value="Curfew By-law"/>
          <xsd:enumeration value="Dangerous Persons By-law"/>
          <xsd:enumeration value="Elder By-law"/>
          <xsd:enumeration value="Environment By-law"/>
          <xsd:enumeration value="Expenditure By-law"/>
          <xsd:enumeration value="Expenditure By-law - Amendment"/>
          <xsd:enumeration value="Financial Administration By-law"/>
          <xsd:enumeration value="Financial Administration By-law - Amendment"/>
          <xsd:enumeration value="Fire Control and Prevention By-law"/>
          <xsd:enumeration value="Firearms and Weapons By-law"/>
          <xsd:enumeration value="Fireworks By-law"/>
          <xsd:enumeration value="Garbage and Waste By-law"/>
          <xsd:enumeration value="Grants-in-lieu By-law"/>
          <xsd:enumeration value="Hawkers and Peddlers By-law"/>
          <xsd:enumeration value="Health By-law"/>
          <xsd:enumeration value="Intoxicants By-law"/>
          <xsd:enumeration value="Land and Resource Use and Planning By-law"/>
          <xsd:enumeration value="Local Government By-law"/>
          <xsd:enumeration value="Local Works By-law"/>
          <xsd:enumeration value="Membership Code or By-law"/>
          <xsd:enumeration value="Motor Vehicle By-law"/>
          <xsd:enumeration value="Noxious Weeds By-law"/>
          <xsd:enumeration value="Nuisance By-law"/>
          <xsd:enumeration value="Observance of Law and Order By-law"/>
          <xsd:enumeration value="Ordinary Band Meetings By-law"/>
          <xsd:enumeration value="Pesticide By-law"/>
          <xsd:enumeration value="Policing By-law"/>
          <xsd:enumeration value="Preservation of Fur-Bearing Animals, Fish, and Game By-law"/>
          <xsd:enumeration value="Public Games By-law"/>
          <xsd:enumeration value="Rates By-law"/>
          <xsd:enumeration value="Rates By-law - Amendment"/>
          <xsd:enumeration value="Recreational Activities By-law"/>
          <xsd:enumeration value="Residency By-law"/>
          <xsd:enumeration value="Rights of Spouses and Children By-law"/>
          <xsd:enumeration value="RRAP Standards By-law"/>
          <xsd:enumeration value="School Attendance By-law"/>
          <xsd:enumeration value="School Disturbance By-law"/>
          <xsd:enumeration value="Service Tax and Local Services By-law"/>
          <xsd:enumeration value="Sign Regulation By-law"/>
          <xsd:enumeration value="Smoking By-law"/>
          <xsd:enumeration value="Special Band Meetings and Referenda By-law"/>
          <xsd:enumeration value="Storage By-law"/>
          <xsd:enumeration value="Taxation By-law"/>
          <xsd:enumeration value="Taxation By-law - Amendment"/>
          <xsd:enumeration value="To bring subsection 10(3) or 64.1(2) of Indian Act into effect, By-law"/>
          <xsd:enumeration value="Traffic By-law"/>
          <xsd:enumeration value="Trespassing By-law"/>
          <xsd:enumeration value="Trust Revenue Account By-law"/>
          <xsd:enumeration value="Untidy or Unsafe Premises By-law"/>
          <xsd:enumeration value="Water Supplies By-law"/>
          <xsd:enumeration value="Zoning By-law"/>
        </xsd:restriction>
      </xsd:simpleType>
    </xsd:element>
    <xsd:element name="Law_x0020_Year" ma:index="49" nillable="true" ma:displayName="Enacted Date" ma:description="YYYY-MM-DD" ma:format="DateOnly" ma:internalName="Law_x0020_Year" ma:readOnly="false">
      <xsd:simpleType>
        <xsd:restriction base="dms:DateTime"/>
      </xsd:simpleType>
    </xsd:element>
    <xsd:element name="_x0028_By_x002d__x0029_Law_x0020_Year" ma:index="52" nillable="true" ma:displayName="(By-)Law Year" ma:description="YYYY Shows year of approval" ma:internalName="_x0028_By_x002d__x0029_Law_x0020_Year" ma:readOnly="false">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30703547-d54e-45bf-a8ff-5560d4d21f8b" elementFormDefault="qualified">
    <xsd:import namespace="http://schemas.microsoft.com/office/2006/documentManagement/types"/>
    <xsd:import namespace="http://schemas.microsoft.com/office/infopath/2007/PartnerControls"/>
    <xsd:element name="k7ceee46f44e487fb0a079339662f5f7" ma:index="38" nillable="true" ma:taxonomy="true" ma:internalName="k7ceee46f44e487fb0a079339662f5f7" ma:taxonomyFieldName="File_x0020_Series" ma:displayName="Records Series" ma:indexed="true" ma:readOnly="false" ma:default="" ma:fieldId="{47ceee46-f44e-487f-b0a0-79339662f5f7}" ma:sspId="b946585b-c472-4b07-8286-a47497a3f3c7" ma:termSetId="b2273173-2969-487b-a869-1a8d4e4df03b" ma:anchorId="00000000-0000-0000-0000-000000000000" ma:open="false" ma:isKeyword="false">
      <xsd:complexType>
        <xsd:sequence>
          <xsd:element ref="pc:Terms" minOccurs="0" maxOccurs="1"/>
        </xsd:sequence>
      </xsd:complexType>
    </xsd:element>
    <xsd:element name="c2fceb7d5eb147448aeef12bce21b0b8" ma:index="50" nillable="true" ma:taxonomy="true" ma:internalName="c2fceb7d5eb147448aeef12bce21b0b8" ma:taxonomyFieldName="Topic_x0020_or_x0020_Subject" ma:displayName="Main Subject" ma:readOnly="false" ma:default="" ma:fieldId="{c2fceb7d-5eb1-4744-8aee-f12bce21b0b8}" ma:sspId="b946585b-c472-4b07-8286-a47497a3f3c7" ma:termSetId="89e53eed-49d9-4b95-b8be-036f560357c8" ma:anchorId="00000000-0000-0000-0000-000000000000" ma:open="false" ma:isKeyword="false">
      <xsd:complexType>
        <xsd:sequence>
          <xsd:element ref="pc:Terms" minOccurs="0" maxOccurs="1"/>
        </xsd:sequence>
      </xsd:complexType>
    </xsd:element>
    <xsd:element name="pe68cf53dc6e48f6935c0b9de7d3fe8b" ma:index="51" nillable="true" ma:taxonomy="true" ma:internalName="pe68cf53dc6e48f6935c0b9de7d3fe8b" ma:taxonomyFieldName="Client_x0020_First_x0020_Nation" ma:displayName="First Nation" ma:readOnly="false" ma:default="" ma:fieldId="{9e68cf53-dc6e-48f6-935c-0b9de7d3fe8b}" ma:taxonomyMulti="true" ma:sspId="b946585b-c472-4b07-8286-a47497a3f3c7" ma:termSetId="2fa9d95c-6b73-4b5a-874e-0a1d2e5bdf6e" ma:anchorId="00000000-0000-0000-0000-000000000000" ma:open="false" ma:isKeyword="false">
      <xsd:complexType>
        <xsd:sequence>
          <xsd:element ref="pc:Terms" minOccurs="0" maxOccurs="1"/>
        </xsd:sequence>
      </xsd:complexType>
    </xsd:element>
    <xsd:element name="_dlc_DocId" ma:index="53" nillable="true" ma:displayName="Document ID Value" ma:description="The value of the document ID assigned to this item." ma:indexed="true" ma:internalName="_dlc_DocId" ma:readOnly="true">
      <xsd:simpleType>
        <xsd:restriction base="dms:Text"/>
      </xsd:simpleType>
    </xsd:element>
    <xsd:element name="_dlc_DocIdUrl" ma:index="5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5" ma:displayName="Author"/>
        <xsd:element ref="dcterms:created" minOccurs="0" maxOccurs="1"/>
        <xsd:element ref="dc:identifier" minOccurs="0" maxOccurs="1"/>
        <xsd:element name="contentType" minOccurs="0" maxOccurs="1" type="xsd:string" ma:index="32" ma:displayName="Content Type"/>
        <xsd:element ref="dc:title" minOccurs="0" maxOccurs="1" ma:index="0" ma:displayName="Title"/>
        <xsd:element ref="dc:subject" minOccurs="0" maxOccurs="1" ma:index="26" ma:displayName="Subject"/>
        <xsd:element ref="dc:description" minOccurs="0" maxOccurs="1" ma:index="2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946585b-c472-4b07-8286-a47497a3f3c7"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30703547-d54e-45bf-a8ff-5560d4d21f8b">JQNTDREZW7N6-990915461-45234</_dlc_DocId>
    <TaxCatchAll xmlns="9e537063-ff7d-4f9d-a5ce-b1cea44fbc7b">
      <Value>520</Value>
    </TaxCatchAll>
    <pe68cf53dc6e48f6935c0b9de7d3fe8b xmlns="30703547-d54e-45bf-a8ff-5560d4d21f8b">
      <Terms xmlns="http://schemas.microsoft.com/office/infopath/2007/PartnerControls"/>
    </pe68cf53dc6e48f6935c0b9de7d3fe8b>
    <c2fceb7d5eb147448aeef12bce21b0b8 xmlns="30703547-d54e-45bf-a8ff-5560d4d21f8b">
      <Terms xmlns="http://schemas.microsoft.com/office/infopath/2007/PartnerControls"/>
    </c2fceb7d5eb147448aeef12bce21b0b8>
    <k7ceee46f44e487fb0a079339662f5f7 xmlns="30703547-d54e-45bf-a8ff-5560d4d21f8b">
      <Terms xmlns="http://schemas.microsoft.com/office/infopath/2007/PartnerControls">
        <TermInfo xmlns="http://schemas.microsoft.com/office/infopath/2007/PartnerControls">
          <TermName xmlns="http://schemas.microsoft.com/office/infopath/2007/PartnerControls">Sample laws</TermName>
          <TermId xmlns="http://schemas.microsoft.com/office/infopath/2007/PartnerControls">e78871a3-c3e5-4e4b-a0a3-ba08cee6c2d6</TermId>
        </TermInfo>
      </Terms>
    </k7ceee46f44e487fb0a079339662f5f7>
    <_dlc_DocIdUrl xmlns="30703547-d54e-45bf-a8ff-5560d4d21f8b">
      <Url>https://fntcca.sharepoint.com/sites/PoliciesStandardsLegalMattersDisputeManagement/_layouts/15/DocIdRedir.aspx?ID=JQNTDREZW7N6-990915461-45234</Url>
      <Description>JQNTDREZW7N6-990915461-45234</Description>
    </_dlc_DocIdUrl>
    <Identifier xmlns="9e537063-ff7d-4f9d-a5ce-b1cea44fbc7b" xsi:nil="true"/>
    <Language xmlns="http://schemas.microsoft.com/sharepoint/v3">English</Language>
    <File_x0020_Code xmlns="9e537063-ff7d-4f9d-a5ce-b1cea44fbc7b" xsi:nil="true"/>
    <Publication_x0020_Date xmlns="9e537063-ff7d-4f9d-a5ce-b1cea44fbc7b" xsi:nil="true"/>
    <_DCDateModified xmlns="http://schemas.microsoft.com/sharepoint/v3/fields" xsi:nil="true"/>
    <Disposition_x0020_Authority xmlns="9e537063-ff7d-4f9d-a5ce-b1cea44fbc7b" xsi:nil="true"/>
    <Agent_x0020_Role xmlns="9e537063-ff7d-4f9d-a5ce-b1cea44fbc7b" xsi:nil="true"/>
    <Access_x0020_Rights xmlns="9e537063-ff7d-4f9d-a5ce-b1cea44fbc7b" xsi:nil="true"/>
    <Addressee_x0020__x0028_Letter_x0029_ xmlns="9e537063-ff7d-4f9d-a5ce-b1cea44fbc7b" xsi:nil="true"/>
    <Essential_x0020_Status xmlns="9e537063-ff7d-4f9d-a5ce-b1cea44fbc7b">Essential</Essential_x0020_Status>
    <Creator xmlns="9e537063-ff7d-4f9d-a5ce-b1cea44fbc7b">First Nations Tax Commission</Creator>
    <Office_x0020_of_x0020_Primary_x0020_Interest xmlns="9e537063-ff7d-4f9d-a5ce-b1cea44fbc7b" xsi:nil="true"/>
    <Agent_x0020_Institution_x0020_Name xmlns="9e537063-ff7d-4f9d-a5ce-b1cea44fbc7b" xsi:nil="true"/>
    <Record_x0020_Date xmlns="9e537063-ff7d-4f9d-a5ce-b1cea44fbc7b">2022-12-15T20:13:04+00:00</Record_x0020_Date>
    <Location xmlns="http://schemas.microsoft.com/sharepoint/v3/fields" xsi:nil="true"/>
    <User xmlns="http://schemas.microsoft.com/sharepoint/v3" xsi:nil="true"/>
    <addressee xmlns="9e537063-ff7d-4f9d-a5ce-b1cea44fbc7b">
      <UserInfo>
        <DisplayName/>
        <AccountId xsi:nil="true"/>
        <AccountType/>
      </UserInfo>
    </addressee>
    <Format_x0020_Medium xmlns="9e537063-ff7d-4f9d-a5ce-b1cea44fbc7b">Cloud Based Hard Disk Drives</Format_x0020_Medium>
    <Aggregation xmlns="9e537063-ff7d-4f9d-a5ce-b1cea44fbc7b">Record</Aggregation>
    <_DCDateCreated xmlns="http://schemas.microsoft.com/sharepoint/v3/fields" xsi:nil="true"/>
    <Data_x0020_Format xmlns="9e537063-ff7d-4f9d-a5ce-b1cea44fbc7b" xsi:nil="true"/>
    <Disposition_x0020_Action xmlns="9e537063-ff7d-4f9d-a5ce-b1cea44fbc7b" xsi:nil="true"/>
    <File_x0020_Name xmlns="9e537063-ff7d-4f9d-a5ce-b1cea44fbc7b" xsi:nil="true"/>
    <Sensitivity_x0020_or_x0020_Security xmlns="9e537063-ff7d-4f9d-a5ce-b1cea44fbc7b" xsi:nil="true"/>
    <Amendments xmlns="4c89cba0-fbc2-4588-ad28-3fd95e1aa44e">&lt;div&gt;&lt;/div&gt;</Amendments>
    <Province xmlns="4c89cba0-fbc2-4588-ad28-3fd95e1aa44e">SK</Province>
    <By_x002d_Law_x0020_Type xmlns="4c89cba0-fbc2-4588-ad28-3fd95e1aa44e" xsi:nil="true"/>
    <_x0028_By_x002d__x0029_Law_x0020_Year xmlns="4c89cba0-fbc2-4588-ad28-3fd95e1aa44e">2025</_x0028_By_x002d__x0029_Law_x0020_Year>
    <Law_x0020_Type xmlns="4c89cba0-fbc2-4588-ad28-3fd95e1aa44e">Assessment Law</Law_x0020_Type>
    <Law_x0020_Year xmlns="4c89cba0-fbc2-4588-ad28-3fd95e1aa44e" xsi:nil="true"/>
    <_x0028_By_x002d__x0029_Law_x0020_Effective_x0020_Date xmlns="4c89cba0-fbc2-4588-ad28-3fd95e1aa44e" xsi:nil="true"/>
    <Issue_x0020_Year xmlns="4c89cba0-fbc2-4588-ad28-3fd95e1aa44e">2025</Issue_x0020_Year>
    <File_x0020_Status xmlns="4c89cba0-fbc2-4588-ad28-3fd95e1aa44e">Final or approved</File_x0020_Status>
    <Sub_x002d_Category0 xmlns="4c89cba0-fbc2-4588-ad28-3fd95e1aa44e" xsi:nil="true"/>
    <_dlc_DocIdPersistId xmlns="30703547-d54e-45bf-a8ff-5560d4d21f8b">false</_dlc_DocIdPersistId>
  </documentManagement>
</p:properties>
</file>

<file path=customXml/itemProps1.xml><?xml version="1.0" encoding="utf-8"?>
<ds:datastoreItem xmlns:ds="http://schemas.openxmlformats.org/officeDocument/2006/customXml" ds:itemID="{57887290-43BE-4C08-926B-1D5137889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9e537063-ff7d-4f9d-a5ce-b1cea44fbc7b"/>
    <ds:schemaRef ds:uri="4c89cba0-fbc2-4588-ad28-3fd95e1aa44e"/>
    <ds:schemaRef ds:uri="30703547-d54e-45bf-a8ff-5560d4d21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BAE20-6564-4C78-9EF2-70738C75FA4C}">
  <ds:schemaRefs>
    <ds:schemaRef ds:uri="Microsoft.SharePoint.Taxonomy.ContentTypeSync"/>
  </ds:schemaRefs>
</ds:datastoreItem>
</file>

<file path=customXml/itemProps3.xml><?xml version="1.0" encoding="utf-8"?>
<ds:datastoreItem xmlns:ds="http://schemas.openxmlformats.org/officeDocument/2006/customXml" ds:itemID="{B7E96AAD-BE42-4E89-A06A-8CE4F45B7EB9}">
  <ds:schemaRefs>
    <ds:schemaRef ds:uri="http://schemas.microsoft.com/sharepoint/events"/>
  </ds:schemaRefs>
</ds:datastoreItem>
</file>

<file path=customXml/itemProps4.xml><?xml version="1.0" encoding="utf-8"?>
<ds:datastoreItem xmlns:ds="http://schemas.openxmlformats.org/officeDocument/2006/customXml" ds:itemID="{D2D245A8-CE84-440B-A7FA-051625EDADAB}">
  <ds:schemaRefs>
    <ds:schemaRef ds:uri="http://schemas.microsoft.com/sharepoint/v3/contenttype/forms"/>
  </ds:schemaRefs>
</ds:datastoreItem>
</file>

<file path=customXml/itemProps5.xml><?xml version="1.0" encoding="utf-8"?>
<ds:datastoreItem xmlns:ds="http://schemas.openxmlformats.org/officeDocument/2006/customXml" ds:itemID="{42C7A317-2A40-44CE-8912-8A7A8484D09B}">
  <ds:schemaRefs>
    <ds:schemaRef ds:uri="http://schemas.microsoft.com/office/2006/metadata/properties"/>
    <ds:schemaRef ds:uri="http://schemas.microsoft.com/office/infopath/2007/PartnerControls"/>
    <ds:schemaRef ds:uri="30703547-d54e-45bf-a8ff-5560d4d21f8b"/>
    <ds:schemaRef ds:uri="9e537063-ff7d-4f9d-a5ce-b1cea44fbc7b"/>
    <ds:schemaRef ds:uri="http://schemas.microsoft.com/sharepoint/v3"/>
    <ds:schemaRef ds:uri="http://schemas.microsoft.com/sharepoint/v3/fields"/>
    <ds:schemaRef ds:uri="4c89cba0-fbc2-4588-ad28-3fd95e1aa4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12440</Words>
  <Characters>70914</Characters>
  <Application>Microsoft Office Word</Application>
  <DocSecurity>0</DocSecurity>
  <Lines>590</Lines>
  <Paragraphs>166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Sample Property Assessment Law (SK) - FRE</vt:lpstr>
      <vt:lpstr>Modèle de loi sur l'évaluation foncière (SK)</vt:lpstr>
    </vt:vector>
  </TitlesOfParts>
  <Company>FNTC</Company>
  <LinksUpToDate>false</LinksUpToDate>
  <CharactersWithSpaces>83188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Property Assessment Law (SK) - FRE</dc:title>
  <dc:subject/>
  <dc:creator>FNTC</dc:creator>
  <cp:keywords/>
  <dc:description>Current ver. 2025 03 24</dc:description>
  <cp:lastModifiedBy>Lynne Davidson-Fournier</cp:lastModifiedBy>
  <cp:revision>2</cp:revision>
  <cp:lastPrinted>2025-01-29T20:56:00Z</cp:lastPrinted>
  <dcterms:created xsi:type="dcterms:W3CDTF">2025-05-08T16:09:00Z</dcterms:created>
  <dcterms:modified xsi:type="dcterms:W3CDTF">2025-05-08T16:09:00Z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0x0101000AE2318E35F839479EB9ADDF4159EBDB0100169F3C6CAEE78A4FB4614C5CBE73253F</vt:lpwstr>
  </property>
  <property fmtid="{D5CDD505-2E9C-101B-9397-08002B2CF9AE}" pid="3" name="_dlc_DocIdItemGuid">
    <vt:lpwstr>60e23fc0-41fe-4fa5-ad96-770f419c862f</vt:lpwstr>
  </property>
  <property fmtid="{D5CDD505-2E9C-101B-9397-08002B2CF9AE}" pid="4" name="File Series">
    <vt:lpwstr>520;#Sample laws|e78871a3-c3e5-4e4b-a0a3-ba08cee6c2d6</vt:lpwstr>
  </property>
  <property fmtid="{D5CDD505-2E9C-101B-9397-08002B2CF9AE}" pid="5" name="Name of Organization">
    <vt:lpwstr/>
  </property>
  <property fmtid="{D5CDD505-2E9C-101B-9397-08002B2CF9AE}" pid="6" name="Topic_x0020_or_x0020_Subject">
    <vt:lpwstr/>
  </property>
  <property fmtid="{D5CDD505-2E9C-101B-9397-08002B2CF9AE}" pid="7" name="Client_x0020_First_x0020_Nation">
    <vt:lpwstr/>
  </property>
  <property fmtid="{D5CDD505-2E9C-101B-9397-08002B2CF9AE}" pid="8" name="od77a356c10b414abbc0524807a3d782">
    <vt:lpwstr/>
  </property>
  <property fmtid="{D5CDD505-2E9C-101B-9397-08002B2CF9AE}" pid="9" name="Topic or Subject">
    <vt:lpwstr/>
  </property>
  <property fmtid="{D5CDD505-2E9C-101B-9397-08002B2CF9AE}" pid="10" name="Client First Nation">
    <vt:lpwstr/>
  </property>
  <property fmtid="{D5CDD505-2E9C-101B-9397-08002B2CF9AE}" pid="11" name="dlc_EmailMailbox">
    <vt:lpwstr/>
  </property>
  <property fmtid="{D5CDD505-2E9C-101B-9397-08002B2CF9AE}" pid="12" name="Order">
    <vt:r8>2652400</vt:r8>
  </property>
  <property fmtid="{D5CDD505-2E9C-101B-9397-08002B2CF9AE}" pid="13" name="AlternateThumbnailUrl">
    <vt:lpwstr/>
  </property>
  <property fmtid="{D5CDD505-2E9C-101B-9397-08002B2CF9AE}" pid="14" name="dlc_EmailBCC">
    <vt:lpwstr/>
  </property>
  <property fmtid="{D5CDD505-2E9C-101B-9397-08002B2CF9AE}" pid="15" name="Created By1">
    <vt:lpwstr>33</vt:lpwstr>
  </property>
  <property fmtid="{D5CDD505-2E9C-101B-9397-08002B2CF9AE}" pid="16" name="DocumentSetDescription">
    <vt:lpwstr/>
  </property>
  <property fmtid="{D5CDD505-2E9C-101B-9397-08002B2CF9AE}" pid="17" name="dlc_EmailCC">
    <vt:lpwstr/>
  </property>
  <property fmtid="{D5CDD505-2E9C-101B-9397-08002B2CF9AE}" pid="18" name="Prepared for:">
    <vt:lpwstr/>
  </property>
  <property fmtid="{D5CDD505-2E9C-101B-9397-08002B2CF9AE}" pid="19" name="wic_System_Copyright">
    <vt:lpwstr/>
  </property>
  <property fmtid="{D5CDD505-2E9C-101B-9397-08002B2CF9AE}" pid="20" name="dlc_EmailSubject">
    <vt:lpwstr/>
  </property>
  <property fmtid="{D5CDD505-2E9C-101B-9397-08002B2CF9AE}" pid="21" name="Delivery Method">
    <vt:lpwstr/>
  </property>
  <property fmtid="{D5CDD505-2E9C-101B-9397-08002B2CF9AE}" pid="22" name="Citation">
    <vt:lpwstr/>
  </property>
  <property fmtid="{D5CDD505-2E9C-101B-9397-08002B2CF9AE}" pid="23" name="dlc_EmailTo">
    <vt:lpwstr/>
  </property>
  <property fmtid="{D5CDD505-2E9C-101B-9397-08002B2CF9AE}" pid="24" name="Assigned To">
    <vt:lpwstr/>
  </property>
  <property fmtid="{D5CDD505-2E9C-101B-9397-08002B2CF9AE}" pid="25" name="Edition">
    <vt:lpwstr/>
  </property>
  <property fmtid="{D5CDD505-2E9C-101B-9397-08002B2CF9AE}" pid="26" name="Meeting Purpose">
    <vt:lpwstr/>
  </property>
  <property fmtid="{D5CDD505-2E9C-101B-9397-08002B2CF9AE}" pid="27" name="Volume-Issue">
    <vt:lpwstr/>
  </property>
  <property fmtid="{D5CDD505-2E9C-101B-9397-08002B2CF9AE}" pid="28" name="Committee or Working Group">
    <vt:lpwstr/>
  </property>
  <property fmtid="{D5CDD505-2E9C-101B-9397-08002B2CF9AE}" pid="29" name="_ExtendedDescription">
    <vt:lpwstr/>
  </property>
  <property fmtid="{D5CDD505-2E9C-101B-9397-08002B2CF9AE}" pid="30" name="vti_imgdate">
    <vt:lpwstr/>
  </property>
  <property fmtid="{D5CDD505-2E9C-101B-9397-08002B2CF9AE}" pid="31" name="FNGaz">
    <vt:lpwstr>&lt;div&gt;&lt;/div&gt;</vt:lpwstr>
  </property>
  <property fmtid="{D5CDD505-2E9C-101B-9397-08002B2CF9AE}" pid="32" name="Meeting Format">
    <vt:lpwstr/>
  </property>
  <property fmtid="{D5CDD505-2E9C-101B-9397-08002B2CF9AE}" pid="33" name="Event or Location">
    <vt:lpwstr/>
  </property>
  <property fmtid="{D5CDD505-2E9C-101B-9397-08002B2CF9AE}" pid="34" name="GazPN">
    <vt:lpwstr>&lt;div&gt;&lt;/div&gt;</vt:lpwstr>
  </property>
  <property fmtid="{D5CDD505-2E9C-101B-9397-08002B2CF9AE}" pid="35" name="Issue Month">
    <vt:lpwstr/>
  </property>
  <property fmtid="{D5CDD505-2E9C-101B-9397-08002B2CF9AE}" pid="36" name="Comments">
    <vt:lpwstr>Current ver. 2022 06 16</vt:lpwstr>
  </property>
  <property fmtid="{D5CDD505-2E9C-101B-9397-08002B2CF9AE}" pid="37" name="dlc_EmailFrom">
    <vt:lpwstr/>
  </property>
  <property fmtid="{D5CDD505-2E9C-101B-9397-08002B2CF9AE}" pid="38" name="Requested by">
    <vt:lpwstr/>
  </property>
  <property fmtid="{D5CDD505-2E9C-101B-9397-08002B2CF9AE}" pid="39" name="URL">
    <vt:lpwstr/>
  </property>
  <property fmtid="{D5CDD505-2E9C-101B-9397-08002B2CF9AE}" pid="40" name="Reference No.">
    <vt:lpwstr/>
  </property>
  <property fmtid="{D5CDD505-2E9C-101B-9397-08002B2CF9AE}" pid="41" name="First Nations">
    <vt:lpwstr/>
  </property>
  <property fmtid="{D5CDD505-2E9C-101B-9397-08002B2CF9AE}" pid="42" name="Organization">
    <vt:lpwstr/>
  </property>
  <property fmtid="{D5CDD505-2E9C-101B-9397-08002B2CF9AE}" pid="43" name="xd_ProgID">
    <vt:lpwstr/>
  </property>
  <property fmtid="{D5CDD505-2E9C-101B-9397-08002B2CF9AE}" pid="44" name="ComplianceAssetId">
    <vt:lpwstr/>
  </property>
  <property fmtid="{D5CDD505-2E9C-101B-9397-08002B2CF9AE}" pid="45" name="TemplateUrl">
    <vt:lpwstr/>
  </property>
  <property fmtid="{D5CDD505-2E9C-101B-9397-08002B2CF9AE}" pid="46" name="Sub-Category">
    <vt:lpwstr>Policy Development (PY)</vt:lpwstr>
  </property>
  <property fmtid="{D5CDD505-2E9C-101B-9397-08002B2CF9AE}" pid="47" name="VideoRenditionLabel">
    <vt:lpwstr/>
  </property>
  <property fmtid="{D5CDD505-2E9C-101B-9397-08002B2CF9AE}" pid="48" name="Releaseable to">
    <vt:lpwstr/>
  </property>
  <property fmtid="{D5CDD505-2E9C-101B-9397-08002B2CF9AE}" pid="49" name="Agent Individual Identifier">
    <vt:lpwstr/>
  </property>
  <property fmtid="{D5CDD505-2E9C-101B-9397-08002B2CF9AE}" pid="50" name="xd_Signature">
    <vt:bool>false</vt:bool>
  </property>
  <property fmtid="{D5CDD505-2E9C-101B-9397-08002B2CF9AE}" pid="51" name="User ID">
    <vt:lpwstr/>
  </property>
  <property fmtid="{D5CDD505-2E9C-101B-9397-08002B2CF9AE}" pid="52" name="Record Locked">
    <vt:lpwstr/>
  </property>
  <property fmtid="{D5CDD505-2E9C-101B-9397-08002B2CF9AE}" pid="53" name="Trustee Individual Name">
    <vt:lpwstr/>
  </property>
  <property fmtid="{D5CDD505-2E9C-101B-9397-08002B2CF9AE}" pid="54" name="Modifications">
    <vt:lpwstr>&lt;div&gt;&lt;/div&gt;</vt:lpwstr>
  </property>
  <property fmtid="{D5CDD505-2E9C-101B-9397-08002B2CF9AE}" pid="55" name="TriggerFlowInfo">
    <vt:lpwstr/>
  </property>
  <property fmtid="{D5CDD505-2E9C-101B-9397-08002B2CF9AE}" pid="56" name="File_x0020_Series">
    <vt:lpwstr>520;#Sample laws|e78871a3-c3e5-4e4b-a0a3-ba08cee6c2d6</vt:lpwstr>
  </property>
  <property fmtid="{D5CDD505-2E9C-101B-9397-08002B2CF9AE}" pid="57" name="Name_x0020_of_x0020_Organization">
    <vt:lpwstr/>
  </property>
</Properties>
</file>