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37B9" w14:textId="77777777" w:rsidR="002567BD" w:rsidRPr="004C220B" w:rsidRDefault="002567BD" w:rsidP="002567BD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sz w:val="28"/>
          <w:szCs w:val="28"/>
          <w:lang w:val="fr-CA"/>
        </w:rPr>
        <w:t>Plan de consultation sur</w:t>
      </w:r>
    </w:p>
    <w:p w14:paraId="03E4077E" w14:textId="16A303B5" w:rsidR="002567BD" w:rsidRPr="004C220B" w:rsidRDefault="002567BD" w:rsidP="002567BD">
      <w:pPr>
        <w:tabs>
          <w:tab w:val="left" w:pos="567"/>
        </w:tabs>
        <w:spacing w:line="360" w:lineRule="auto"/>
        <w:ind w:left="567"/>
        <w:rPr>
          <w:noProof/>
          <w:lang w:val="fr-CA"/>
        </w:rPr>
      </w:pPr>
      <w:r w:rsidRPr="004C220B">
        <w:rPr>
          <w:noProof/>
          <w:lang w:val="fr-CA"/>
        </w:rPr>
        <w:t xml:space="preserve">la Loi sur </w:t>
      </w:r>
      <w:r>
        <w:rPr>
          <w:noProof/>
          <w:lang w:val="fr-CA"/>
        </w:rPr>
        <w:t>les droits de service</w:t>
      </w:r>
      <w:r w:rsidRPr="004C220B">
        <w:rPr>
          <w:noProof/>
          <w:lang w:val="fr-CA"/>
        </w:rPr>
        <w:t xml:space="preserve"> de la Première Nation_____________ (20__) </w:t>
      </w:r>
    </w:p>
    <w:p w14:paraId="5E000FB0" w14:textId="40CE2BAE" w:rsidR="002567BD" w:rsidRPr="004C220B" w:rsidRDefault="002567BD" w:rsidP="002567BD">
      <w:pPr>
        <w:spacing w:line="360" w:lineRule="auto"/>
        <w:jc w:val="center"/>
        <w:rPr>
          <w:noProof/>
          <w:sz w:val="28"/>
          <w:szCs w:val="28"/>
          <w:lang w:val="fr-CA"/>
        </w:rPr>
      </w:pPr>
      <w:r w:rsidRPr="004C220B">
        <w:rPr>
          <w:noProof/>
          <w:lang w:val="fr-CA"/>
        </w:rPr>
        <w:t>(le « projet de loi »)</w:t>
      </w:r>
    </w:p>
    <w:p w14:paraId="063EF641" w14:textId="5E7EB488" w:rsidR="00A677C3" w:rsidRPr="002567BD" w:rsidRDefault="002567BD" w:rsidP="00CB6016">
      <w:pPr>
        <w:rPr>
          <w:lang w:val="fr-CA"/>
        </w:rPr>
      </w:pPr>
      <w:r>
        <w:rPr>
          <w:lang w:val="fr-CA"/>
        </w:rPr>
        <w:t xml:space="preserve"> </w:t>
      </w:r>
    </w:p>
    <w:p w14:paraId="3879C02E" w14:textId="77777777" w:rsidR="009D59C8" w:rsidRPr="002567BD" w:rsidRDefault="009D59C8" w:rsidP="00CB6016">
      <w:pPr>
        <w:rPr>
          <w:lang w:val="fr-CA"/>
        </w:rPr>
      </w:pPr>
    </w:p>
    <w:p w14:paraId="31CE7E6C" w14:textId="4A8ED22F" w:rsidR="00D24F3F" w:rsidRPr="002567BD" w:rsidRDefault="00D24F3F" w:rsidP="00CB6016">
      <w:pPr>
        <w:rPr>
          <w:i/>
          <w:sz w:val="20"/>
          <w:szCs w:val="20"/>
          <w:lang w:val="fr-CA"/>
        </w:rPr>
      </w:pPr>
      <w:r w:rsidRPr="002567BD">
        <w:rPr>
          <w:lang w:val="fr-CA"/>
        </w:rPr>
        <w:t>Date</w:t>
      </w:r>
      <w:r w:rsidR="002567BD">
        <w:rPr>
          <w:lang w:val="fr-CA"/>
        </w:rPr>
        <w:t xml:space="preserve"> </w:t>
      </w:r>
      <w:r w:rsidRPr="002567BD">
        <w:rPr>
          <w:lang w:val="fr-CA"/>
        </w:rPr>
        <w:t xml:space="preserve">: _____________ </w:t>
      </w:r>
      <w:r w:rsidRPr="002567BD">
        <w:rPr>
          <w:i/>
          <w:sz w:val="20"/>
          <w:szCs w:val="20"/>
          <w:lang w:val="fr-CA"/>
        </w:rPr>
        <w:t>[</w:t>
      </w:r>
      <w:r w:rsidR="002567BD">
        <w:rPr>
          <w:i/>
          <w:sz w:val="20"/>
          <w:szCs w:val="20"/>
          <w:lang w:val="fr-CA"/>
        </w:rPr>
        <w:t>jour, mois, année</w:t>
      </w:r>
      <w:r w:rsidRPr="002567BD">
        <w:rPr>
          <w:i/>
          <w:sz w:val="20"/>
          <w:szCs w:val="20"/>
          <w:lang w:val="fr-CA"/>
        </w:rPr>
        <w:t>]</w:t>
      </w:r>
    </w:p>
    <w:p w14:paraId="60D6FDA9" w14:textId="77777777" w:rsidR="004C7AE8" w:rsidRDefault="004C7AE8" w:rsidP="004C7AE8">
      <w:pPr>
        <w:rPr>
          <w:b/>
        </w:rPr>
      </w:pPr>
    </w:p>
    <w:p w14:paraId="32CE3062" w14:textId="77777777" w:rsidR="004C7AE8" w:rsidRDefault="004C7AE8" w:rsidP="004C7AE8">
      <w:pPr>
        <w:rPr>
          <w:b/>
        </w:rPr>
      </w:pPr>
    </w:p>
    <w:p w14:paraId="0AF3B588" w14:textId="5EFB09A2" w:rsidR="00057DF1" w:rsidRPr="002567BD" w:rsidRDefault="00057DF1" w:rsidP="00CB6016">
      <w:pPr>
        <w:rPr>
          <w:b/>
          <w:lang w:val="fr-CA"/>
        </w:rPr>
      </w:pPr>
      <w:r w:rsidRPr="002567BD">
        <w:rPr>
          <w:b/>
          <w:lang w:val="fr-CA"/>
        </w:rPr>
        <w:t>Introduction</w:t>
      </w:r>
      <w:r w:rsidR="002567BD">
        <w:rPr>
          <w:b/>
          <w:lang w:val="fr-CA"/>
        </w:rPr>
        <w:t> :</w:t>
      </w:r>
    </w:p>
    <w:p w14:paraId="4287CDDD" w14:textId="77777777" w:rsidR="00057DF1" w:rsidRPr="002567BD" w:rsidRDefault="00057DF1" w:rsidP="00CB6016">
      <w:pPr>
        <w:rPr>
          <w:lang w:val="fr-CA"/>
        </w:rPr>
      </w:pPr>
    </w:p>
    <w:p w14:paraId="6EF17E9C" w14:textId="6A942E07" w:rsidR="00523957" w:rsidRPr="002567BD" w:rsidRDefault="002567BD" w:rsidP="0010529B">
      <w:pPr>
        <w:jc w:val="both"/>
        <w:rPr>
          <w:lang w:val="fr-CA"/>
        </w:rPr>
      </w:pPr>
      <w:r w:rsidRPr="00292714">
        <w:rPr>
          <w:noProof/>
          <w:lang w:val="fr-CA"/>
        </w:rPr>
        <w:t xml:space="preserve">Le présent plan de </w:t>
      </w:r>
      <w:r>
        <w:rPr>
          <w:noProof/>
          <w:lang w:val="fr-CA"/>
        </w:rPr>
        <w:t>consultation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expose</w:t>
      </w:r>
      <w:r w:rsidRPr="00292714">
        <w:rPr>
          <w:noProof/>
          <w:lang w:val="fr-CA"/>
        </w:rPr>
        <w:t xml:space="preserve"> le processus à suivre par la Première Nation </w:t>
      </w:r>
      <w:r>
        <w:rPr>
          <w:noProof/>
          <w:lang w:val="fr-CA"/>
        </w:rPr>
        <w:t>________</w:t>
      </w:r>
      <w:r w:rsidRPr="00292714">
        <w:rPr>
          <w:noProof/>
          <w:lang w:val="fr-CA"/>
        </w:rPr>
        <w:t>_____</w:t>
      </w:r>
      <w:r>
        <w:rPr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pour donner des </w:t>
      </w:r>
      <w:r>
        <w:rPr>
          <w:noProof/>
          <w:lang w:val="fr-CA"/>
        </w:rPr>
        <w:t>pré</w:t>
      </w:r>
      <w:r w:rsidRPr="00292714">
        <w:rPr>
          <w:noProof/>
          <w:lang w:val="fr-CA"/>
        </w:rPr>
        <w:t>avis et recevoir des observations écrites</w:t>
      </w:r>
      <w:r>
        <w:rPr>
          <w:noProof/>
          <w:lang w:val="fr-CA"/>
        </w:rPr>
        <w:t xml:space="preserve"> (les « observations »)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sur l</w:t>
      </w:r>
      <w:r w:rsidRPr="00292714">
        <w:rPr>
          <w:noProof/>
          <w:lang w:val="fr-CA"/>
        </w:rPr>
        <w:t xml:space="preserve">e projet de loi afin de satisfaire aux </w:t>
      </w:r>
      <w:r w:rsidRPr="004C7AE8">
        <w:rPr>
          <w:noProof/>
          <w:lang w:val="fr-CA"/>
        </w:rPr>
        <w:t>exigences de participation</w:t>
      </w:r>
      <w:r>
        <w:rPr>
          <w:noProof/>
          <w:lang w:val="fr-CA"/>
        </w:rPr>
        <w:t xml:space="preserve"> du public prévues</w:t>
      </w:r>
      <w:r w:rsidRPr="00292714">
        <w:rPr>
          <w:noProof/>
          <w:lang w:val="fr-CA"/>
        </w:rPr>
        <w:t xml:space="preserve"> par la </w:t>
      </w:r>
      <w:r w:rsidRPr="00292714">
        <w:rPr>
          <w:i/>
          <w:noProof/>
          <w:lang w:val="fr-CA"/>
        </w:rPr>
        <w:t>Loi sur la gestion financière des premières nations</w:t>
      </w:r>
      <w:r w:rsidRPr="00292714">
        <w:rPr>
          <w:noProof/>
          <w:lang w:val="fr-CA"/>
        </w:rPr>
        <w:t xml:space="preserve"> (</w:t>
      </w:r>
      <w:r w:rsidR="004C7AE8">
        <w:rPr>
          <w:noProof/>
          <w:lang w:val="fr-CA"/>
        </w:rPr>
        <w:t xml:space="preserve">la </w:t>
      </w:r>
      <w:r>
        <w:rPr>
          <w:noProof/>
          <w:lang w:val="fr-CA"/>
        </w:rPr>
        <w:t>« LGFPN »</w:t>
      </w:r>
      <w:r w:rsidRPr="00292714">
        <w:rPr>
          <w:noProof/>
          <w:lang w:val="fr-CA"/>
        </w:rPr>
        <w:t xml:space="preserve">). Ce plan est soumis à l’approbation du chef et du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onseil </w:t>
      </w:r>
      <w:r>
        <w:rPr>
          <w:noProof/>
          <w:lang w:val="fr-CA"/>
        </w:rPr>
        <w:t>au</w:t>
      </w:r>
      <w:r w:rsidRPr="00292714">
        <w:rPr>
          <w:noProof/>
          <w:lang w:val="fr-CA"/>
        </w:rPr>
        <w:t xml:space="preserve"> même </w:t>
      </w:r>
      <w:r>
        <w:rPr>
          <w:noProof/>
          <w:lang w:val="fr-CA"/>
        </w:rPr>
        <w:t xml:space="preserve">moment </w:t>
      </w:r>
      <w:r w:rsidRPr="00292714">
        <w:rPr>
          <w:noProof/>
          <w:lang w:val="fr-CA"/>
        </w:rPr>
        <w:t>qu’il</w:t>
      </w:r>
      <w:r>
        <w:rPr>
          <w:noProof/>
          <w:lang w:val="fr-CA"/>
        </w:rPr>
        <w:t>s</w:t>
      </w:r>
      <w:r w:rsidRPr="00292714">
        <w:rPr>
          <w:noProof/>
          <w:lang w:val="fr-CA"/>
        </w:rPr>
        <w:t xml:space="preserve"> décide</w:t>
      </w:r>
      <w:r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de donner l</w:t>
      </w:r>
      <w:r>
        <w:rPr>
          <w:noProof/>
          <w:lang w:val="fr-CA"/>
        </w:rPr>
        <w:t xml:space="preserve">eur </w:t>
      </w:r>
      <w:r w:rsidRPr="00292714">
        <w:rPr>
          <w:noProof/>
          <w:lang w:val="fr-CA"/>
        </w:rPr>
        <w:t>approbation initiale au projet de loi</w:t>
      </w:r>
      <w:r>
        <w:rPr>
          <w:noProof/>
          <w:lang w:val="fr-CA"/>
        </w:rPr>
        <w:t>.</w:t>
      </w:r>
      <w:r w:rsidR="00BF59A3" w:rsidRPr="002567BD">
        <w:rPr>
          <w:lang w:val="fr-CA"/>
        </w:rPr>
        <w:t xml:space="preserve"> </w:t>
      </w:r>
      <w:r w:rsidR="00523957" w:rsidRPr="002567BD">
        <w:rPr>
          <w:lang w:val="fr-CA"/>
        </w:rPr>
        <w:t xml:space="preserve"> </w:t>
      </w:r>
    </w:p>
    <w:p w14:paraId="41931305" w14:textId="77777777" w:rsidR="00523957" w:rsidRPr="002567BD" w:rsidRDefault="00523957" w:rsidP="0010529B">
      <w:pPr>
        <w:jc w:val="both"/>
        <w:rPr>
          <w:lang w:val="fr-CA"/>
        </w:rPr>
      </w:pPr>
    </w:p>
    <w:p w14:paraId="424D7378" w14:textId="2E3DF665" w:rsidR="00A8361E" w:rsidRPr="002567BD" w:rsidRDefault="002567BD" w:rsidP="0010529B">
      <w:pPr>
        <w:jc w:val="both"/>
        <w:rPr>
          <w:lang w:val="fr-CA"/>
        </w:rPr>
      </w:pPr>
      <w:r>
        <w:rPr>
          <w:noProof/>
          <w:lang w:val="fr-CA"/>
        </w:rPr>
        <w:t>En vertu de la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LGFPN</w:t>
      </w:r>
      <w:r w:rsidRPr="00292714">
        <w:rPr>
          <w:noProof/>
          <w:lang w:val="fr-CA"/>
        </w:rPr>
        <w:t xml:space="preserve">, </w:t>
      </w:r>
      <w:r>
        <w:rPr>
          <w:noProof/>
          <w:lang w:val="fr-CA"/>
        </w:rPr>
        <w:t>le chef et le conseil approuvent d’abord le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>aux fins de la consultation du public. Le conseil donne ensuite un préavis d</w:t>
      </w:r>
      <w:r w:rsidR="00836AF2">
        <w:rPr>
          <w:noProof/>
          <w:lang w:val="fr-CA"/>
        </w:rPr>
        <w:t>u</w:t>
      </w:r>
      <w:r>
        <w:rPr>
          <w:noProof/>
          <w:lang w:val="fr-CA"/>
        </w:rPr>
        <w:t xml:space="preserve">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 xml:space="preserve">en le publiant dans la </w:t>
      </w:r>
      <w:r w:rsidRPr="00A7586E">
        <w:rPr>
          <w:i/>
          <w:noProof/>
          <w:lang w:val="fr-CA"/>
        </w:rPr>
        <w:t>Gazette des premières nations</w:t>
      </w:r>
      <w:r>
        <w:rPr>
          <w:noProof/>
          <w:lang w:val="fr-CA"/>
        </w:rPr>
        <w:t xml:space="preserve"> et en affichant une copie dans un lieu public dans la réserve. Le préavis est aussi transmis par courrier ou par voie électronique à la Commission de la fiscalité des premières nations.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Il indique que tout intéressé peut, dans les 45 jours suivant la date qui y est indiquée, présenter au chef et au conseil des observations écrites sur le</w:t>
      </w:r>
      <w:r w:rsidR="00836AF2">
        <w:rPr>
          <w:noProof/>
          <w:lang w:val="fr-CA"/>
        </w:rPr>
        <w:t xml:space="preserve"> </w:t>
      </w:r>
      <w:r>
        <w:rPr>
          <w:noProof/>
          <w:lang w:val="fr-CA"/>
        </w:rPr>
        <w:t>p</w:t>
      </w:r>
      <w:r w:rsidRPr="00292714">
        <w:rPr>
          <w:noProof/>
          <w:lang w:val="fr-CA"/>
        </w:rPr>
        <w:t xml:space="preserve">rojet de loi. </w:t>
      </w:r>
      <w:r>
        <w:rPr>
          <w:noProof/>
          <w:lang w:val="fr-CA"/>
        </w:rPr>
        <w:t>Si le chef et le conseil souhaitent tenir une assemblée publique pour faire l’étude du p</w:t>
      </w:r>
      <w:r w:rsidRPr="00292714">
        <w:rPr>
          <w:noProof/>
          <w:lang w:val="fr-CA"/>
        </w:rPr>
        <w:t xml:space="preserve">rojet de loi, </w:t>
      </w:r>
      <w:r>
        <w:rPr>
          <w:noProof/>
          <w:lang w:val="fr-CA"/>
        </w:rPr>
        <w:t>le préavis indique également les date, heure et lieu de cette assemblée.</w:t>
      </w:r>
    </w:p>
    <w:p w14:paraId="30539577" w14:textId="77777777" w:rsidR="00A8361E" w:rsidRPr="002567BD" w:rsidRDefault="00A8361E" w:rsidP="0010529B">
      <w:pPr>
        <w:jc w:val="both"/>
        <w:rPr>
          <w:lang w:val="fr-CA"/>
        </w:rPr>
      </w:pPr>
    </w:p>
    <w:p w14:paraId="1199CC07" w14:textId="6511BEEE" w:rsidR="004E409C" w:rsidRPr="002567BD" w:rsidRDefault="002567BD" w:rsidP="0010529B">
      <w:pPr>
        <w:jc w:val="both"/>
        <w:rPr>
          <w:lang w:val="fr-CA"/>
        </w:rPr>
      </w:pPr>
      <w:r>
        <w:rPr>
          <w:noProof/>
          <w:lang w:val="fr-CA"/>
        </w:rPr>
        <w:t>Après l’expiration du délai pour la présentation d’observations, le chef et le conseil doivent prendre en compte toutes les observations reçues et prendre une décision sur l’adoption du p</w:t>
      </w:r>
      <w:r w:rsidRPr="00292714">
        <w:rPr>
          <w:noProof/>
          <w:lang w:val="fr-CA"/>
        </w:rPr>
        <w:t xml:space="preserve">rojet de loi. </w:t>
      </w:r>
      <w:r>
        <w:rPr>
          <w:noProof/>
          <w:lang w:val="fr-CA"/>
        </w:rPr>
        <w:t>Celui-ci peut être adopté dans son état actuel ou dans son état modifié par suite des observations reçues.</w:t>
      </w:r>
      <w:r w:rsidR="002163EF" w:rsidRPr="002567BD">
        <w:rPr>
          <w:lang w:val="fr-CA"/>
        </w:rPr>
        <w:t xml:space="preserve">  </w:t>
      </w:r>
    </w:p>
    <w:p w14:paraId="5434DB32" w14:textId="77777777" w:rsidR="004E409C" w:rsidRPr="002567BD" w:rsidRDefault="004E409C" w:rsidP="0010529B">
      <w:pPr>
        <w:jc w:val="both"/>
        <w:rPr>
          <w:lang w:val="fr-CA"/>
        </w:rPr>
      </w:pPr>
    </w:p>
    <w:p w14:paraId="0AC9DEEA" w14:textId="4242F3B5" w:rsidR="00D3673D" w:rsidRPr="002567BD" w:rsidRDefault="002567BD" w:rsidP="0010529B">
      <w:pPr>
        <w:jc w:val="both"/>
        <w:rPr>
          <w:lang w:val="fr-CA"/>
        </w:rPr>
      </w:pPr>
      <w:bookmarkStart w:id="0" w:name="_Hlk17972470"/>
      <w:r>
        <w:rPr>
          <w:noProof/>
          <w:lang w:val="fr-CA"/>
        </w:rPr>
        <w:t>Si le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>est approuvé de façon définitive par le chef et le conseil, il est alors transmis à la Commission de la fiscalité des premières nations pour examen et agrément. Lors de la transmission du projet</w:t>
      </w:r>
      <w:r w:rsidRPr="00292714">
        <w:rPr>
          <w:noProof/>
          <w:lang w:val="fr-CA"/>
        </w:rPr>
        <w:t xml:space="preserve"> de loi</w:t>
      </w:r>
      <w:r>
        <w:rPr>
          <w:noProof/>
          <w:lang w:val="fr-CA"/>
        </w:rPr>
        <w:t xml:space="preserve"> à la Commission, il faut inclure une attestation certifiant que toutes les exigences législatives relatives aux préavis ont été respectées.</w:t>
      </w:r>
      <w:r w:rsidR="000D1CEA" w:rsidRPr="002567BD">
        <w:rPr>
          <w:lang w:val="fr-CA"/>
        </w:rPr>
        <w:t xml:space="preserve"> </w:t>
      </w:r>
    </w:p>
    <w:bookmarkEnd w:id="0"/>
    <w:p w14:paraId="7D797100" w14:textId="77777777" w:rsidR="00874BF8" w:rsidRPr="002567BD" w:rsidRDefault="00874BF8" w:rsidP="00CB6016">
      <w:pPr>
        <w:rPr>
          <w:lang w:val="fr-CA"/>
        </w:rPr>
      </w:pPr>
    </w:p>
    <w:p w14:paraId="36F0FD78" w14:textId="5E0F8452" w:rsidR="00A677C3" w:rsidRPr="002567BD" w:rsidRDefault="002567BD" w:rsidP="0010529B">
      <w:pPr>
        <w:jc w:val="both"/>
        <w:rPr>
          <w:lang w:val="fr-CA"/>
        </w:rPr>
      </w:pPr>
      <w:r w:rsidRPr="00292714">
        <w:rPr>
          <w:noProof/>
          <w:lang w:val="fr-CA"/>
        </w:rPr>
        <w:t>Le plan de</w:t>
      </w:r>
      <w:r>
        <w:rPr>
          <w:noProof/>
          <w:lang w:val="fr-CA"/>
        </w:rPr>
        <w:t xml:space="preserve"> consultation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comporte les éléments</w:t>
      </w:r>
      <w:r w:rsidRPr="00292714">
        <w:rPr>
          <w:noProof/>
          <w:lang w:val="fr-CA"/>
        </w:rPr>
        <w:t xml:space="preserve"> suivants</w:t>
      </w:r>
      <w:r>
        <w:rPr>
          <w:noProof/>
          <w:lang w:val="fr-CA"/>
        </w:rPr>
        <w:t> :</w:t>
      </w:r>
    </w:p>
    <w:p w14:paraId="5638B0CB" w14:textId="77777777" w:rsidR="00F67157" w:rsidRPr="002567BD" w:rsidRDefault="00F67157" w:rsidP="0010529B">
      <w:pPr>
        <w:jc w:val="both"/>
        <w:rPr>
          <w:lang w:val="fr-CA"/>
        </w:rPr>
      </w:pPr>
    </w:p>
    <w:p w14:paraId="57E35188" w14:textId="12B387B5" w:rsidR="00CB6016" w:rsidRPr="002567BD" w:rsidRDefault="00BF0086" w:rsidP="0010529B">
      <w:pPr>
        <w:numPr>
          <w:ilvl w:val="0"/>
          <w:numId w:val="2"/>
        </w:numPr>
        <w:jc w:val="both"/>
        <w:rPr>
          <w:b/>
          <w:lang w:val="fr-CA"/>
        </w:rPr>
      </w:pPr>
      <w:r w:rsidRPr="00292714">
        <w:rPr>
          <w:b/>
          <w:noProof/>
          <w:lang w:val="fr-CA"/>
        </w:rPr>
        <w:t xml:space="preserve">Délai de </w:t>
      </w:r>
      <w:r>
        <w:rPr>
          <w:b/>
          <w:noProof/>
          <w:lang w:val="fr-CA"/>
        </w:rPr>
        <w:t xml:space="preserve">présentation des </w:t>
      </w:r>
      <w:r w:rsidRPr="00292714">
        <w:rPr>
          <w:b/>
          <w:noProof/>
          <w:lang w:val="fr-CA"/>
        </w:rPr>
        <w:t>observation</w:t>
      </w:r>
      <w:r>
        <w:rPr>
          <w:b/>
          <w:noProof/>
          <w:lang w:val="fr-CA"/>
        </w:rPr>
        <w:t>s</w:t>
      </w:r>
      <w:r w:rsidR="00CB6016" w:rsidRPr="002567BD">
        <w:rPr>
          <w:b/>
          <w:lang w:val="fr-CA"/>
        </w:rPr>
        <w:t xml:space="preserve">  </w:t>
      </w:r>
    </w:p>
    <w:p w14:paraId="46BBBCED" w14:textId="77777777" w:rsidR="00CB6016" w:rsidRPr="002567BD" w:rsidRDefault="00CB6016" w:rsidP="0010529B">
      <w:pPr>
        <w:ind w:left="360"/>
        <w:jc w:val="both"/>
        <w:rPr>
          <w:lang w:val="fr-CA"/>
        </w:rPr>
      </w:pPr>
    </w:p>
    <w:p w14:paraId="2B4BA6DE" w14:textId="3139CE8E" w:rsidR="000748A4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Le délai </w:t>
      </w:r>
      <w:r>
        <w:rPr>
          <w:noProof/>
          <w:lang w:val="fr-CA"/>
        </w:rPr>
        <w:t>prévu pour présenter des observations sur le</w:t>
      </w:r>
      <w:r w:rsidRPr="00292714">
        <w:rPr>
          <w:noProof/>
          <w:lang w:val="fr-CA"/>
        </w:rPr>
        <w:t xml:space="preserve"> proje</w:t>
      </w:r>
      <w:r>
        <w:rPr>
          <w:noProof/>
          <w:lang w:val="fr-CA"/>
        </w:rPr>
        <w:t>t</w:t>
      </w:r>
      <w:r w:rsidRPr="00292714">
        <w:rPr>
          <w:noProof/>
          <w:lang w:val="fr-CA"/>
        </w:rPr>
        <w:t xml:space="preserve"> de loi commence le </w:t>
      </w:r>
      <w:r w:rsidRPr="002970BD">
        <w:rPr>
          <w:noProof/>
          <w:lang w:val="fr-CA"/>
        </w:rPr>
        <w:t>__________ [</w:t>
      </w:r>
      <w:r w:rsidRPr="002970BD">
        <w:rPr>
          <w:i/>
          <w:noProof/>
          <w:lang w:val="fr-CA"/>
        </w:rPr>
        <w:t>jour, mois, année</w:t>
      </w:r>
      <w:r w:rsidRPr="002970BD">
        <w:rPr>
          <w:noProof/>
          <w:lang w:val="fr-CA"/>
        </w:rPr>
        <w:t>] et se termine le _________ [</w:t>
      </w:r>
      <w:r w:rsidRPr="002970BD">
        <w:rPr>
          <w:i/>
          <w:noProof/>
          <w:lang w:val="fr-CA"/>
        </w:rPr>
        <w:t>jour, mois, année</w:t>
      </w:r>
      <w:r w:rsidRPr="002970BD">
        <w:rPr>
          <w:noProof/>
          <w:lang w:val="fr-CA"/>
        </w:rPr>
        <w:t>] (le « délai</w:t>
      </w:r>
      <w:r w:rsidRPr="00292714">
        <w:rPr>
          <w:noProof/>
          <w:lang w:val="fr-CA"/>
        </w:rPr>
        <w:t xml:space="preserve">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 »)</w:t>
      </w:r>
      <w:r>
        <w:rPr>
          <w:noProof/>
          <w:lang w:val="fr-CA"/>
        </w:rPr>
        <w:t>. D</w:t>
      </w:r>
      <w:r w:rsidRPr="00292714">
        <w:rPr>
          <w:noProof/>
          <w:lang w:val="fr-CA"/>
        </w:rPr>
        <w:t xml:space="preserve">es observations écrites </w:t>
      </w:r>
      <w:r>
        <w:rPr>
          <w:noProof/>
          <w:lang w:val="fr-CA"/>
        </w:rPr>
        <w:t>sur l</w:t>
      </w:r>
      <w:r w:rsidRPr="00292714">
        <w:rPr>
          <w:noProof/>
          <w:lang w:val="fr-CA"/>
        </w:rPr>
        <w:t>e projet de loi peuvent être reçues</w:t>
      </w:r>
      <w:r>
        <w:rPr>
          <w:noProof/>
          <w:lang w:val="fr-CA"/>
        </w:rPr>
        <w:t xml:space="preserve"> au cours de cette période</w:t>
      </w:r>
      <w:r w:rsidR="00343648" w:rsidRPr="002567BD">
        <w:rPr>
          <w:lang w:val="fr-CA"/>
        </w:rPr>
        <w:t xml:space="preserve">.  </w:t>
      </w:r>
    </w:p>
    <w:p w14:paraId="4DED95C7" w14:textId="77777777" w:rsidR="00003B9D" w:rsidRPr="002567BD" w:rsidRDefault="00003B9D" w:rsidP="0010529B">
      <w:pPr>
        <w:ind w:left="360"/>
        <w:jc w:val="both"/>
        <w:rPr>
          <w:lang w:val="fr-CA"/>
        </w:rPr>
      </w:pPr>
    </w:p>
    <w:p w14:paraId="104D532A" w14:textId="77777777" w:rsidR="004D3B33" w:rsidRPr="002567BD" w:rsidRDefault="004D3B33" w:rsidP="0010529B">
      <w:pPr>
        <w:ind w:left="360"/>
        <w:jc w:val="both"/>
        <w:rPr>
          <w:lang w:val="fr-CA"/>
        </w:rPr>
      </w:pPr>
    </w:p>
    <w:p w14:paraId="017C34CC" w14:textId="11620CE6" w:rsidR="00CB6016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Le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>
        <w:rPr>
          <w:noProof/>
          <w:lang w:val="fr-CA"/>
        </w:rPr>
        <w:t xml:space="preserve"> prévoit le préavis mi</w:t>
      </w:r>
      <w:r w:rsidRPr="00292714">
        <w:rPr>
          <w:noProof/>
          <w:lang w:val="fr-CA"/>
        </w:rPr>
        <w:t xml:space="preserve">nimum </w:t>
      </w:r>
      <w:r>
        <w:rPr>
          <w:noProof/>
          <w:lang w:val="fr-CA"/>
        </w:rPr>
        <w:t>de 45 jours exigé par la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 xml:space="preserve">LGFPN </w:t>
      </w:r>
      <w:r w:rsidRPr="00292714">
        <w:rPr>
          <w:noProof/>
          <w:lang w:val="fr-CA"/>
        </w:rPr>
        <w:t>et</w:t>
      </w:r>
      <w:r>
        <w:rPr>
          <w:noProof/>
          <w:lang w:val="fr-CA"/>
        </w:rPr>
        <w:t xml:space="preserve"> les </w:t>
      </w:r>
      <w:r w:rsidRPr="00BF0086">
        <w:rPr>
          <w:i/>
          <w:iCs/>
          <w:noProof/>
          <w:lang w:val="fr-CA"/>
        </w:rPr>
        <w:t>Normes concernant les préavis relatifs aux textes législatifs sur les recettes locales (2018)</w:t>
      </w:r>
      <w:r>
        <w:rPr>
          <w:noProof/>
          <w:lang w:val="fr-CA"/>
        </w:rPr>
        <w:t xml:space="preserve"> (les « Normes concernant les préavis ») et il</w:t>
      </w:r>
      <w:r w:rsidRPr="00292714">
        <w:rPr>
          <w:noProof/>
          <w:lang w:val="fr-CA"/>
        </w:rPr>
        <w:t xml:space="preserve"> commence ___jours </w:t>
      </w:r>
      <w:r w:rsidRPr="00292714">
        <w:rPr>
          <w:b/>
          <w:noProof/>
          <w:lang w:val="fr-CA"/>
        </w:rPr>
        <w:t>après</w:t>
      </w:r>
      <w:r w:rsidR="00836AF2">
        <w:rPr>
          <w:b/>
          <w:noProof/>
          <w:lang w:val="fr-CA"/>
        </w:rPr>
        <w:t xml:space="preserve"> </w:t>
      </w:r>
      <w:r w:rsidRPr="00292714">
        <w:rPr>
          <w:noProof/>
          <w:lang w:val="fr-CA"/>
        </w:rPr>
        <w:t xml:space="preserve">l’approbation du présent plan. Pendant ces __ jours, des mesures préparatoires seront prises </w:t>
      </w:r>
      <w:r>
        <w:rPr>
          <w:noProof/>
          <w:lang w:val="fr-CA"/>
        </w:rPr>
        <w:t xml:space="preserve">pour </w:t>
      </w:r>
      <w:r w:rsidRPr="00292714">
        <w:rPr>
          <w:noProof/>
          <w:lang w:val="fr-CA"/>
        </w:rPr>
        <w:t>la publication, l’affichage et l’e</w:t>
      </w:r>
      <w:r>
        <w:rPr>
          <w:noProof/>
          <w:lang w:val="fr-CA"/>
        </w:rPr>
        <w:t>nvoi</w:t>
      </w:r>
      <w:r w:rsidRPr="00292714">
        <w:rPr>
          <w:noProof/>
          <w:lang w:val="fr-CA"/>
        </w:rPr>
        <w:t xml:space="preserve"> par la poste des préavis requis</w:t>
      </w:r>
      <w:r>
        <w:rPr>
          <w:noProof/>
          <w:lang w:val="fr-CA"/>
        </w:rPr>
        <w:t>.</w:t>
      </w:r>
    </w:p>
    <w:p w14:paraId="150234FA" w14:textId="77777777" w:rsidR="00E77F98" w:rsidRPr="002567BD" w:rsidRDefault="00E77F98" w:rsidP="0010529B">
      <w:pPr>
        <w:ind w:left="360"/>
        <w:jc w:val="both"/>
        <w:rPr>
          <w:lang w:val="fr-CA"/>
        </w:rPr>
      </w:pPr>
    </w:p>
    <w:p w14:paraId="10B71D83" w14:textId="6CE13FF0" w:rsidR="00A8361E" w:rsidRPr="002567BD" w:rsidRDefault="00BF0086" w:rsidP="0010529B">
      <w:pPr>
        <w:numPr>
          <w:ilvl w:val="0"/>
          <w:numId w:val="2"/>
        </w:numPr>
        <w:jc w:val="both"/>
        <w:rPr>
          <w:b/>
          <w:lang w:val="fr-CA"/>
        </w:rPr>
      </w:pPr>
      <w:r>
        <w:rPr>
          <w:b/>
          <w:lang w:val="fr-CA"/>
        </w:rPr>
        <w:t>Préavis</w:t>
      </w:r>
    </w:p>
    <w:p w14:paraId="5BF3DC87" w14:textId="77777777" w:rsidR="00E56CFA" w:rsidRPr="002567BD" w:rsidRDefault="00E56CFA" w:rsidP="0010529B">
      <w:pPr>
        <w:ind w:left="360"/>
        <w:jc w:val="both"/>
        <w:rPr>
          <w:lang w:val="fr-CA"/>
        </w:rPr>
      </w:pPr>
    </w:p>
    <w:p w14:paraId="35601680" w14:textId="00C2BD29" w:rsidR="00CB6016" w:rsidRPr="002567BD" w:rsidRDefault="00437C54" w:rsidP="0010529B">
      <w:pPr>
        <w:numPr>
          <w:ilvl w:val="0"/>
          <w:numId w:val="1"/>
        </w:numPr>
        <w:jc w:val="both"/>
        <w:rPr>
          <w:b/>
          <w:lang w:val="fr-CA"/>
        </w:rPr>
      </w:pPr>
      <w:r w:rsidRPr="002567BD">
        <w:rPr>
          <w:b/>
          <w:lang w:val="fr-CA"/>
        </w:rPr>
        <w:t>Publication</w:t>
      </w:r>
      <w:r w:rsidR="00BF0086">
        <w:rPr>
          <w:b/>
          <w:lang w:val="fr-CA"/>
        </w:rPr>
        <w:t xml:space="preserve"> dans la </w:t>
      </w:r>
      <w:r w:rsidR="00BF0086" w:rsidRPr="00836AF2">
        <w:rPr>
          <w:b/>
          <w:lang w:val="fr-CA"/>
        </w:rPr>
        <w:t>Gazette des premières nations</w:t>
      </w:r>
    </w:p>
    <w:p w14:paraId="424BFA6D" w14:textId="77777777" w:rsidR="00437C54" w:rsidRPr="002567BD" w:rsidRDefault="00437C54" w:rsidP="0010529B">
      <w:pPr>
        <w:ind w:left="360"/>
        <w:jc w:val="both"/>
        <w:rPr>
          <w:lang w:val="fr-CA"/>
        </w:rPr>
      </w:pPr>
    </w:p>
    <w:p w14:paraId="77D2FDD6" w14:textId="5B12C72C" w:rsidR="00D34BDF" w:rsidRPr="002567BD" w:rsidRDefault="00BF0086" w:rsidP="0010529B">
      <w:pPr>
        <w:ind w:left="360"/>
        <w:jc w:val="both"/>
        <w:rPr>
          <w:lang w:val="fr-CA"/>
        </w:rPr>
      </w:pPr>
      <w:r w:rsidRPr="00292714">
        <w:rPr>
          <w:noProof/>
          <w:lang w:val="fr-CA"/>
        </w:rPr>
        <w:t xml:space="preserve">Un préavis conforme en substance au modèle annexé au présent plan sera publié dans </w:t>
      </w:r>
      <w:r>
        <w:rPr>
          <w:noProof/>
          <w:lang w:val="fr-CA"/>
        </w:rPr>
        <w:t xml:space="preserve">la </w:t>
      </w:r>
      <w:r w:rsidRPr="00A7586E">
        <w:rPr>
          <w:i/>
          <w:noProof/>
          <w:lang w:val="fr-CA"/>
        </w:rPr>
        <w:t>Gazette des premières nations</w:t>
      </w:r>
      <w:r w:rsidRPr="00292714">
        <w:rPr>
          <w:noProof/>
          <w:lang w:val="fr-CA"/>
        </w:rPr>
        <w:t xml:space="preserve"> le ___________________[</w:t>
      </w:r>
      <w:r w:rsidRPr="00292714">
        <w:rPr>
          <w:i/>
          <w:noProof/>
          <w:lang w:val="fr-CA"/>
        </w:rPr>
        <w:t>jour, mois, année</w:t>
      </w:r>
      <w:r w:rsidRPr="00292714">
        <w:rPr>
          <w:noProof/>
          <w:lang w:val="fr-CA"/>
        </w:rPr>
        <w:t>]</w:t>
      </w:r>
      <w:r>
        <w:rPr>
          <w:noProof/>
          <w:lang w:val="fr-CA"/>
        </w:rPr>
        <w:t>,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soit</w:t>
      </w:r>
      <w:r w:rsidRPr="00292714">
        <w:rPr>
          <w:noProof/>
          <w:lang w:val="fr-CA"/>
        </w:rPr>
        <w:t xml:space="preserve"> ____ </w:t>
      </w:r>
      <w:r>
        <w:rPr>
          <w:noProof/>
          <w:lang w:val="fr-CA"/>
        </w:rPr>
        <w:t xml:space="preserve">jours avant le début du </w:t>
      </w:r>
      <w:r w:rsidRPr="00292714">
        <w:rPr>
          <w:noProof/>
          <w:lang w:val="fr-CA"/>
        </w:rPr>
        <w:t xml:space="preserve">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 w:rsidR="00343648" w:rsidRPr="002567BD">
        <w:rPr>
          <w:lang w:val="fr-CA"/>
        </w:rPr>
        <w:t xml:space="preserve">.  </w:t>
      </w:r>
    </w:p>
    <w:p w14:paraId="7460FD90" w14:textId="77777777" w:rsidR="00E77F98" w:rsidRPr="002567BD" w:rsidRDefault="00E77F98" w:rsidP="0010529B">
      <w:pPr>
        <w:ind w:left="360"/>
        <w:jc w:val="both"/>
        <w:rPr>
          <w:lang w:val="fr-CA"/>
        </w:rPr>
      </w:pPr>
    </w:p>
    <w:p w14:paraId="47EC8336" w14:textId="30DF5218" w:rsidR="00343648" w:rsidRPr="002567BD" w:rsidRDefault="00BF0086" w:rsidP="0010529B">
      <w:pPr>
        <w:numPr>
          <w:ilvl w:val="0"/>
          <w:numId w:val="1"/>
        </w:numPr>
        <w:jc w:val="both"/>
        <w:rPr>
          <w:b/>
          <w:lang w:val="fr-CA"/>
        </w:rPr>
      </w:pPr>
      <w:r>
        <w:rPr>
          <w:b/>
          <w:lang w:val="fr-CA"/>
        </w:rPr>
        <w:t>Affichage public</w:t>
      </w:r>
    </w:p>
    <w:p w14:paraId="577278DF" w14:textId="77777777" w:rsidR="00343648" w:rsidRPr="002567BD" w:rsidRDefault="00343648" w:rsidP="0010529B">
      <w:pPr>
        <w:ind w:left="360"/>
        <w:jc w:val="both"/>
        <w:rPr>
          <w:lang w:val="fr-CA"/>
        </w:rPr>
      </w:pPr>
    </w:p>
    <w:p w14:paraId="5D93DD13" w14:textId="2F661164" w:rsidR="00343648" w:rsidRPr="002567BD" w:rsidRDefault="00BF0086" w:rsidP="0010529B">
      <w:pPr>
        <w:ind w:left="360"/>
        <w:jc w:val="both"/>
        <w:rPr>
          <w:lang w:val="fr-CA"/>
        </w:rPr>
      </w:pPr>
      <w:r w:rsidRPr="00F459DF">
        <w:rPr>
          <w:noProof/>
          <w:lang w:val="fr-CA"/>
        </w:rPr>
        <w:t>Avant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affiché </w:t>
      </w:r>
      <w:r>
        <w:rPr>
          <w:noProof/>
          <w:lang w:val="fr-CA"/>
        </w:rPr>
        <w:t xml:space="preserve">dans </w:t>
      </w:r>
      <w:r w:rsidRPr="00292714">
        <w:rPr>
          <w:noProof/>
          <w:lang w:val="fr-CA"/>
        </w:rPr>
        <w:t xml:space="preserve">_____________, qui est un lieu public </w:t>
      </w:r>
      <w:r>
        <w:rPr>
          <w:noProof/>
          <w:lang w:val="fr-CA"/>
        </w:rPr>
        <w:t xml:space="preserve">situé </w:t>
      </w:r>
      <w:r w:rsidRPr="00292714">
        <w:rPr>
          <w:noProof/>
          <w:lang w:val="fr-CA"/>
        </w:rPr>
        <w:t>sur la réserve</w:t>
      </w:r>
      <w:r w:rsidR="00D24F3F" w:rsidRPr="002567BD">
        <w:rPr>
          <w:lang w:val="fr-CA"/>
        </w:rPr>
        <w:t>.</w:t>
      </w:r>
    </w:p>
    <w:p w14:paraId="0C95087C" w14:textId="77777777" w:rsidR="00A8361E" w:rsidRPr="002567BD" w:rsidRDefault="00A8361E" w:rsidP="0010529B">
      <w:pPr>
        <w:ind w:left="360"/>
        <w:jc w:val="both"/>
        <w:rPr>
          <w:lang w:val="fr-CA"/>
        </w:rPr>
      </w:pPr>
    </w:p>
    <w:p w14:paraId="4C7323B6" w14:textId="1A2D1608" w:rsidR="00437C54" w:rsidRPr="002567BD" w:rsidRDefault="00D24F3F" w:rsidP="0010529B">
      <w:pPr>
        <w:numPr>
          <w:ilvl w:val="0"/>
          <w:numId w:val="1"/>
        </w:numPr>
        <w:jc w:val="both"/>
        <w:rPr>
          <w:b/>
          <w:lang w:val="fr-CA"/>
        </w:rPr>
      </w:pPr>
      <w:r w:rsidRPr="002567BD">
        <w:rPr>
          <w:b/>
          <w:lang w:val="fr-CA"/>
        </w:rPr>
        <w:t xml:space="preserve"> </w:t>
      </w:r>
      <w:r w:rsidR="00BF0086">
        <w:rPr>
          <w:b/>
          <w:noProof/>
          <w:lang w:val="fr-CA"/>
        </w:rPr>
        <w:t>Transmission du préavis à la Commission de la fiscalité des premières nations</w:t>
      </w:r>
    </w:p>
    <w:p w14:paraId="782DCC77" w14:textId="77777777" w:rsidR="00D24F3F" w:rsidRPr="002567BD" w:rsidRDefault="00D24F3F" w:rsidP="0010529B">
      <w:pPr>
        <w:ind w:left="360"/>
        <w:jc w:val="both"/>
        <w:rPr>
          <w:lang w:val="fr-CA"/>
        </w:rPr>
      </w:pPr>
    </w:p>
    <w:p w14:paraId="1009D8C9" w14:textId="04993068" w:rsidR="00492464" w:rsidRPr="002567BD" w:rsidRDefault="00BF0086" w:rsidP="0010529B">
      <w:pPr>
        <w:spacing w:after="120"/>
        <w:ind w:left="360"/>
        <w:jc w:val="both"/>
        <w:rPr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</w:t>
      </w:r>
      <w:r>
        <w:rPr>
          <w:noProof/>
          <w:lang w:val="fr-CA"/>
        </w:rPr>
        <w:t xml:space="preserve">envoyé par courrier ou </w:t>
      </w:r>
      <w:r w:rsidR="007F4476">
        <w:rPr>
          <w:noProof/>
          <w:lang w:val="fr-CA"/>
        </w:rPr>
        <w:t xml:space="preserve">par </w:t>
      </w:r>
      <w:r>
        <w:rPr>
          <w:noProof/>
          <w:lang w:val="fr-CA"/>
        </w:rPr>
        <w:t>voie électronique, selon le cas, à la Commission de la fiscalité des premières nations</w:t>
      </w:r>
      <w:r w:rsidR="00CE6340" w:rsidRPr="002567BD">
        <w:rPr>
          <w:lang w:val="fr-CA"/>
        </w:rPr>
        <w:t xml:space="preserve">. </w:t>
      </w:r>
    </w:p>
    <w:p w14:paraId="64CE4BB1" w14:textId="05A26D3F" w:rsidR="00D3673D" w:rsidRPr="002567BD" w:rsidRDefault="00D3673D" w:rsidP="0010529B">
      <w:pPr>
        <w:ind w:left="360"/>
        <w:jc w:val="both"/>
        <w:rPr>
          <w:b/>
          <w:lang w:val="fr-CA"/>
        </w:rPr>
      </w:pPr>
    </w:p>
    <w:p w14:paraId="4345BA5E" w14:textId="7A32C6BC" w:rsidR="00C70D87" w:rsidRPr="002567BD" w:rsidRDefault="00A613ED" w:rsidP="0010529B">
      <w:pPr>
        <w:numPr>
          <w:ilvl w:val="0"/>
          <w:numId w:val="1"/>
        </w:numPr>
        <w:jc w:val="both"/>
        <w:rPr>
          <w:b/>
          <w:lang w:val="fr-CA"/>
        </w:rPr>
      </w:pPr>
      <w:r w:rsidRPr="0031138F">
        <w:rPr>
          <w:b/>
          <w:noProof/>
          <w:lang w:val="fr-CA"/>
        </w:rPr>
        <w:t>Publication dans un journal local ou un bulletin d’information ou sur le site Web de la Première Nation</w:t>
      </w:r>
    </w:p>
    <w:p w14:paraId="7396840E" w14:textId="77E7FA91" w:rsidR="00C70D87" w:rsidRPr="002567BD" w:rsidRDefault="00C70D87" w:rsidP="0010529B">
      <w:pPr>
        <w:ind w:left="1440"/>
        <w:jc w:val="both"/>
        <w:rPr>
          <w:b/>
          <w:lang w:val="fr-CA"/>
        </w:rPr>
      </w:pPr>
    </w:p>
    <w:p w14:paraId="4CAB2067" w14:textId="46190BAB" w:rsidR="00E65975" w:rsidRPr="002567BD" w:rsidRDefault="00326267" w:rsidP="0010529B">
      <w:pPr>
        <w:ind w:left="360"/>
        <w:jc w:val="both"/>
        <w:rPr>
          <w:bCs/>
          <w:i/>
          <w:iCs/>
          <w:lang w:val="fr-CA"/>
        </w:rPr>
      </w:pPr>
      <w:r w:rsidRPr="002567BD">
        <w:rPr>
          <w:b/>
          <w:lang w:val="fr-CA"/>
        </w:rPr>
        <w:t>[Note</w:t>
      </w:r>
      <w:r w:rsidR="00A613ED" w:rsidRPr="008E61C6">
        <w:rPr>
          <w:noProof/>
          <w:lang w:val="fr-CA"/>
        </w:rPr>
        <w:t xml:space="preserve"> </w:t>
      </w:r>
      <w:r w:rsidR="00A613ED" w:rsidRPr="008E61C6">
        <w:rPr>
          <w:b/>
          <w:noProof/>
          <w:lang w:val="fr-CA"/>
        </w:rPr>
        <w:t>à</w:t>
      </w:r>
      <w:r w:rsidR="00A613ED" w:rsidRPr="008E61C6">
        <w:rPr>
          <w:noProof/>
          <w:lang w:val="fr-CA"/>
        </w:rPr>
        <w:t xml:space="preserve"> </w:t>
      </w:r>
      <w:r w:rsidR="00A613ED" w:rsidRPr="008E61C6">
        <w:rPr>
          <w:b/>
          <w:noProof/>
          <w:lang w:val="fr-CA"/>
        </w:rPr>
        <w:t>la</w:t>
      </w:r>
      <w:r w:rsidR="00A613ED" w:rsidRPr="008E61C6">
        <w:rPr>
          <w:noProof/>
          <w:lang w:val="fr-CA"/>
        </w:rPr>
        <w:t xml:space="preserve"> </w:t>
      </w:r>
      <w:r w:rsidR="00A613ED" w:rsidRPr="008E61C6">
        <w:rPr>
          <w:b/>
          <w:noProof/>
          <w:lang w:val="fr-CA"/>
        </w:rPr>
        <w:t>Première</w:t>
      </w:r>
      <w:r w:rsidR="00A613ED" w:rsidRPr="008E61C6">
        <w:rPr>
          <w:noProof/>
          <w:lang w:val="fr-CA"/>
        </w:rPr>
        <w:t xml:space="preserve"> </w:t>
      </w:r>
      <w:r w:rsidR="00A613ED" w:rsidRPr="008E61C6">
        <w:rPr>
          <w:b/>
          <w:noProof/>
          <w:lang w:val="fr-CA"/>
        </w:rPr>
        <w:t>Nation</w:t>
      </w:r>
      <w:r w:rsidR="00A613ED" w:rsidRPr="008E61C6">
        <w:rPr>
          <w:noProof/>
          <w:lang w:val="fr-CA"/>
        </w:rPr>
        <w:t xml:space="preserve"> : </w:t>
      </w:r>
      <w:r w:rsidR="00A613ED" w:rsidRPr="008E61C6">
        <w:rPr>
          <w:i/>
          <w:noProof/>
          <w:lang w:val="fr-CA"/>
        </w:rPr>
        <w:t xml:space="preserve">Supprimer </w:t>
      </w:r>
      <w:r w:rsidR="00A613ED">
        <w:rPr>
          <w:i/>
          <w:noProof/>
          <w:lang w:val="fr-CA"/>
        </w:rPr>
        <w:t xml:space="preserve">si la présente </w:t>
      </w:r>
      <w:r w:rsidR="00A613ED" w:rsidRPr="008E61C6">
        <w:rPr>
          <w:i/>
          <w:noProof/>
          <w:lang w:val="fr-CA"/>
        </w:rPr>
        <w:t xml:space="preserve">partie est sans objet parce qu’il n’y a pas de contribuables ou autres personnes dans la réserve qui seront assujettis </w:t>
      </w:r>
      <w:r w:rsidR="00A613ED">
        <w:rPr>
          <w:i/>
          <w:noProof/>
          <w:lang w:val="fr-CA"/>
        </w:rPr>
        <w:t xml:space="preserve">aux droits. </w:t>
      </w:r>
      <w:r w:rsidR="00BD1021" w:rsidRPr="002567BD">
        <w:rPr>
          <w:bCs/>
          <w:i/>
          <w:iCs/>
          <w:lang w:val="fr-CA"/>
        </w:rPr>
        <w:t xml:space="preserve"> </w:t>
      </w:r>
    </w:p>
    <w:p w14:paraId="139093B9" w14:textId="77777777" w:rsidR="00E65975" w:rsidRPr="002567BD" w:rsidRDefault="00E65975" w:rsidP="0010529B">
      <w:pPr>
        <w:ind w:left="360"/>
        <w:jc w:val="both"/>
        <w:rPr>
          <w:bCs/>
          <w:i/>
          <w:iCs/>
          <w:lang w:val="fr-CA"/>
        </w:rPr>
      </w:pPr>
    </w:p>
    <w:p w14:paraId="19849439" w14:textId="0FD43A3F" w:rsidR="00C70D87" w:rsidRPr="002567BD" w:rsidRDefault="009D7EAB" w:rsidP="0010529B">
      <w:pPr>
        <w:ind w:left="360"/>
        <w:jc w:val="both"/>
        <w:rPr>
          <w:bCs/>
          <w:i/>
          <w:iCs/>
          <w:lang w:val="fr-CA"/>
        </w:rPr>
      </w:pPr>
      <w:r w:rsidRPr="009F1601">
        <w:rPr>
          <w:b/>
          <w:i/>
          <w:noProof/>
          <w:lang w:val="fr-CA"/>
        </w:rPr>
        <w:t>Choisir celle des options suivantes</w:t>
      </w:r>
      <w:r w:rsidRPr="009F1601">
        <w:rPr>
          <w:noProof/>
          <w:lang w:val="fr-CA"/>
        </w:rPr>
        <w:t xml:space="preserve"> </w:t>
      </w:r>
      <w:r w:rsidRPr="009F1601">
        <w:rPr>
          <w:i/>
          <w:noProof/>
          <w:lang w:val="fr-CA"/>
        </w:rPr>
        <w:t>qui</w:t>
      </w:r>
      <w:r w:rsidRPr="009F1601">
        <w:rPr>
          <w:noProof/>
          <w:lang w:val="fr-CA"/>
        </w:rPr>
        <w:t xml:space="preserve"> </w:t>
      </w:r>
      <w:r w:rsidRPr="009F1601">
        <w:rPr>
          <w:i/>
          <w:noProof/>
          <w:lang w:val="fr-CA"/>
        </w:rPr>
        <w:t>sera</w:t>
      </w:r>
      <w:r w:rsidRPr="009F1601">
        <w:rPr>
          <w:noProof/>
          <w:lang w:val="fr-CA"/>
        </w:rPr>
        <w:t xml:space="preserve"> </w:t>
      </w:r>
      <w:r w:rsidRPr="009F1601">
        <w:rPr>
          <w:i/>
          <w:noProof/>
          <w:lang w:val="fr-CA"/>
        </w:rPr>
        <w:t>utilisée</w:t>
      </w:r>
      <w:r w:rsidRPr="009F1601">
        <w:rPr>
          <w:noProof/>
          <w:lang w:val="fr-CA"/>
        </w:rPr>
        <w:t xml:space="preserve"> et </w:t>
      </w:r>
      <w:r w:rsidRPr="009F1601">
        <w:rPr>
          <w:i/>
          <w:noProof/>
          <w:lang w:val="fr-CA"/>
        </w:rPr>
        <w:t>supprimer les autres</w:t>
      </w:r>
      <w:r w:rsidR="00BD1021" w:rsidRPr="002567BD">
        <w:rPr>
          <w:bCs/>
          <w:i/>
          <w:iCs/>
          <w:lang w:val="fr-CA"/>
        </w:rPr>
        <w:t>.]</w:t>
      </w:r>
    </w:p>
    <w:p w14:paraId="2D81A7E6" w14:textId="08A11B34" w:rsidR="00F7510F" w:rsidRPr="002567BD" w:rsidRDefault="00F7510F" w:rsidP="0010529B">
      <w:pPr>
        <w:ind w:left="360"/>
        <w:jc w:val="both"/>
        <w:rPr>
          <w:bCs/>
          <w:i/>
          <w:iCs/>
          <w:lang w:val="fr-CA"/>
        </w:rPr>
      </w:pPr>
    </w:p>
    <w:p w14:paraId="279D401B" w14:textId="66401D2D" w:rsidR="00F7510F" w:rsidRPr="002567BD" w:rsidRDefault="00A613ED" w:rsidP="0010529B">
      <w:pPr>
        <w:ind w:left="720"/>
        <w:jc w:val="both"/>
        <w:rPr>
          <w:bCs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</w:t>
      </w:r>
      <w:r>
        <w:rPr>
          <w:noProof/>
          <w:lang w:val="fr-CA"/>
        </w:rPr>
        <w:t>publié dans le {</w:t>
      </w:r>
      <w:r>
        <w:rPr>
          <w:i/>
          <w:noProof/>
          <w:lang w:val="fr-CA"/>
        </w:rPr>
        <w:t>insérer le n</w:t>
      </w:r>
      <w:r w:rsidRPr="000978EB">
        <w:rPr>
          <w:i/>
          <w:noProof/>
          <w:lang w:val="fr-CA"/>
        </w:rPr>
        <w:t>om du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journ</w:t>
      </w:r>
      <w:r>
        <w:rPr>
          <w:i/>
          <w:noProof/>
          <w:lang w:val="fr-CA"/>
        </w:rPr>
        <w:t>al local ayant le plus grand tirage</w:t>
      </w:r>
      <w:r>
        <w:rPr>
          <w:noProof/>
          <w:lang w:val="fr-CA"/>
        </w:rPr>
        <w:t>}</w:t>
      </w:r>
      <w:r w:rsidR="007F4476">
        <w:rPr>
          <w:noProof/>
          <w:lang w:val="fr-CA"/>
        </w:rPr>
        <w:t>.</w:t>
      </w:r>
    </w:p>
    <w:p w14:paraId="5E96FBD5" w14:textId="77777777" w:rsidR="00E65975" w:rsidRPr="002567BD" w:rsidRDefault="00E65975" w:rsidP="0010529B">
      <w:pPr>
        <w:ind w:left="720"/>
        <w:jc w:val="both"/>
        <w:rPr>
          <w:bCs/>
          <w:lang w:val="fr-CA"/>
        </w:rPr>
      </w:pPr>
    </w:p>
    <w:p w14:paraId="2FA29AF4" w14:textId="72F1269B" w:rsidR="00F7510F" w:rsidRPr="002567BD" w:rsidRDefault="00E65975" w:rsidP="0010529B">
      <w:pPr>
        <w:ind w:left="720"/>
        <w:jc w:val="both"/>
        <w:rPr>
          <w:b/>
          <w:lang w:val="fr-CA"/>
        </w:rPr>
      </w:pPr>
      <w:r w:rsidRPr="002567BD">
        <w:rPr>
          <w:b/>
          <w:lang w:val="fr-CA"/>
        </w:rPr>
        <w:t xml:space="preserve"> O</w:t>
      </w:r>
      <w:r w:rsidR="00A613ED">
        <w:rPr>
          <w:b/>
          <w:lang w:val="fr-CA"/>
        </w:rPr>
        <w:t>U</w:t>
      </w:r>
    </w:p>
    <w:p w14:paraId="1CE693B0" w14:textId="77777777" w:rsidR="00E65975" w:rsidRPr="002567BD" w:rsidRDefault="00E65975" w:rsidP="0010529B">
      <w:pPr>
        <w:ind w:left="720"/>
        <w:jc w:val="both"/>
        <w:rPr>
          <w:bCs/>
          <w:lang w:val="fr-CA"/>
        </w:rPr>
      </w:pPr>
    </w:p>
    <w:p w14:paraId="7C9CE70C" w14:textId="544C8625" w:rsidR="00F7510F" w:rsidRPr="002567BD" w:rsidRDefault="00A613ED" w:rsidP="0010529B">
      <w:pPr>
        <w:ind w:left="720"/>
        <w:jc w:val="both"/>
        <w:rPr>
          <w:bCs/>
          <w:i/>
          <w:iCs/>
          <w:lang w:val="fr-CA"/>
        </w:rPr>
      </w:pPr>
      <w:r w:rsidRPr="00292714">
        <w:rPr>
          <w:noProof/>
          <w:lang w:val="fr-CA"/>
        </w:rPr>
        <w:lastRenderedPageBreak/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</w:t>
      </w:r>
      <w:r>
        <w:rPr>
          <w:noProof/>
          <w:lang w:val="fr-CA"/>
        </w:rPr>
        <w:t>publié dans un endroit bien en vue sur le site Web de la Première Nation ___________ à : {</w:t>
      </w:r>
      <w:r w:rsidRPr="000978EB">
        <w:rPr>
          <w:i/>
          <w:noProof/>
          <w:lang w:val="fr-CA"/>
        </w:rPr>
        <w:t>insérer le lien au site Web de la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Première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Nation</w:t>
      </w:r>
      <w:r w:rsidR="00E65975" w:rsidRPr="002567BD">
        <w:rPr>
          <w:bCs/>
          <w:lang w:val="fr-CA"/>
        </w:rPr>
        <w:t>}</w:t>
      </w:r>
      <w:r w:rsidR="007F4476">
        <w:rPr>
          <w:bCs/>
          <w:lang w:val="fr-CA"/>
        </w:rPr>
        <w:t>.</w:t>
      </w:r>
    </w:p>
    <w:p w14:paraId="5FA3889F" w14:textId="77777777" w:rsidR="00E05C81" w:rsidRPr="002567BD" w:rsidRDefault="00E05C81" w:rsidP="00C70D87">
      <w:pPr>
        <w:ind w:left="360"/>
        <w:rPr>
          <w:bCs/>
          <w:i/>
          <w:iCs/>
          <w:lang w:val="fr-CA"/>
        </w:rPr>
      </w:pPr>
    </w:p>
    <w:p w14:paraId="2153E163" w14:textId="75C6CF53" w:rsidR="008D3577" w:rsidRPr="002567BD" w:rsidRDefault="008D3577" w:rsidP="008D3577">
      <w:pPr>
        <w:ind w:left="720"/>
        <w:rPr>
          <w:b/>
          <w:lang w:val="fr-CA"/>
        </w:rPr>
      </w:pPr>
      <w:r w:rsidRPr="002567BD">
        <w:rPr>
          <w:b/>
          <w:lang w:val="fr-CA"/>
        </w:rPr>
        <w:t>O</w:t>
      </w:r>
      <w:r w:rsidR="00A613ED">
        <w:rPr>
          <w:b/>
          <w:lang w:val="fr-CA"/>
        </w:rPr>
        <w:t>U</w:t>
      </w:r>
    </w:p>
    <w:p w14:paraId="29FA65FD" w14:textId="77777777" w:rsidR="008D3577" w:rsidRPr="002567BD" w:rsidRDefault="008D3577" w:rsidP="008D3577">
      <w:pPr>
        <w:ind w:left="720"/>
        <w:rPr>
          <w:bCs/>
          <w:lang w:val="fr-CA"/>
        </w:rPr>
      </w:pPr>
    </w:p>
    <w:p w14:paraId="06275848" w14:textId="56822EE9" w:rsidR="008D3577" w:rsidRPr="002567BD" w:rsidRDefault="00A613ED" w:rsidP="0010529B">
      <w:pPr>
        <w:ind w:left="720"/>
        <w:jc w:val="both"/>
        <w:rPr>
          <w:bCs/>
          <w:i/>
          <w:iCs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un préavis conforme en substance au modèle annexé au présent plan sera </w:t>
      </w:r>
      <w:r>
        <w:rPr>
          <w:noProof/>
          <w:lang w:val="fr-CA"/>
        </w:rPr>
        <w:t>publié dans {</w:t>
      </w:r>
      <w:r w:rsidRPr="000978EB">
        <w:rPr>
          <w:i/>
          <w:noProof/>
          <w:lang w:val="fr-CA"/>
        </w:rPr>
        <w:t>insér</w:t>
      </w:r>
      <w:r>
        <w:rPr>
          <w:i/>
          <w:noProof/>
          <w:lang w:val="fr-CA"/>
        </w:rPr>
        <w:t xml:space="preserve">er le titre du </w:t>
      </w:r>
      <w:r w:rsidRPr="000978EB">
        <w:rPr>
          <w:i/>
          <w:noProof/>
          <w:lang w:val="fr-CA"/>
        </w:rPr>
        <w:t>bulleti</w:t>
      </w:r>
      <w:r>
        <w:rPr>
          <w:i/>
          <w:noProof/>
          <w:lang w:val="fr-CA"/>
        </w:rPr>
        <w:t>n d’information</w:t>
      </w:r>
      <w:r>
        <w:rPr>
          <w:noProof/>
          <w:lang w:val="fr-CA"/>
        </w:rPr>
        <w:t>}et distribué à tous les contribuables</w:t>
      </w:r>
      <w:r w:rsidR="008D3577" w:rsidRPr="002567BD">
        <w:rPr>
          <w:bCs/>
          <w:lang w:val="fr-CA"/>
        </w:rPr>
        <w:t>.</w:t>
      </w:r>
    </w:p>
    <w:p w14:paraId="1F8AB90B" w14:textId="27E9961E" w:rsidR="00D579BA" w:rsidRPr="002567BD" w:rsidRDefault="00D579BA" w:rsidP="00C70D87">
      <w:pPr>
        <w:ind w:left="360"/>
        <w:rPr>
          <w:bCs/>
          <w:lang w:val="fr-CA"/>
        </w:rPr>
      </w:pPr>
    </w:p>
    <w:p w14:paraId="4730BC70" w14:textId="2A3375A2" w:rsidR="00D579BA" w:rsidRPr="002567BD" w:rsidRDefault="00D449A7" w:rsidP="00003B9D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2567BD">
        <w:rPr>
          <w:b/>
          <w:lang w:val="fr-CA"/>
        </w:rPr>
        <w:t>Publication</w:t>
      </w:r>
      <w:r w:rsidR="00A613ED">
        <w:rPr>
          <w:b/>
          <w:lang w:val="fr-CA"/>
        </w:rPr>
        <w:t xml:space="preserve"> du rapport relatif à la Loi sur les services</w:t>
      </w:r>
    </w:p>
    <w:p w14:paraId="2321BA9E" w14:textId="77777777" w:rsidR="00F749FE" w:rsidRPr="002567BD" w:rsidRDefault="00F749FE" w:rsidP="007376A5">
      <w:pPr>
        <w:pStyle w:val="ListParagraph"/>
        <w:ind w:left="1440"/>
        <w:rPr>
          <w:bCs/>
          <w:lang w:val="fr-CA"/>
        </w:rPr>
      </w:pPr>
    </w:p>
    <w:p w14:paraId="00D8C03F" w14:textId="0E4E5031" w:rsidR="00F749FE" w:rsidRPr="002567BD" w:rsidRDefault="00A613ED" w:rsidP="007376A5">
      <w:pPr>
        <w:spacing w:after="120"/>
        <w:ind w:left="360"/>
        <w:jc w:val="both"/>
        <w:rPr>
          <w:bCs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observations, </w:t>
      </w:r>
      <w:r w:rsidR="006031FF">
        <w:rPr>
          <w:noProof/>
          <w:lang w:val="fr-CA"/>
        </w:rPr>
        <w:t>le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rapport relatif à la Loi sur les droits de service</w:t>
      </w:r>
      <w:r w:rsidRPr="00292714">
        <w:rPr>
          <w:noProof/>
          <w:lang w:val="fr-CA"/>
        </w:rPr>
        <w:t xml:space="preserve">, conforme en substance </w:t>
      </w:r>
      <w:r w:rsidR="00F459DF">
        <w:rPr>
          <w:noProof/>
          <w:lang w:val="fr-CA"/>
        </w:rPr>
        <w:t>à la version</w:t>
      </w:r>
      <w:r w:rsidRPr="00292714">
        <w:rPr>
          <w:noProof/>
          <w:lang w:val="fr-CA"/>
        </w:rPr>
        <w:t xml:space="preserve"> annexé</w:t>
      </w:r>
      <w:r w:rsidR="00F459DF">
        <w:rPr>
          <w:noProof/>
          <w:lang w:val="fr-CA"/>
        </w:rPr>
        <w:t>e</w:t>
      </w:r>
      <w:r w:rsidRPr="00292714">
        <w:rPr>
          <w:noProof/>
          <w:lang w:val="fr-CA"/>
        </w:rPr>
        <w:t xml:space="preserve"> au présent plan, sera </w:t>
      </w:r>
      <w:r>
        <w:rPr>
          <w:noProof/>
          <w:lang w:val="fr-CA"/>
        </w:rPr>
        <w:t>publié dans un endroit bien en vue sur le site Web de la Première Nation ___________ à : {</w:t>
      </w:r>
      <w:r w:rsidRPr="000978EB">
        <w:rPr>
          <w:i/>
          <w:noProof/>
          <w:lang w:val="fr-CA"/>
        </w:rPr>
        <w:t>insérer le lien au site Web de la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Première</w:t>
      </w:r>
      <w:r>
        <w:rPr>
          <w:noProof/>
          <w:lang w:val="fr-CA"/>
        </w:rPr>
        <w:t xml:space="preserve"> </w:t>
      </w:r>
      <w:r w:rsidRPr="000978EB">
        <w:rPr>
          <w:i/>
          <w:noProof/>
          <w:lang w:val="fr-CA"/>
        </w:rPr>
        <w:t>Nation</w:t>
      </w:r>
      <w:r w:rsidR="00F749FE" w:rsidRPr="002567BD">
        <w:rPr>
          <w:bCs/>
          <w:lang w:val="fr-CA"/>
        </w:rPr>
        <w:t>}</w:t>
      </w:r>
      <w:r w:rsidR="006031FF">
        <w:rPr>
          <w:bCs/>
          <w:lang w:val="fr-CA"/>
        </w:rPr>
        <w:t>.</w:t>
      </w:r>
    </w:p>
    <w:p w14:paraId="0DD9E550" w14:textId="77777777" w:rsidR="00D449A7" w:rsidRPr="002567BD" w:rsidRDefault="00D449A7" w:rsidP="007376A5">
      <w:pPr>
        <w:ind w:left="360"/>
        <w:jc w:val="both"/>
        <w:rPr>
          <w:bCs/>
          <w:lang w:val="fr-CA"/>
        </w:rPr>
      </w:pPr>
    </w:p>
    <w:p w14:paraId="1FC9F91B" w14:textId="00580337" w:rsidR="00F749FE" w:rsidRPr="002567BD" w:rsidRDefault="00A613ED" w:rsidP="00D449A7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Exigence supplémentaire applicable</w:t>
      </w:r>
      <w:r w:rsidR="00DA730A">
        <w:rPr>
          <w:b/>
          <w:lang w:val="fr-CA"/>
        </w:rPr>
        <w:t xml:space="preserve"> au préavis d</w:t>
      </w:r>
      <w:r>
        <w:rPr>
          <w:b/>
          <w:lang w:val="fr-CA"/>
        </w:rPr>
        <w:t>u projet de loi</w:t>
      </w:r>
    </w:p>
    <w:p w14:paraId="49AE691C" w14:textId="77777777" w:rsidR="00D449A7" w:rsidRPr="002567BD" w:rsidRDefault="00D449A7" w:rsidP="007376A5">
      <w:pPr>
        <w:pStyle w:val="ListParagraph"/>
        <w:ind w:left="1440"/>
        <w:rPr>
          <w:bCs/>
          <w:lang w:val="fr-CA"/>
        </w:rPr>
      </w:pPr>
    </w:p>
    <w:p w14:paraId="2A716E1F" w14:textId="6FD66D51" w:rsidR="00D449A7" w:rsidRPr="002567BD" w:rsidRDefault="00D449A7" w:rsidP="007376A5">
      <w:pPr>
        <w:ind w:left="360"/>
        <w:jc w:val="both"/>
        <w:rPr>
          <w:bCs/>
          <w:i/>
          <w:iCs/>
          <w:lang w:val="fr-CA"/>
        </w:rPr>
      </w:pPr>
      <w:r w:rsidRPr="002567BD">
        <w:rPr>
          <w:b/>
          <w:lang w:val="fr-CA"/>
        </w:rPr>
        <w:t xml:space="preserve">[Note </w:t>
      </w:r>
      <w:r w:rsidR="00A613ED">
        <w:rPr>
          <w:b/>
          <w:lang w:val="fr-CA"/>
        </w:rPr>
        <w:t>à</w:t>
      </w:r>
      <w:r w:rsidR="00DA730A">
        <w:rPr>
          <w:b/>
          <w:lang w:val="fr-CA"/>
        </w:rPr>
        <w:t xml:space="preserve"> </w:t>
      </w:r>
      <w:r w:rsidR="00A613ED">
        <w:rPr>
          <w:b/>
          <w:lang w:val="fr-CA"/>
        </w:rPr>
        <w:t>la Première</w:t>
      </w:r>
      <w:r w:rsidRPr="002567BD">
        <w:rPr>
          <w:b/>
          <w:lang w:val="fr-CA"/>
        </w:rPr>
        <w:t xml:space="preserve"> Nation: </w:t>
      </w:r>
      <w:r w:rsidR="00DA730A" w:rsidRPr="00DA730A">
        <w:rPr>
          <w:i/>
          <w:noProof/>
          <w:lang w:val="fr-CA"/>
        </w:rPr>
        <w:t>choisir celle des options suivantes</w:t>
      </w:r>
      <w:r w:rsidR="00DA730A" w:rsidRPr="00DA730A">
        <w:rPr>
          <w:noProof/>
          <w:lang w:val="fr-CA"/>
        </w:rPr>
        <w:t xml:space="preserve"> </w:t>
      </w:r>
      <w:r w:rsidR="00DA730A" w:rsidRPr="00DA730A">
        <w:rPr>
          <w:i/>
          <w:noProof/>
          <w:lang w:val="fr-CA"/>
        </w:rPr>
        <w:t>qui</w:t>
      </w:r>
      <w:r w:rsidR="00DA730A" w:rsidRPr="00DA730A">
        <w:rPr>
          <w:noProof/>
          <w:lang w:val="fr-CA"/>
        </w:rPr>
        <w:t xml:space="preserve"> </w:t>
      </w:r>
      <w:r w:rsidR="00DA730A" w:rsidRPr="00DA730A">
        <w:rPr>
          <w:i/>
          <w:noProof/>
          <w:lang w:val="fr-CA"/>
        </w:rPr>
        <w:t>sera</w:t>
      </w:r>
      <w:r w:rsidR="00DA730A" w:rsidRPr="00DA730A">
        <w:rPr>
          <w:noProof/>
          <w:lang w:val="fr-CA"/>
        </w:rPr>
        <w:t xml:space="preserve"> </w:t>
      </w:r>
      <w:r w:rsidR="00DA730A" w:rsidRPr="00DA730A">
        <w:rPr>
          <w:i/>
          <w:noProof/>
          <w:lang w:val="fr-CA"/>
        </w:rPr>
        <w:t>utilisée</w:t>
      </w:r>
      <w:r w:rsidR="00DA730A" w:rsidRPr="00DA730A">
        <w:rPr>
          <w:noProof/>
          <w:lang w:val="fr-CA"/>
        </w:rPr>
        <w:t xml:space="preserve"> et </w:t>
      </w:r>
      <w:r w:rsidR="00DA730A" w:rsidRPr="00DA730A">
        <w:rPr>
          <w:i/>
          <w:noProof/>
          <w:lang w:val="fr-CA"/>
        </w:rPr>
        <w:t>supprimer les autres</w:t>
      </w:r>
      <w:r w:rsidRPr="002567BD">
        <w:rPr>
          <w:bCs/>
          <w:i/>
          <w:iCs/>
          <w:lang w:val="fr-CA"/>
        </w:rPr>
        <w:t>.]</w:t>
      </w:r>
    </w:p>
    <w:p w14:paraId="4AFA44F0" w14:textId="525B7FC2" w:rsidR="00D449A7" w:rsidRPr="002567BD" w:rsidRDefault="00D449A7" w:rsidP="00D449A7">
      <w:pPr>
        <w:ind w:left="1440"/>
        <w:jc w:val="both"/>
        <w:rPr>
          <w:bCs/>
          <w:lang w:val="fr-CA"/>
        </w:rPr>
      </w:pPr>
    </w:p>
    <w:p w14:paraId="2A8521A2" w14:textId="444CFD5A" w:rsidR="00AF6857" w:rsidRPr="002567BD" w:rsidRDefault="00DA730A" w:rsidP="00AF6857">
      <w:pPr>
        <w:ind w:left="720"/>
        <w:jc w:val="both"/>
        <w:rPr>
          <w:bCs/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 w:rsidR="00AF6857" w:rsidRPr="002567BD">
        <w:rPr>
          <w:bCs/>
          <w:lang w:val="fr-CA"/>
        </w:rPr>
        <w:t xml:space="preserve">, </w:t>
      </w:r>
      <w:r>
        <w:rPr>
          <w:bCs/>
          <w:lang w:val="fr-CA"/>
        </w:rPr>
        <w:t>une</w:t>
      </w:r>
      <w:r w:rsidR="00AF6857" w:rsidRPr="002567BD">
        <w:rPr>
          <w:bCs/>
          <w:lang w:val="fr-CA"/>
        </w:rPr>
        <w:t xml:space="preserve"> description </w:t>
      </w:r>
      <w:r>
        <w:rPr>
          <w:bCs/>
          <w:lang w:val="fr-CA"/>
        </w:rPr>
        <w:t>des principaux éléments du projet de loi, conforme en substance</w:t>
      </w:r>
      <w:r w:rsidR="00F459DF">
        <w:rPr>
          <w:bCs/>
          <w:lang w:val="fr-CA"/>
        </w:rPr>
        <w:t xml:space="preserve"> à la version </w:t>
      </w:r>
      <w:r w:rsidR="00BF0CD6">
        <w:rPr>
          <w:bCs/>
          <w:lang w:val="fr-CA"/>
        </w:rPr>
        <w:t>annexé</w:t>
      </w:r>
      <w:r w:rsidR="00F459DF">
        <w:rPr>
          <w:bCs/>
          <w:lang w:val="fr-CA"/>
        </w:rPr>
        <w:t>e</w:t>
      </w:r>
      <w:r w:rsidR="00BF0CD6">
        <w:rPr>
          <w:bCs/>
          <w:lang w:val="fr-CA"/>
        </w:rPr>
        <w:t xml:space="preserve"> au présent plan, sera publiée dans un</w:t>
      </w:r>
      <w:r w:rsidR="00BF0CD6">
        <w:rPr>
          <w:noProof/>
          <w:lang w:val="fr-CA"/>
        </w:rPr>
        <w:t xml:space="preserve"> endroit bien en vue sur le site Web de la Première Nation ___________ à : {</w:t>
      </w:r>
      <w:r w:rsidR="00BF0CD6" w:rsidRPr="000978EB">
        <w:rPr>
          <w:i/>
          <w:noProof/>
          <w:lang w:val="fr-CA"/>
        </w:rPr>
        <w:t>insérer le lien au site Web de la</w:t>
      </w:r>
      <w:r w:rsidR="00BF0CD6">
        <w:rPr>
          <w:noProof/>
          <w:lang w:val="fr-CA"/>
        </w:rPr>
        <w:t xml:space="preserve"> </w:t>
      </w:r>
      <w:r w:rsidR="00BF0CD6" w:rsidRPr="000978EB">
        <w:rPr>
          <w:i/>
          <w:noProof/>
          <w:lang w:val="fr-CA"/>
        </w:rPr>
        <w:t>Première</w:t>
      </w:r>
      <w:r w:rsidR="00BF0CD6">
        <w:rPr>
          <w:noProof/>
          <w:lang w:val="fr-CA"/>
        </w:rPr>
        <w:t xml:space="preserve"> </w:t>
      </w:r>
      <w:r w:rsidR="00BF0CD6" w:rsidRPr="000978EB">
        <w:rPr>
          <w:i/>
          <w:noProof/>
          <w:lang w:val="fr-CA"/>
        </w:rPr>
        <w:t>Nation</w:t>
      </w:r>
      <w:r w:rsidR="00BF0CD6" w:rsidRPr="002567BD">
        <w:rPr>
          <w:bCs/>
          <w:lang w:val="fr-CA"/>
        </w:rPr>
        <w:t>}</w:t>
      </w:r>
      <w:r w:rsidR="00BF0CD6">
        <w:rPr>
          <w:bCs/>
          <w:lang w:val="fr-CA"/>
        </w:rPr>
        <w:t xml:space="preserve"> et le préavis fera mention de cette description</w:t>
      </w:r>
      <w:r w:rsidR="005C78B1" w:rsidRPr="002567BD">
        <w:rPr>
          <w:bCs/>
          <w:lang w:val="fr-CA"/>
        </w:rPr>
        <w:t>.</w:t>
      </w:r>
    </w:p>
    <w:p w14:paraId="50680F01" w14:textId="77777777" w:rsidR="00AF6857" w:rsidRPr="002567BD" w:rsidRDefault="00AF6857" w:rsidP="00AF6857">
      <w:pPr>
        <w:ind w:left="720"/>
        <w:jc w:val="both"/>
        <w:rPr>
          <w:bCs/>
          <w:lang w:val="fr-CA"/>
        </w:rPr>
      </w:pPr>
    </w:p>
    <w:p w14:paraId="43147A52" w14:textId="21474A1F" w:rsidR="00AF6857" w:rsidRPr="002567BD" w:rsidRDefault="00AF6857" w:rsidP="00AF6857">
      <w:pPr>
        <w:ind w:left="720"/>
        <w:jc w:val="both"/>
        <w:rPr>
          <w:b/>
          <w:lang w:val="fr-CA"/>
        </w:rPr>
      </w:pPr>
      <w:r w:rsidRPr="002567BD">
        <w:rPr>
          <w:b/>
          <w:lang w:val="fr-CA"/>
        </w:rPr>
        <w:t xml:space="preserve"> O</w:t>
      </w:r>
      <w:r w:rsidR="00DA730A">
        <w:rPr>
          <w:b/>
          <w:lang w:val="fr-CA"/>
        </w:rPr>
        <w:t>U</w:t>
      </w:r>
    </w:p>
    <w:p w14:paraId="03A57748" w14:textId="77777777" w:rsidR="00AF6857" w:rsidRPr="002567BD" w:rsidRDefault="00AF6857" w:rsidP="00AF6857">
      <w:pPr>
        <w:ind w:left="720"/>
        <w:jc w:val="both"/>
        <w:rPr>
          <w:bCs/>
          <w:lang w:val="fr-CA"/>
        </w:rPr>
      </w:pPr>
    </w:p>
    <w:p w14:paraId="7DDDB050" w14:textId="74D68A5F" w:rsidR="00AF6857" w:rsidRPr="002567BD" w:rsidRDefault="00BF0CD6" w:rsidP="00AF6857">
      <w:pPr>
        <w:ind w:left="720"/>
        <w:jc w:val="both"/>
        <w:rPr>
          <w:bCs/>
          <w:i/>
          <w:iCs/>
          <w:lang w:val="fr-CA"/>
        </w:rPr>
      </w:pPr>
      <w:r w:rsidRPr="006031FF">
        <w:rPr>
          <w:lang w:val="fr-CA"/>
        </w:rPr>
        <w:t>Une séance portes ouvertes concernant le projet de loi sera tenue à</w:t>
      </w:r>
      <w:r w:rsidR="00AF6857" w:rsidRPr="006031FF">
        <w:rPr>
          <w:lang w:val="fr-CA"/>
        </w:rPr>
        <w:t xml:space="preserve"> ___________ ________ </w:t>
      </w:r>
      <w:r w:rsidR="00AF6857" w:rsidRPr="006031FF">
        <w:rPr>
          <w:i/>
          <w:lang w:val="fr-CA"/>
        </w:rPr>
        <w:t>[</w:t>
      </w:r>
      <w:r w:rsidRPr="006031FF">
        <w:rPr>
          <w:i/>
          <w:lang w:val="fr-CA"/>
        </w:rPr>
        <w:t>lieu</w:t>
      </w:r>
      <w:r w:rsidR="00AF6857" w:rsidRPr="006031FF">
        <w:rPr>
          <w:i/>
          <w:lang w:val="fr-CA"/>
        </w:rPr>
        <w:t>]</w:t>
      </w:r>
      <w:r w:rsidR="00AF6857" w:rsidRPr="006031FF">
        <w:rPr>
          <w:lang w:val="fr-CA"/>
        </w:rPr>
        <w:t xml:space="preserve"> </w:t>
      </w:r>
      <w:r w:rsidRPr="006031FF">
        <w:rPr>
          <w:lang w:val="fr-CA"/>
        </w:rPr>
        <w:t>le</w:t>
      </w:r>
      <w:r w:rsidR="00AF6857" w:rsidRPr="006031FF">
        <w:rPr>
          <w:lang w:val="fr-CA"/>
        </w:rPr>
        <w:t xml:space="preserve"> _________</w:t>
      </w:r>
      <w:r w:rsidR="00AF6857" w:rsidRPr="002567BD">
        <w:rPr>
          <w:lang w:val="fr-CA"/>
        </w:rPr>
        <w:t xml:space="preserve"> [</w:t>
      </w:r>
      <w:r w:rsidR="00AF6857" w:rsidRPr="002567BD">
        <w:rPr>
          <w:i/>
          <w:lang w:val="fr-CA"/>
        </w:rPr>
        <w:t>mo</w:t>
      </w:r>
      <w:r>
        <w:rPr>
          <w:i/>
          <w:lang w:val="fr-CA"/>
        </w:rPr>
        <w:t>is, jour, année</w:t>
      </w:r>
      <w:r w:rsidR="00AF6857" w:rsidRPr="002567BD">
        <w:rPr>
          <w:lang w:val="fr-CA"/>
        </w:rPr>
        <w:t xml:space="preserve">] </w:t>
      </w:r>
      <w:r>
        <w:rPr>
          <w:lang w:val="fr-CA"/>
        </w:rPr>
        <w:t>à</w:t>
      </w:r>
      <w:r w:rsidR="00AF6857" w:rsidRPr="002567BD">
        <w:rPr>
          <w:lang w:val="fr-CA"/>
        </w:rPr>
        <w:t xml:space="preserve"> _____ [</w:t>
      </w:r>
      <w:r>
        <w:rPr>
          <w:i/>
          <w:lang w:val="fr-CA"/>
        </w:rPr>
        <w:t>heur</w:t>
      </w:r>
      <w:r w:rsidR="00AF6857" w:rsidRPr="002567BD">
        <w:rPr>
          <w:i/>
          <w:lang w:val="fr-CA"/>
        </w:rPr>
        <w:t>e</w:t>
      </w:r>
      <w:r w:rsidR="00AF6857" w:rsidRPr="002567BD">
        <w:rPr>
          <w:lang w:val="fr-CA"/>
        </w:rPr>
        <w:t xml:space="preserve">], </w:t>
      </w:r>
      <w:r>
        <w:rPr>
          <w:lang w:val="fr-CA"/>
        </w:rPr>
        <w:t xml:space="preserve">et les détails de cette séance seront inclus dans </w:t>
      </w:r>
      <w:r w:rsidRPr="002970BD">
        <w:rPr>
          <w:lang w:val="fr-CA"/>
        </w:rPr>
        <w:t>le préavis</w:t>
      </w:r>
      <w:r w:rsidR="00AF6857" w:rsidRPr="002567BD">
        <w:rPr>
          <w:lang w:val="fr-CA"/>
        </w:rPr>
        <w:t>.</w:t>
      </w:r>
    </w:p>
    <w:p w14:paraId="3CC1DEE1" w14:textId="77777777" w:rsidR="00AF6857" w:rsidRPr="002567BD" w:rsidRDefault="00AF6857" w:rsidP="00AF6857">
      <w:pPr>
        <w:ind w:left="360"/>
        <w:rPr>
          <w:bCs/>
          <w:i/>
          <w:iCs/>
          <w:lang w:val="fr-CA"/>
        </w:rPr>
      </w:pPr>
    </w:p>
    <w:p w14:paraId="74903447" w14:textId="6898242B" w:rsidR="00AF6857" w:rsidRPr="002567BD" w:rsidRDefault="00AF6857" w:rsidP="00AF6857">
      <w:pPr>
        <w:ind w:left="720"/>
        <w:rPr>
          <w:b/>
          <w:lang w:val="fr-CA"/>
        </w:rPr>
      </w:pPr>
      <w:r w:rsidRPr="002567BD">
        <w:rPr>
          <w:b/>
          <w:lang w:val="fr-CA"/>
        </w:rPr>
        <w:t>O</w:t>
      </w:r>
      <w:r w:rsidR="00DA730A">
        <w:rPr>
          <w:b/>
          <w:lang w:val="fr-CA"/>
        </w:rPr>
        <w:t>U</w:t>
      </w:r>
    </w:p>
    <w:p w14:paraId="2AD0848E" w14:textId="1C79FB6D" w:rsidR="00AF6857" w:rsidRPr="002567BD" w:rsidRDefault="00AF6857" w:rsidP="00AF6857">
      <w:pPr>
        <w:ind w:left="720"/>
        <w:rPr>
          <w:b/>
          <w:lang w:val="fr-CA"/>
        </w:rPr>
      </w:pPr>
    </w:p>
    <w:p w14:paraId="77625065" w14:textId="27E6A464" w:rsidR="00AF6857" w:rsidRPr="002567BD" w:rsidRDefault="00BF0CD6">
      <w:pPr>
        <w:ind w:left="720"/>
        <w:jc w:val="both"/>
        <w:rPr>
          <w:lang w:val="fr-CA"/>
        </w:rPr>
      </w:pPr>
      <w:r>
        <w:rPr>
          <w:lang w:val="fr-CA"/>
        </w:rPr>
        <w:t>Une assemblée publique consacrée à l’étude du projet de loi aura lieu à</w:t>
      </w:r>
      <w:r w:rsidR="00AF6857" w:rsidRPr="002567BD">
        <w:rPr>
          <w:lang w:val="fr-CA"/>
        </w:rPr>
        <w:t xml:space="preserve"> ___________ </w:t>
      </w:r>
      <w:r w:rsidR="00AF6857" w:rsidRPr="002970BD">
        <w:rPr>
          <w:lang w:val="fr-CA"/>
        </w:rPr>
        <w:t xml:space="preserve">________ </w:t>
      </w:r>
      <w:r w:rsidR="00AF6857" w:rsidRPr="002970BD">
        <w:rPr>
          <w:i/>
          <w:lang w:val="fr-CA"/>
        </w:rPr>
        <w:t>[</w:t>
      </w:r>
      <w:r w:rsidRPr="002970BD">
        <w:rPr>
          <w:i/>
          <w:lang w:val="fr-CA"/>
        </w:rPr>
        <w:t>lieu</w:t>
      </w:r>
      <w:r w:rsidR="00AF6857" w:rsidRPr="002970BD">
        <w:rPr>
          <w:i/>
          <w:lang w:val="fr-CA"/>
        </w:rPr>
        <w:t>]</w:t>
      </w:r>
      <w:r w:rsidR="00AF6857" w:rsidRPr="002970BD">
        <w:rPr>
          <w:lang w:val="fr-CA"/>
        </w:rPr>
        <w:t xml:space="preserve"> </w:t>
      </w:r>
      <w:r w:rsidRPr="002970BD">
        <w:rPr>
          <w:lang w:val="fr-CA"/>
        </w:rPr>
        <w:t>le</w:t>
      </w:r>
      <w:r w:rsidR="00AF6857" w:rsidRPr="002970BD">
        <w:rPr>
          <w:lang w:val="fr-CA"/>
        </w:rPr>
        <w:t xml:space="preserve"> _________</w:t>
      </w:r>
      <w:r w:rsidR="00AF6857" w:rsidRPr="002567BD">
        <w:rPr>
          <w:lang w:val="fr-CA"/>
        </w:rPr>
        <w:t xml:space="preserve"> [</w:t>
      </w:r>
      <w:r w:rsidR="00AF6857" w:rsidRPr="002567BD">
        <w:rPr>
          <w:i/>
          <w:lang w:val="fr-CA"/>
        </w:rPr>
        <w:t>mo</w:t>
      </w:r>
      <w:r>
        <w:rPr>
          <w:i/>
          <w:lang w:val="fr-CA"/>
        </w:rPr>
        <w:t>is, jour, année</w:t>
      </w:r>
      <w:r w:rsidR="00AF6857" w:rsidRPr="002567BD">
        <w:rPr>
          <w:lang w:val="fr-CA"/>
        </w:rPr>
        <w:t xml:space="preserve">] </w:t>
      </w:r>
      <w:r>
        <w:rPr>
          <w:lang w:val="fr-CA"/>
        </w:rPr>
        <w:t>à</w:t>
      </w:r>
      <w:r w:rsidR="00AF6857" w:rsidRPr="002567BD">
        <w:rPr>
          <w:lang w:val="fr-CA"/>
        </w:rPr>
        <w:t xml:space="preserve"> _____ [</w:t>
      </w:r>
      <w:r>
        <w:rPr>
          <w:lang w:val="fr-CA"/>
        </w:rPr>
        <w:t>heure</w:t>
      </w:r>
      <w:r w:rsidR="00AF6857" w:rsidRPr="002567BD">
        <w:rPr>
          <w:lang w:val="fr-CA"/>
        </w:rPr>
        <w:t xml:space="preserve">], </w:t>
      </w:r>
      <w:r>
        <w:rPr>
          <w:lang w:val="fr-CA"/>
        </w:rPr>
        <w:t>et les détails de cette assemblée seront inclus dans le préavis</w:t>
      </w:r>
      <w:r w:rsidR="00AF6857" w:rsidRPr="002567BD">
        <w:rPr>
          <w:lang w:val="fr-CA"/>
        </w:rPr>
        <w:t>.</w:t>
      </w:r>
    </w:p>
    <w:p w14:paraId="1D6036B8" w14:textId="0F1FEEAA" w:rsidR="005C78B1" w:rsidRPr="002567BD" w:rsidRDefault="005C78B1">
      <w:pPr>
        <w:ind w:left="720"/>
        <w:jc w:val="both"/>
        <w:rPr>
          <w:lang w:val="fr-CA"/>
        </w:rPr>
      </w:pPr>
    </w:p>
    <w:p w14:paraId="57139D9D" w14:textId="6979A61A" w:rsidR="005C78B1" w:rsidRPr="002567BD" w:rsidRDefault="005C78B1">
      <w:pPr>
        <w:ind w:left="720"/>
        <w:jc w:val="both"/>
        <w:rPr>
          <w:b/>
          <w:bCs/>
          <w:lang w:val="fr-CA"/>
        </w:rPr>
      </w:pPr>
      <w:r w:rsidRPr="002567BD">
        <w:rPr>
          <w:b/>
          <w:bCs/>
          <w:lang w:val="fr-CA"/>
        </w:rPr>
        <w:t>O</w:t>
      </w:r>
      <w:r w:rsidR="00DA730A">
        <w:rPr>
          <w:b/>
          <w:bCs/>
          <w:lang w:val="fr-CA"/>
        </w:rPr>
        <w:t>U</w:t>
      </w:r>
    </w:p>
    <w:p w14:paraId="23C3BA53" w14:textId="26CFC152" w:rsidR="005C78B1" w:rsidRPr="002567BD" w:rsidRDefault="005C78B1">
      <w:pPr>
        <w:ind w:left="720"/>
        <w:jc w:val="both"/>
        <w:rPr>
          <w:b/>
          <w:bCs/>
          <w:lang w:val="fr-CA"/>
        </w:rPr>
      </w:pPr>
    </w:p>
    <w:p w14:paraId="0B381EFD" w14:textId="7772D620" w:rsidR="005C78B1" w:rsidRPr="002567BD" w:rsidRDefault="00DA730A" w:rsidP="007376A5">
      <w:pPr>
        <w:ind w:left="720"/>
        <w:jc w:val="both"/>
        <w:rPr>
          <w:lang w:val="fr-CA"/>
        </w:rPr>
      </w:pPr>
      <w:r w:rsidRPr="00292714">
        <w:rPr>
          <w:noProof/>
          <w:lang w:val="fr-CA"/>
        </w:rPr>
        <w:t>A</w:t>
      </w:r>
      <w:r>
        <w:rPr>
          <w:noProof/>
          <w:lang w:val="fr-CA"/>
        </w:rPr>
        <w:t>vant le début</w:t>
      </w:r>
      <w:r w:rsidRPr="00292714">
        <w:rPr>
          <w:noProof/>
          <w:lang w:val="fr-CA"/>
        </w:rPr>
        <w:t xml:space="preserve"> du délai de </w:t>
      </w:r>
      <w:r>
        <w:rPr>
          <w:noProof/>
          <w:lang w:val="fr-CA"/>
        </w:rPr>
        <w:t>présentation des</w:t>
      </w:r>
      <w:r w:rsidRPr="00292714">
        <w:rPr>
          <w:noProof/>
          <w:lang w:val="fr-CA"/>
        </w:rPr>
        <w:t xml:space="preserve"> observations</w:t>
      </w:r>
      <w:r w:rsidR="005C78B1" w:rsidRPr="002567BD">
        <w:rPr>
          <w:lang w:val="fr-CA"/>
        </w:rPr>
        <w:t xml:space="preserve">, </w:t>
      </w:r>
      <w:r w:rsidR="00BF0CD6">
        <w:rPr>
          <w:lang w:val="fr-CA"/>
        </w:rPr>
        <w:t>une copie du préavis sera distribué</w:t>
      </w:r>
      <w:r w:rsidR="00951297">
        <w:rPr>
          <w:lang w:val="fr-CA"/>
        </w:rPr>
        <w:t>e</w:t>
      </w:r>
      <w:r w:rsidR="00BF0CD6">
        <w:rPr>
          <w:lang w:val="fr-CA"/>
        </w:rPr>
        <w:t xml:space="preserve"> à chaque contribuable de la réserve le </w:t>
      </w:r>
      <w:r w:rsidR="005C78B1" w:rsidRPr="002567BD">
        <w:rPr>
          <w:lang w:val="fr-CA"/>
        </w:rPr>
        <w:t>_________ [</w:t>
      </w:r>
      <w:r w:rsidR="005C78B1" w:rsidRPr="002567BD">
        <w:rPr>
          <w:i/>
          <w:lang w:val="fr-CA"/>
        </w:rPr>
        <w:t>m</w:t>
      </w:r>
      <w:r w:rsidR="00BF0CD6">
        <w:rPr>
          <w:i/>
          <w:lang w:val="fr-CA"/>
        </w:rPr>
        <w:t>ois, jour, année</w:t>
      </w:r>
      <w:r w:rsidR="005C78B1" w:rsidRPr="002567BD">
        <w:rPr>
          <w:lang w:val="fr-CA"/>
        </w:rPr>
        <w:t>]</w:t>
      </w:r>
    </w:p>
    <w:p w14:paraId="0EAF5526" w14:textId="77777777" w:rsidR="00AF6857" w:rsidRPr="002567BD" w:rsidRDefault="00AF6857" w:rsidP="00AF6857">
      <w:pPr>
        <w:ind w:left="720"/>
        <w:rPr>
          <w:b/>
          <w:lang w:val="fr-CA"/>
        </w:rPr>
      </w:pPr>
    </w:p>
    <w:p w14:paraId="1B411311" w14:textId="77777777" w:rsidR="00AF6857" w:rsidRPr="002567BD" w:rsidRDefault="00AF6857" w:rsidP="007376A5">
      <w:pPr>
        <w:ind w:left="1440"/>
        <w:jc w:val="both"/>
        <w:rPr>
          <w:bCs/>
          <w:lang w:val="fr-CA"/>
        </w:rPr>
      </w:pPr>
    </w:p>
    <w:p w14:paraId="593AB9BD" w14:textId="31136EE3" w:rsidR="00D24F3F" w:rsidRPr="000D776B" w:rsidRDefault="00A613ED" w:rsidP="0010529B">
      <w:pPr>
        <w:numPr>
          <w:ilvl w:val="0"/>
          <w:numId w:val="1"/>
        </w:numPr>
        <w:jc w:val="both"/>
        <w:rPr>
          <w:b/>
          <w:lang w:val="fr-CA"/>
        </w:rPr>
      </w:pPr>
      <w:r>
        <w:rPr>
          <w:b/>
          <w:lang w:val="fr-CA"/>
        </w:rPr>
        <w:t xml:space="preserve">Assemblée </w:t>
      </w:r>
      <w:r w:rsidRPr="000D776B">
        <w:rPr>
          <w:b/>
          <w:lang w:val="fr-CA"/>
        </w:rPr>
        <w:t>publique</w:t>
      </w:r>
      <w:r w:rsidR="00FE56C7" w:rsidRPr="000D776B">
        <w:rPr>
          <w:b/>
          <w:lang w:val="fr-CA"/>
        </w:rPr>
        <w:t xml:space="preserve"> </w:t>
      </w:r>
      <w:r w:rsidR="00A677C3" w:rsidRPr="000D776B">
        <w:rPr>
          <w:lang w:val="fr-CA"/>
        </w:rPr>
        <w:t>[</w:t>
      </w:r>
      <w:r w:rsidRPr="000D776B">
        <w:rPr>
          <w:i/>
          <w:iCs/>
          <w:lang w:val="fr-CA"/>
        </w:rPr>
        <w:t>facultati</w:t>
      </w:r>
      <w:r w:rsidR="00DA730A" w:rsidRPr="000D776B">
        <w:rPr>
          <w:i/>
          <w:iCs/>
          <w:lang w:val="fr-CA"/>
        </w:rPr>
        <w:t>f</w:t>
      </w:r>
      <w:r w:rsidR="00A677C3" w:rsidRPr="000D776B">
        <w:rPr>
          <w:lang w:val="fr-CA"/>
        </w:rPr>
        <w:t>]</w:t>
      </w:r>
    </w:p>
    <w:p w14:paraId="3CF46BD7" w14:textId="77777777" w:rsidR="00FE56C7" w:rsidRPr="002567BD" w:rsidRDefault="00FE56C7" w:rsidP="0010529B">
      <w:pPr>
        <w:ind w:left="360"/>
        <w:jc w:val="both"/>
        <w:rPr>
          <w:lang w:val="fr-CA"/>
        </w:rPr>
      </w:pPr>
    </w:p>
    <w:p w14:paraId="04AA173F" w14:textId="275A3588" w:rsidR="00EE1236" w:rsidRPr="002567BD" w:rsidRDefault="00BF0086" w:rsidP="00EE1236">
      <w:pPr>
        <w:ind w:left="360"/>
        <w:jc w:val="both"/>
        <w:rPr>
          <w:lang w:val="fr-CA"/>
        </w:rPr>
      </w:pPr>
      <w:r>
        <w:rPr>
          <w:noProof/>
          <w:lang w:val="fr-CA"/>
        </w:rPr>
        <w:t>Une assemblée publique consacrée à l’étude d</w:t>
      </w:r>
      <w:r w:rsidR="00951297">
        <w:rPr>
          <w:noProof/>
          <w:lang w:val="fr-CA"/>
        </w:rPr>
        <w:t>u</w:t>
      </w:r>
      <w:r>
        <w:rPr>
          <w:noProof/>
          <w:lang w:val="fr-CA"/>
        </w:rPr>
        <w:t xml:space="preserve"> p</w:t>
      </w:r>
      <w:r w:rsidRPr="00292714">
        <w:rPr>
          <w:noProof/>
          <w:lang w:val="fr-CA"/>
        </w:rPr>
        <w:t xml:space="preserve">rojet de loi </w:t>
      </w:r>
      <w:r>
        <w:rPr>
          <w:noProof/>
          <w:lang w:val="fr-CA"/>
        </w:rPr>
        <w:t xml:space="preserve">sera tenue </w:t>
      </w:r>
      <w:r w:rsidRPr="00292714">
        <w:rPr>
          <w:noProof/>
          <w:lang w:val="fr-CA"/>
        </w:rPr>
        <w:t>à _____  h [</w:t>
      </w:r>
      <w:r w:rsidRPr="00292714">
        <w:rPr>
          <w:i/>
          <w:noProof/>
          <w:lang w:val="fr-CA"/>
        </w:rPr>
        <w:t>heure</w:t>
      </w:r>
      <w:r w:rsidRPr="00292714">
        <w:rPr>
          <w:noProof/>
          <w:lang w:val="fr-CA"/>
        </w:rPr>
        <w:t xml:space="preserve">], </w:t>
      </w:r>
      <w:r>
        <w:rPr>
          <w:noProof/>
          <w:lang w:val="fr-CA"/>
        </w:rPr>
        <w:t>le</w:t>
      </w:r>
      <w:r w:rsidRPr="00292714">
        <w:rPr>
          <w:noProof/>
          <w:lang w:val="fr-CA"/>
        </w:rPr>
        <w:t xml:space="preserve"> _________ [</w:t>
      </w:r>
      <w:r w:rsidRPr="00292714">
        <w:rPr>
          <w:i/>
          <w:noProof/>
          <w:lang w:val="fr-CA"/>
        </w:rPr>
        <w:t>jour</w:t>
      </w:r>
      <w:r>
        <w:rPr>
          <w:i/>
          <w:noProof/>
          <w:lang w:val="fr-CA"/>
        </w:rPr>
        <w:t>,</w:t>
      </w:r>
      <w:r w:rsidRPr="00834D78">
        <w:rPr>
          <w:i/>
          <w:noProof/>
          <w:lang w:val="fr-CA"/>
        </w:rPr>
        <w:t xml:space="preserve"> </w:t>
      </w:r>
      <w:r w:rsidRPr="00292714">
        <w:rPr>
          <w:i/>
          <w:noProof/>
          <w:lang w:val="fr-CA"/>
        </w:rPr>
        <w:t>mois,</w:t>
      </w:r>
      <w:r>
        <w:rPr>
          <w:i/>
          <w:noProof/>
          <w:lang w:val="fr-CA"/>
        </w:rPr>
        <w:t xml:space="preserve"> </w:t>
      </w:r>
      <w:r w:rsidRPr="00292714">
        <w:rPr>
          <w:i/>
          <w:noProof/>
          <w:lang w:val="fr-CA"/>
        </w:rPr>
        <w:t>année</w:t>
      </w:r>
      <w:r w:rsidRPr="00292714">
        <w:rPr>
          <w:noProof/>
          <w:lang w:val="fr-CA"/>
        </w:rPr>
        <w:t>]</w:t>
      </w:r>
      <w:r>
        <w:rPr>
          <w:noProof/>
          <w:lang w:val="fr-CA"/>
        </w:rPr>
        <w:t>,</w:t>
      </w:r>
      <w:r w:rsidRPr="00292714">
        <w:rPr>
          <w:noProof/>
          <w:lang w:val="fr-CA"/>
        </w:rPr>
        <w:t xml:space="preserve"> </w:t>
      </w:r>
      <w:r>
        <w:rPr>
          <w:noProof/>
          <w:lang w:val="fr-CA"/>
        </w:rPr>
        <w:t>à</w:t>
      </w:r>
      <w:r w:rsidRPr="00292714">
        <w:rPr>
          <w:noProof/>
          <w:lang w:val="fr-CA"/>
        </w:rPr>
        <w:t xml:space="preserve"> ___________________ </w:t>
      </w:r>
      <w:r w:rsidRPr="007B7E12">
        <w:rPr>
          <w:i/>
          <w:noProof/>
          <w:lang w:val="fr-CA"/>
        </w:rPr>
        <w:t>[lieu]</w:t>
      </w:r>
      <w:r>
        <w:rPr>
          <w:noProof/>
          <w:lang w:val="fr-CA"/>
        </w:rPr>
        <w:t xml:space="preserve">, et </w:t>
      </w:r>
      <w:r w:rsidR="00951297">
        <w:rPr>
          <w:noProof/>
          <w:lang w:val="fr-CA"/>
        </w:rPr>
        <w:t>l</w:t>
      </w:r>
      <w:r>
        <w:rPr>
          <w:noProof/>
          <w:lang w:val="fr-CA"/>
        </w:rPr>
        <w:t>es</w:t>
      </w:r>
      <w:r w:rsidR="00951297">
        <w:rPr>
          <w:noProof/>
          <w:lang w:val="fr-CA"/>
        </w:rPr>
        <w:t xml:space="preserve"> détails de</w:t>
      </w:r>
      <w:r>
        <w:rPr>
          <w:noProof/>
          <w:lang w:val="fr-CA"/>
        </w:rPr>
        <w:t xml:space="preserve"> cette assemblée seront </w:t>
      </w:r>
      <w:r w:rsidR="00951297">
        <w:rPr>
          <w:noProof/>
          <w:lang w:val="fr-CA"/>
        </w:rPr>
        <w:t xml:space="preserve">inclus </w:t>
      </w:r>
      <w:r w:rsidR="00951297" w:rsidRPr="00951297">
        <w:rPr>
          <w:noProof/>
          <w:lang w:val="fr-CA"/>
        </w:rPr>
        <w:t>dans le préavis</w:t>
      </w:r>
      <w:r w:rsidR="00A677C3" w:rsidRPr="00951297">
        <w:rPr>
          <w:lang w:val="fr-CA"/>
        </w:rPr>
        <w:t>.</w:t>
      </w:r>
    </w:p>
    <w:p w14:paraId="6738EC99" w14:textId="77777777" w:rsidR="00EE1236" w:rsidRPr="002567BD" w:rsidRDefault="00EE1236" w:rsidP="00EE1236">
      <w:pPr>
        <w:jc w:val="both"/>
        <w:rPr>
          <w:lang w:val="fr-CA"/>
        </w:rPr>
      </w:pPr>
    </w:p>
    <w:p w14:paraId="3B780AE7" w14:textId="77777777" w:rsidR="007376A5" w:rsidRPr="002567BD" w:rsidRDefault="007376A5" w:rsidP="00EE1236">
      <w:pPr>
        <w:jc w:val="both"/>
        <w:rPr>
          <w:b/>
          <w:lang w:val="fr-CA"/>
        </w:rPr>
      </w:pPr>
    </w:p>
    <w:p w14:paraId="4AD13A63" w14:textId="77777777" w:rsidR="007376A5" w:rsidRPr="002567BD" w:rsidRDefault="007376A5" w:rsidP="00EE1236">
      <w:pPr>
        <w:jc w:val="both"/>
        <w:rPr>
          <w:b/>
          <w:lang w:val="fr-CA"/>
        </w:rPr>
      </w:pPr>
    </w:p>
    <w:p w14:paraId="39C6811F" w14:textId="05C3D686" w:rsidR="00FE56C7" w:rsidRPr="002567BD" w:rsidRDefault="00D3673D" w:rsidP="00EE1236">
      <w:pPr>
        <w:jc w:val="both"/>
        <w:rPr>
          <w:b/>
          <w:lang w:val="fr-CA"/>
        </w:rPr>
      </w:pPr>
      <w:r w:rsidRPr="002567BD">
        <w:rPr>
          <w:b/>
          <w:lang w:val="fr-CA"/>
        </w:rPr>
        <w:t>Recomm</w:t>
      </w:r>
      <w:r w:rsidR="00BF0086">
        <w:rPr>
          <w:b/>
          <w:lang w:val="fr-CA"/>
        </w:rPr>
        <w:t>a</w:t>
      </w:r>
      <w:r w:rsidRPr="002567BD">
        <w:rPr>
          <w:b/>
          <w:lang w:val="fr-CA"/>
        </w:rPr>
        <w:t>ndation</w:t>
      </w:r>
      <w:r w:rsidR="00BF0086">
        <w:rPr>
          <w:b/>
          <w:lang w:val="fr-CA"/>
        </w:rPr>
        <w:t> :</w:t>
      </w:r>
    </w:p>
    <w:p w14:paraId="0F544999" w14:textId="77777777" w:rsidR="00D3673D" w:rsidRPr="002567BD" w:rsidRDefault="00D3673D" w:rsidP="0010529B">
      <w:pPr>
        <w:jc w:val="both"/>
        <w:rPr>
          <w:lang w:val="fr-CA"/>
        </w:rPr>
      </w:pPr>
    </w:p>
    <w:p w14:paraId="7A85E44A" w14:textId="49826830" w:rsidR="00CB6016" w:rsidRPr="002567BD" w:rsidRDefault="00BF0086" w:rsidP="001815B7">
      <w:pPr>
        <w:jc w:val="both"/>
        <w:rPr>
          <w:lang w:val="fr-CA"/>
        </w:rPr>
      </w:pPr>
      <w:r w:rsidRPr="00292714">
        <w:rPr>
          <w:noProof/>
          <w:lang w:val="fr-CA"/>
        </w:rPr>
        <w:t xml:space="preserve">Il est recommandé que le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 xml:space="preserve">hef et le </w:t>
      </w:r>
      <w:r>
        <w:rPr>
          <w:noProof/>
          <w:lang w:val="fr-CA"/>
        </w:rPr>
        <w:t>c</w:t>
      </w:r>
      <w:r w:rsidRPr="00292714">
        <w:rPr>
          <w:noProof/>
          <w:lang w:val="fr-CA"/>
        </w:rPr>
        <w:t>onseil approuve</w:t>
      </w:r>
      <w:r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par voie de résolution le présent plan </w:t>
      </w:r>
      <w:r>
        <w:rPr>
          <w:noProof/>
          <w:lang w:val="fr-CA"/>
        </w:rPr>
        <w:t>de consultation</w:t>
      </w:r>
      <w:r w:rsidRPr="00292714">
        <w:rPr>
          <w:noProof/>
          <w:lang w:val="fr-CA"/>
        </w:rPr>
        <w:t xml:space="preserve"> et ordonne</w:t>
      </w:r>
      <w:r>
        <w:rPr>
          <w:noProof/>
          <w:lang w:val="fr-CA"/>
        </w:rPr>
        <w:t>nt</w:t>
      </w:r>
      <w:r w:rsidRPr="00292714">
        <w:rPr>
          <w:noProof/>
          <w:lang w:val="fr-CA"/>
        </w:rPr>
        <w:t xml:space="preserve"> à l’administration de le mettre </w:t>
      </w:r>
      <w:r>
        <w:rPr>
          <w:noProof/>
          <w:lang w:val="fr-CA"/>
        </w:rPr>
        <w:t>en oeuvre</w:t>
      </w:r>
      <w:r w:rsidR="00D3673D" w:rsidRPr="002567BD">
        <w:rPr>
          <w:lang w:val="fr-CA"/>
        </w:rPr>
        <w:t>.</w:t>
      </w:r>
    </w:p>
    <w:p w14:paraId="1EEE8477" w14:textId="11627B19" w:rsidR="00003B9D" w:rsidRPr="002567BD" w:rsidRDefault="00003B9D">
      <w:pPr>
        <w:rPr>
          <w:lang w:val="fr-CA"/>
        </w:rPr>
      </w:pPr>
    </w:p>
    <w:sectPr w:rsidR="00003B9D" w:rsidRPr="002567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A3DF" w14:textId="77777777" w:rsidR="00436BD8" w:rsidRDefault="00436BD8">
      <w:r>
        <w:separator/>
      </w:r>
    </w:p>
  </w:endnote>
  <w:endnote w:type="continuationSeparator" w:id="0">
    <w:p w14:paraId="1F915DD5" w14:textId="77777777" w:rsidR="00436BD8" w:rsidRDefault="004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2E50" w14:textId="77777777" w:rsidR="00A613ED" w:rsidRDefault="00A61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5D2E" w14:textId="77777777" w:rsidR="00A613ED" w:rsidRDefault="00A61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2011" w14:textId="77777777" w:rsidR="00A613ED" w:rsidRDefault="00A6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60B" w14:textId="77777777" w:rsidR="00436BD8" w:rsidRDefault="00436BD8">
      <w:r>
        <w:separator/>
      </w:r>
    </w:p>
  </w:footnote>
  <w:footnote w:type="continuationSeparator" w:id="0">
    <w:p w14:paraId="33965C14" w14:textId="77777777" w:rsidR="00436BD8" w:rsidRDefault="0043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0DB7" w14:textId="77777777" w:rsidR="00A613ED" w:rsidRDefault="00A61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4CBABC9F" w:rsidR="00567293" w:rsidRPr="002567BD" w:rsidRDefault="00211C82" w:rsidP="00BE2599">
    <w:pPr>
      <w:pStyle w:val="Header"/>
      <w:rPr>
        <w:sz w:val="22"/>
        <w:szCs w:val="22"/>
        <w:lang w:val="fr-CA"/>
      </w:rPr>
    </w:pPr>
    <w:r>
      <w:rPr>
        <w:sz w:val="22"/>
        <w:szCs w:val="22"/>
        <w:lang w:val="fr-CA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54845" o:spid="_x0000_s1025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  <w:r w:rsidR="00C84983" w:rsidRPr="002567BD">
      <w:rPr>
        <w:sz w:val="22"/>
        <w:szCs w:val="22"/>
        <w:lang w:val="fr-CA"/>
      </w:rPr>
      <w:t xml:space="preserve">Modèle de plan de consultation </w:t>
    </w:r>
    <w:r w:rsidR="00BE2599" w:rsidRPr="002567BD">
      <w:rPr>
        <w:sz w:val="22"/>
        <w:szCs w:val="22"/>
        <w:lang w:val="fr-CA"/>
      </w:rPr>
      <w:t xml:space="preserve">– </w:t>
    </w:r>
    <w:r w:rsidR="009C3D0A" w:rsidRPr="002567BD">
      <w:rPr>
        <w:sz w:val="22"/>
        <w:szCs w:val="22"/>
        <w:lang w:val="fr-CA"/>
      </w:rPr>
      <w:t>L</w:t>
    </w:r>
    <w:r w:rsidR="002567BD" w:rsidRPr="002567BD">
      <w:rPr>
        <w:sz w:val="22"/>
        <w:szCs w:val="22"/>
        <w:lang w:val="fr-CA"/>
      </w:rPr>
      <w:t xml:space="preserve">oi sur les droits de service </w:t>
    </w:r>
    <w:r w:rsidR="009C3D0A" w:rsidRPr="002567BD">
      <w:rPr>
        <w:sz w:val="22"/>
        <w:szCs w:val="22"/>
        <w:lang w:val="fr-CA"/>
      </w:rPr>
      <w:t>(</w:t>
    </w:r>
    <w:r w:rsidR="00C72A29" w:rsidRPr="002567BD">
      <w:rPr>
        <w:sz w:val="22"/>
        <w:szCs w:val="22"/>
        <w:lang w:val="fr-CA"/>
      </w:rPr>
      <w:t xml:space="preserve">2021 </w:t>
    </w:r>
    <w:r w:rsidR="00862F04" w:rsidRPr="002567BD">
      <w:rPr>
        <w:sz w:val="22"/>
        <w:szCs w:val="22"/>
        <w:lang w:val="fr-CA"/>
      </w:rPr>
      <w:t>09 13</w:t>
    </w:r>
    <w:r w:rsidR="009C3D0A" w:rsidRPr="002567BD">
      <w:rPr>
        <w:sz w:val="22"/>
        <w:szCs w:val="22"/>
        <w:lang w:val="fr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9846" w14:textId="77777777" w:rsidR="00A613ED" w:rsidRDefault="00A6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337910">
    <w:abstractNumId w:val="0"/>
  </w:num>
  <w:num w:numId="2" w16cid:durableId="159478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03B9D"/>
    <w:rsid w:val="00057DF1"/>
    <w:rsid w:val="000748A4"/>
    <w:rsid w:val="000D1CEA"/>
    <w:rsid w:val="000D776B"/>
    <w:rsid w:val="000E371B"/>
    <w:rsid w:val="0010529B"/>
    <w:rsid w:val="001815B7"/>
    <w:rsid w:val="001830E6"/>
    <w:rsid w:val="00201A82"/>
    <w:rsid w:val="00211C82"/>
    <w:rsid w:val="002163EF"/>
    <w:rsid w:val="002567BD"/>
    <w:rsid w:val="002970BD"/>
    <w:rsid w:val="002976F7"/>
    <w:rsid w:val="002A2E5C"/>
    <w:rsid w:val="002D1CA1"/>
    <w:rsid w:val="0030445A"/>
    <w:rsid w:val="003141FC"/>
    <w:rsid w:val="00326267"/>
    <w:rsid w:val="00343648"/>
    <w:rsid w:val="003E12DF"/>
    <w:rsid w:val="003E6513"/>
    <w:rsid w:val="004219A3"/>
    <w:rsid w:val="00436BD8"/>
    <w:rsid w:val="00437C54"/>
    <w:rsid w:val="004458BB"/>
    <w:rsid w:val="00492464"/>
    <w:rsid w:val="004A524D"/>
    <w:rsid w:val="004C7AE8"/>
    <w:rsid w:val="004D3B33"/>
    <w:rsid w:val="004E409C"/>
    <w:rsid w:val="00523957"/>
    <w:rsid w:val="0054076F"/>
    <w:rsid w:val="005417F7"/>
    <w:rsid w:val="00553E44"/>
    <w:rsid w:val="00567293"/>
    <w:rsid w:val="005B0E58"/>
    <w:rsid w:val="005C78B1"/>
    <w:rsid w:val="006031FF"/>
    <w:rsid w:val="00624E04"/>
    <w:rsid w:val="00655D40"/>
    <w:rsid w:val="00666CBA"/>
    <w:rsid w:val="006876B5"/>
    <w:rsid w:val="006E0CF0"/>
    <w:rsid w:val="00716657"/>
    <w:rsid w:val="0071703A"/>
    <w:rsid w:val="007376A5"/>
    <w:rsid w:val="007805FF"/>
    <w:rsid w:val="007E3CCC"/>
    <w:rsid w:val="007F4476"/>
    <w:rsid w:val="00836AF2"/>
    <w:rsid w:val="00862F04"/>
    <w:rsid w:val="008653F5"/>
    <w:rsid w:val="00874BF8"/>
    <w:rsid w:val="008C189C"/>
    <w:rsid w:val="008C6E91"/>
    <w:rsid w:val="008C77DC"/>
    <w:rsid w:val="008D3577"/>
    <w:rsid w:val="008F06AE"/>
    <w:rsid w:val="009244C9"/>
    <w:rsid w:val="00951297"/>
    <w:rsid w:val="00977E53"/>
    <w:rsid w:val="00992D3D"/>
    <w:rsid w:val="009C3D0A"/>
    <w:rsid w:val="009D59C8"/>
    <w:rsid w:val="009D7EAB"/>
    <w:rsid w:val="009E41D1"/>
    <w:rsid w:val="00A06E9E"/>
    <w:rsid w:val="00A613ED"/>
    <w:rsid w:val="00A653DE"/>
    <w:rsid w:val="00A677C3"/>
    <w:rsid w:val="00A8361E"/>
    <w:rsid w:val="00AA0D3E"/>
    <w:rsid w:val="00AF6857"/>
    <w:rsid w:val="00B15384"/>
    <w:rsid w:val="00B15B54"/>
    <w:rsid w:val="00B23D4D"/>
    <w:rsid w:val="00B46040"/>
    <w:rsid w:val="00B46AD7"/>
    <w:rsid w:val="00B62CB3"/>
    <w:rsid w:val="00B94616"/>
    <w:rsid w:val="00BD1021"/>
    <w:rsid w:val="00BE2599"/>
    <w:rsid w:val="00BF0086"/>
    <w:rsid w:val="00BF0CD6"/>
    <w:rsid w:val="00BF59A3"/>
    <w:rsid w:val="00C02D4E"/>
    <w:rsid w:val="00C70D87"/>
    <w:rsid w:val="00C72A29"/>
    <w:rsid w:val="00C84983"/>
    <w:rsid w:val="00CB6016"/>
    <w:rsid w:val="00CD6619"/>
    <w:rsid w:val="00CE6340"/>
    <w:rsid w:val="00CF3A37"/>
    <w:rsid w:val="00D04698"/>
    <w:rsid w:val="00D24F3F"/>
    <w:rsid w:val="00D34BDF"/>
    <w:rsid w:val="00D3673D"/>
    <w:rsid w:val="00D449A7"/>
    <w:rsid w:val="00D579BA"/>
    <w:rsid w:val="00DA730A"/>
    <w:rsid w:val="00DE6622"/>
    <w:rsid w:val="00E05C81"/>
    <w:rsid w:val="00E13332"/>
    <w:rsid w:val="00E216D2"/>
    <w:rsid w:val="00E24981"/>
    <w:rsid w:val="00E529FB"/>
    <w:rsid w:val="00E56CFA"/>
    <w:rsid w:val="00E65975"/>
    <w:rsid w:val="00E77F98"/>
    <w:rsid w:val="00E912E4"/>
    <w:rsid w:val="00E92FD5"/>
    <w:rsid w:val="00EB7B64"/>
    <w:rsid w:val="00EE1236"/>
    <w:rsid w:val="00F160C6"/>
    <w:rsid w:val="00F459DF"/>
    <w:rsid w:val="00F67157"/>
    <w:rsid w:val="00F6722F"/>
    <w:rsid w:val="00F749FE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703547-d54e-45bf-a8ff-5560d4d21f8b">6TMNQKRPHH4C-103-26186</_dlc_DocId>
    <TaxCatchAll xmlns="9e537063-ff7d-4f9d-a5ce-b1cea44fbc7b">
      <Value>462</Value>
    </TaxCatchAll>
    <_dlc_DocIdUrl xmlns="30703547-d54e-45bf-a8ff-5560d4d21f8b">
      <Url>https://fntcca.sharepoint.com/sites/PoliciesStandardsLegalMattersDisputeManagement/_layouts/15/DocIdRedir.aspx?ID=6TMNQKRPHH4C-103-26186</Url>
      <Description>6TMNQKRPHH4C-103-26186</Description>
    </_dlc_DocIdUrl>
    <Identifier xmlns="9e537063-ff7d-4f9d-a5ce-b1cea44fbc7b" xsi:nil="true"/>
    <Language xmlns="http://schemas.microsoft.com/sharepoint/v3">English</Language>
    <File_x0020_Code xmlns="9e537063-ff7d-4f9d-a5ce-b1cea44fbc7b" xsi:nil="true"/>
    <Publication_x0020_Date xmlns="9e537063-ff7d-4f9d-a5ce-b1cea44fbc7b" xsi:nil="true"/>
    <_DCDateModified xmlns="http://schemas.microsoft.com/sharepoint/v3/fields" xsi:nil="true"/>
    <Disposition_x0020_Authority xmlns="9e537063-ff7d-4f9d-a5ce-b1cea44fbc7b" xsi:nil="true"/>
    <Agent_x0020_Role xmlns="9e537063-ff7d-4f9d-a5ce-b1cea44fbc7b" xsi:nil="true"/>
    <Access_x0020_Rights xmlns="9e537063-ff7d-4f9d-a5ce-b1cea44fbc7b" xsi:nil="true"/>
    <Addressee_x0020__x0028_Letter_x0029_ xmlns="9e537063-ff7d-4f9d-a5ce-b1cea44fbc7b" xsi:nil="true"/>
    <Essential_x0020_Status xmlns="9e537063-ff7d-4f9d-a5ce-b1cea44fbc7b">Essential</Essential_x0020_Status>
    <Creator xmlns="9e537063-ff7d-4f9d-a5ce-b1cea44fbc7b">First Nations Tax Commission</Creator>
    <Office_x0020_of_x0020_Primary_x0020_Interest xmlns="9e537063-ff7d-4f9d-a5ce-b1cea44fbc7b" xsi:nil="true"/>
    <Agent_x0020_Institution_x0020_Name xmlns="9e537063-ff7d-4f9d-a5ce-b1cea44fbc7b" xsi:nil="true"/>
    <Record_x0020_Date xmlns="9e537063-ff7d-4f9d-a5ce-b1cea44fbc7b">2022-06-14T23:02:41+00:00</Record_x0020_Date>
    <Location xmlns="http://schemas.microsoft.com/sharepoint/v3/fields" xsi:nil="true"/>
    <User xmlns="http://schemas.microsoft.com/sharepoint/v3" xsi:nil="true"/>
    <addressee xmlns="9e537063-ff7d-4f9d-a5ce-b1cea44fbc7b">
      <UserInfo>
        <DisplayName/>
        <AccountId xsi:nil="true"/>
        <AccountType/>
      </UserInfo>
    </addressee>
    <Format_x0020_Medium xmlns="9e537063-ff7d-4f9d-a5ce-b1cea44fbc7b">Cloud Based Hard Disk Drives</Format_x0020_Medium>
    <Aggregation xmlns="9e537063-ff7d-4f9d-a5ce-b1cea44fbc7b">Record</Aggregation>
    <_DCDateCreated xmlns="http://schemas.microsoft.com/sharepoint/v3/fields" xsi:nil="true"/>
    <Data_x0020_Format xmlns="9e537063-ff7d-4f9d-a5ce-b1cea44fbc7b" xsi:nil="true"/>
    <Disposition_x0020_Action xmlns="9e537063-ff7d-4f9d-a5ce-b1cea44fbc7b" xsi:nil="true"/>
    <File_x0020_Name xmlns="9e537063-ff7d-4f9d-a5ce-b1cea44fbc7b" xsi:nil="true"/>
    <Sensitivity_x0020_or_x0020_Security xmlns="9e537063-ff7d-4f9d-a5ce-b1cea44fbc7b" xsi:nil="true"/>
    <k7ceee46f44e487fb0a079339662f5f7 xmlns="30703547-d54e-45bf-a8ff-5560d4d21f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87852e6b-e157-4217-984b-f87dd7a66d5e</TermId>
        </TermInfo>
      </Terms>
    </k7ceee46f44e487fb0a079339662f5f7>
    <c2fceb7d5eb147448aeef12bce21b0b8 xmlns="30703547-d54e-45bf-a8ff-5560d4d21f8b">
      <Terms xmlns="http://schemas.microsoft.com/office/infopath/2007/PartnerControls"/>
    </c2fceb7d5eb147448aeef12bce21b0b8>
    <pe68cf53dc6e48f6935c0b9de7d3fe8b xmlns="30703547-d54e-45bf-a8ff-5560d4d21f8b">
      <Terms xmlns="http://schemas.microsoft.com/office/infopath/2007/PartnerControls"/>
    </pe68cf53dc6e48f6935c0b9de7d3fe8b>
    <Sub_x002d_Category0 xmlns="4c89cba0-fbc2-4588-ad28-3fd95e1aa44e">Policy Development (PY)</Sub_x002d_Category0>
    <Issue_x0020_Year xmlns="4c89cba0-fbc2-4588-ad28-3fd95e1aa44e">2021</Issue_x0020_Year>
    <File_x0020_Status xmlns="4c89cba0-fbc2-4588-ad28-3fd95e1aa44e">Template</File_x0020_Status>
    <_dlc_DocIdPersistId xmlns="30703547-d54e-45bf-a8ff-5560d4d21f8b">false</_dlc_DocIdPersistId>
    <od77a356c10b414abbc0524807a3d782 xmlns="30703547-d54e-45bf-a8ff-5560d4d21f8b">
      <Terms xmlns="http://schemas.microsoft.com/office/infopath/2007/PartnerControls"/>
    </od77a356c10b414abbc0524807a3d782>
    <Event_x0020_or_x0020_Location xmlns="4c89cba0-fbc2-4588-ad28-3fd95e1aa44e" xsi:nil="true"/>
    <Date_x0020_on_x0020_Document xmlns="4c89cba0-fbc2-4588-ad28-3fd95e1aa4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b946585b-c472-4b07-8286-a47497a3f3c7" ContentTypeId="0x0101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2762037471E42895E309B9A6640C4" ma:contentTypeVersion="27" ma:contentTypeDescription="Create a new document." ma:contentTypeScope="" ma:versionID="9f545e7150535d1fb84dd2d40370304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537063-ff7d-4f9d-a5ce-b1cea44fbc7b" xmlns:ns4="30703547-d54e-45bf-a8ff-5560d4d21f8b" xmlns:ns5="4c89cba0-fbc2-4588-ad28-3fd95e1aa44e" xmlns:ns6="888cd54c-c5ec-4082-9af5-6f57c7eee8bd" targetNamespace="http://schemas.microsoft.com/office/2006/metadata/properties" ma:root="true" ma:fieldsID="1b1a12af5ac4a0141e4418deba94eee1" ns1:_="" ns2:_="" ns3:_="" ns4:_="" ns5:_="" ns6:_="">
    <xsd:import namespace="http://schemas.microsoft.com/sharepoint/v3"/>
    <xsd:import namespace="http://schemas.microsoft.com/sharepoint/v3/fields"/>
    <xsd:import namespace="9e537063-ff7d-4f9d-a5ce-b1cea44fbc7b"/>
    <xsd:import namespace="30703547-d54e-45bf-a8ff-5560d4d21f8b"/>
    <xsd:import namespace="4c89cba0-fbc2-4588-ad28-3fd95e1aa44e"/>
    <xsd:import namespace="888cd54c-c5ec-4082-9af5-6f57c7eee8bd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3:Data_x0020_Format" minOccurs="0"/>
                <xsd:element ref="ns3:Addressee_x0020__x0028_Letter_x0029_" minOccurs="0"/>
                <xsd:element ref="ns3:Publication_x0020_Date" minOccurs="0"/>
                <xsd:element ref="ns3:Agent_x0020_Institution_x0020_Name" minOccurs="0"/>
                <xsd:element ref="ns3:Agent_x0020_Role" minOccurs="0"/>
                <xsd:element ref="ns3:Access_x0020_Rights" minOccurs="0"/>
                <xsd:element ref="ns3:addressee" minOccurs="0"/>
                <xsd:element ref="ns3:Aggregation" minOccurs="0"/>
                <xsd:element ref="ns3:Creator" minOccurs="0"/>
                <xsd:element ref="ns3:Disposition_x0020_Action" minOccurs="0"/>
                <xsd:element ref="ns3:Disposition_x0020_Authority" minOccurs="0"/>
                <xsd:element ref="ns3:Essential_x0020_Status" minOccurs="0"/>
                <xsd:element ref="ns3:File_x0020_Code" minOccurs="0"/>
                <xsd:element ref="ns3:File_x0020_Name" minOccurs="0"/>
                <xsd:element ref="ns3:Format_x0020_Medium" minOccurs="0"/>
                <xsd:element ref="ns3:Identifier" minOccurs="0"/>
                <xsd:element ref="ns1:Language" minOccurs="0"/>
                <xsd:element ref="ns2:Location" minOccurs="0"/>
                <xsd:element ref="ns3:Office_x0020_of_x0020_Primary_x0020_Interest" minOccurs="0"/>
                <xsd:element ref="ns3:Record_x0020_Date" minOccurs="0"/>
                <xsd:element ref="ns3:Sensitivity_x0020_or_x0020_Security" minOccurs="0"/>
                <xsd:element ref="ns1:User" minOccurs="0"/>
                <xsd:element ref="ns3:TaxCatchAll" minOccurs="0"/>
                <xsd:element ref="ns3:TaxCatchAllLabel" minOccurs="0"/>
                <xsd:element ref="ns4:od77a356c10b414abbc0524807a3d782" minOccurs="0"/>
                <xsd:element ref="ns4:c2fceb7d5eb147448aeef12bce21b0b8" minOccurs="0"/>
                <xsd:element ref="ns5:Sub_x002d_Category0"/>
                <xsd:element ref="ns6:MediaServiceMetadata" minOccurs="0"/>
                <xsd:element ref="ns6:MediaServiceFastMetadata" minOccurs="0"/>
                <xsd:element ref="ns5:Date_x0020_on_x0020_Document" minOccurs="0"/>
                <xsd:element ref="ns5:File_x0020_Status" minOccurs="0"/>
                <xsd:element ref="ns5:Event_x0020_or_x0020_Location" minOccurs="0"/>
                <xsd:element ref="ns4:pe68cf53dc6e48f6935c0b9de7d3fe8b" minOccurs="0"/>
                <xsd:element ref="ns5:Issue_x0020_Year" minOccurs="0"/>
                <xsd:element ref="ns4:k7ceee46f44e487fb0a079339662f5f7" minOccurs="0"/>
                <xsd:element ref="ns4:_dlc_DocId" minOccurs="0"/>
                <xsd:element ref="ns4:_dlc_DocIdUrl" minOccurs="0"/>
                <xsd:element ref="ns4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0" nillable="true" ma:displayName="Language" ma:internalName="Language">
      <xsd:simpleType>
        <xsd:restriction base="dms:Text">
          <xsd:maxLength value="255"/>
        </xsd:restriction>
      </xsd:simpleType>
    </xsd:element>
    <xsd:element name="User" ma:index="28" nillable="true" ma:displayName="User ID" ma:hidden="true" ma:internalName="User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Location" ma:index="2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7063-ff7d-4f9d-a5ce-b1cea44fbc7b" elementFormDefault="qualified">
    <xsd:import namespace="http://schemas.microsoft.com/office/2006/documentManagement/types"/>
    <xsd:import namespace="http://schemas.microsoft.com/office/infopath/2007/PartnerControls"/>
    <xsd:element name="Data_x0020_Format" ma:index="4" nillable="true" ma:displayName="Data Format" ma:internalName="Data_x0020_Format">
      <xsd:simpleType>
        <xsd:restriction base="dms:Text">
          <xsd:maxLength value="255"/>
        </xsd:restriction>
      </xsd:simpleType>
    </xsd:element>
    <xsd:element name="Addressee_x0020__x0028_Letter_x0029_" ma:index="5" nillable="true" ma:displayName="Addressee (Letter)" ma:default="" ma:internalName="Addressee_x0020__x0028_Letter_x0029_">
      <xsd:simpleType>
        <xsd:restriction base="dms:Text">
          <xsd:maxLength value="255"/>
        </xsd:restriction>
      </xsd:simpleType>
    </xsd:element>
    <xsd:element name="Publication_x0020_Date" ma:index="6" nillable="true" ma:displayName="Publication Date" ma:format="DateOnly" ma:internalName="Publication_x0020_Date">
      <xsd:simpleType>
        <xsd:restriction base="dms:DateTime"/>
      </xsd:simpleType>
    </xsd:element>
    <xsd:element name="Agent_x0020_Institution_x0020_Name" ma:index="7" nillable="true" ma:displayName="Agent Institution Name" ma:default="FNTC" ma:internalName="Agent_x0020_Institution_x0020_Name">
      <xsd:simpleType>
        <xsd:restriction base="dms:Text">
          <xsd:maxLength value="255"/>
        </xsd:restriction>
      </xsd:simpleType>
    </xsd:element>
    <xsd:element name="Agent_x0020_Role" ma:index="8" nillable="true" ma:displayName="Agent Role" ma:internalName="Agent_x0020_Role">
      <xsd:simpleType>
        <xsd:restriction base="dms:Text">
          <xsd:maxLength value="255"/>
        </xsd:restriction>
      </xsd:simpleType>
    </xsd:element>
    <xsd:element name="Access_x0020_Rights" ma:index="9" nillable="true" ma:displayName="Access Rights" ma:default="Read Only" ma:internalName="Access_x0020_Rights">
      <xsd:simpleType>
        <xsd:restriction base="dms:Text">
          <xsd:maxLength value="255"/>
        </xsd:restriction>
      </xsd:simpleType>
    </xsd:element>
    <xsd:element name="addressee" ma:index="10" nillable="true" ma:displayName="addressee" ma:description="The name of the recipient(s) to which a record has been sent." ma:list="UserInfo" ma:internalName="addresse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gregation" ma:index="11" nillable="true" ma:displayName="Aggregation" ma:default="Record" ma:internalName="Aggregation">
      <xsd:simpleType>
        <xsd:restriction base="dms:Text">
          <xsd:maxLength value="255"/>
        </xsd:restriction>
      </xsd:simpleType>
    </xsd:element>
    <xsd:element name="Creator" ma:index="12" nillable="true" ma:displayName="Creator" ma:default="First Nations Tax Commission" ma:internalName="Creator">
      <xsd:simpleType>
        <xsd:restriction base="dms:Text">
          <xsd:maxLength value="255"/>
        </xsd:restriction>
      </xsd:simpleType>
    </xsd:element>
    <xsd:element name="Disposition_x0020_Action" ma:index="13" nillable="true" ma:displayName="Disposition Action" ma:default="Transfer to Library and Archives Canada" ma:internalName="Disposition_x0020_Action">
      <xsd:simpleType>
        <xsd:restriction base="dms:Text">
          <xsd:maxLength value="255"/>
        </xsd:restriction>
      </xsd:simpleType>
    </xsd:element>
    <xsd:element name="Disposition_x0020_Authority" ma:index="14" nillable="true" ma:displayName="Disposition Authority" ma:default="ISDA 2018/010" ma:internalName="Disposition_x0020_Authority">
      <xsd:simpleType>
        <xsd:restriction base="dms:Text">
          <xsd:maxLength value="255"/>
        </xsd:restriction>
      </xsd:simpleType>
    </xsd:element>
    <xsd:element name="Essential_x0020_Status" ma:index="15" nillable="true" ma:displayName="Essential Status" ma:default="3" ma:internalName="Essential_x0020_Status">
      <xsd:simpleType>
        <xsd:restriction base="dms:Text">
          <xsd:maxLength value="255"/>
        </xsd:restriction>
      </xsd:simpleType>
    </xsd:element>
    <xsd:element name="File_x0020_Code" ma:index="16" nillable="true" ma:displayName="File Code" ma:default="6500-00" ma:internalName="File_x0020_Code">
      <xsd:simpleType>
        <xsd:restriction base="dms:Text">
          <xsd:maxLength value="255"/>
        </xsd:restriction>
      </xsd:simpleType>
    </xsd:element>
    <xsd:element name="File_x0020_Name" ma:index="17" nillable="true" ma:displayName="File Name" ma:default="Policy and procedures" ma:internalName="File_x0020_Name">
      <xsd:simpleType>
        <xsd:restriction base="dms:Text">
          <xsd:maxLength value="255"/>
        </xsd:restriction>
      </xsd:simpleType>
    </xsd:element>
    <xsd:element name="Format_x0020_Medium" ma:index="18" nillable="true" ma:displayName="Format Medium" ma:default="Cloud storage" ma:internalName="Format_x0020_Medium">
      <xsd:simpleType>
        <xsd:restriction base="dms:Text">
          <xsd:maxLength value="255"/>
        </xsd:restriction>
      </xsd:simpleType>
    </xsd:element>
    <xsd:element name="Identifier" ma:index="19" nillable="true" ma:displayName="Identifier" ma:internalName="Identifier">
      <xsd:simpleType>
        <xsd:restriction base="dms:Text">
          <xsd:maxLength value="255"/>
        </xsd:restriction>
      </xsd:simpleType>
    </xsd:element>
    <xsd:element name="Office_x0020_of_x0020_Primary_x0020_Interest" ma:index="22" nillable="true" ma:displayName="Office of Primary Interest" ma:default="Legal and Policy Services" ma:internalName="Office_x0020_of_x0020_Primary_x0020_Interest">
      <xsd:simpleType>
        <xsd:restriction base="dms:Text">
          <xsd:maxLength value="255"/>
        </xsd:restriction>
      </xsd:simpleType>
    </xsd:element>
    <xsd:element name="Record_x0020_Date" ma:index="23" nillable="true" ma:displayName="Record Date" ma:default="[today]" ma:format="DateOnly" ma:internalName="Record_x0020_Date">
      <xsd:simpleType>
        <xsd:restriction base="dms:DateTime"/>
      </xsd:simpleType>
    </xsd:element>
    <xsd:element name="Sensitivity_x0020_or_x0020_Security" ma:index="24" nillable="true" ma:displayName="Sensitivity or Security" ma:default="Unclassified" ma:internalName="Sensitivity_x0020_or_x0020_Security">
      <xsd:simpleType>
        <xsd:restriction base="dms:Text">
          <xsd:maxLength value="255"/>
        </xsd:restriction>
      </xsd:simpleType>
    </xsd:element>
    <xsd:element name="TaxCatchAll" ma:index="34" nillable="true" ma:displayName="Taxonomy Catch All Column" ma:hidden="true" ma:list="{59a9234b-ef47-41c2-ab53-0dbf4f25ceae}" ma:internalName="TaxCatchAll" ma:showField="CatchAllData" ma:web="30703547-d54e-45bf-a8ff-5560d4d2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59a9234b-ef47-41c2-ab53-0dbf4f25ceae}" ma:internalName="TaxCatchAllLabel" ma:readOnly="true" ma:showField="CatchAllDataLabel" ma:web="30703547-d54e-45bf-a8ff-5560d4d2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03547-d54e-45bf-a8ff-5560d4d21f8b" elementFormDefault="qualified">
    <xsd:import namespace="http://schemas.microsoft.com/office/2006/documentManagement/types"/>
    <xsd:import namespace="http://schemas.microsoft.com/office/infopath/2007/PartnerControls"/>
    <xsd:element name="od77a356c10b414abbc0524807a3d782" ma:index="37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946585b-c472-4b07-8286-a47497a3f3c7" ma:termSetId="005419cf-7953-4208-bf20-16a644114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ceb7d5eb147448aeef12bce21b0b8" ma:index="38" nillable="true" ma:taxonomy="true" ma:internalName="c2fceb7d5eb147448aeef12bce21b0b8" ma:taxonomyFieldName="Topic_x0020_or_x0020_Subject" ma:displayName="Main Subject" ma:readOnly="false" ma:default="" ma:fieldId="{c2fceb7d-5eb1-4744-8aee-f12bce21b0b8}" ma:sspId="b946585b-c472-4b07-8286-a47497a3f3c7" ma:termSetId="89e53eed-49d9-4b95-b8be-036f560357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68cf53dc6e48f6935c0b9de7d3fe8b" ma:index="49" nillable="true" ma:taxonomy="true" ma:internalName="pe68cf53dc6e48f6935c0b9de7d3fe8b" ma:taxonomyFieldName="Client_x0020_First_x0020_Nation" ma:displayName="First Nation" ma:readOnly="false" ma:default="" ma:fieldId="{9e68cf53-dc6e-48f6-935c-0b9de7d3fe8b}" ma:sspId="b946585b-c472-4b07-8286-a47497a3f3c7" ma:termSetId="2fa9d95c-6b73-4b5a-874e-0a1d2e5bd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51" ma:taxonomy="true" ma:internalName="k7ceee46f44e487fb0a079339662f5f7" ma:taxonomyFieldName="File_x0020_Series" ma:displayName="Records Series" ma:indexed="true" ma:readOnly="false" ma:default="" ma:fieldId="{47ceee46-f44e-487f-b0a0-79339662f5f7}" ma:sspId="b946585b-c472-4b07-8286-a47497a3f3c7" ma:termSetId="b2273173-2969-487b-a869-1a8d4e4df03b" ma:anchorId="87852e6b-e157-4217-984b-f87dd7a66d5e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cba0-fbc2-4588-ad28-3fd95e1aa44e" elementFormDefault="qualified">
    <xsd:import namespace="http://schemas.microsoft.com/office/2006/documentManagement/types"/>
    <xsd:import namespace="http://schemas.microsoft.com/office/infopath/2007/PartnerControls"/>
    <xsd:element name="Sub_x002d_Category0" ma:index="39" ma:displayName="Sub-Category" ma:description="Sub-function or activity" ma:format="Dropdown" ma:internalName="Sub_x002d_Category0" ma:readOnly="false">
      <xsd:simpleType>
        <xsd:restriction base="dms:Choice">
          <xsd:enumeration value="Dispute Management - General (DPG)"/>
          <xsd:enumeration value="Facilitation, Mediation and Arbitration (FC)"/>
          <xsd:enumeration value="Negotiation Support (NG)"/>
          <xsd:enumeration value="s.33 Review (s33)"/>
          <xsd:enumeration value="Policy Development (PY)"/>
        </xsd:restriction>
      </xsd:simpleType>
    </xsd:element>
    <xsd:element name="Date_x0020_on_x0020_Document" ma:index="43" nillable="true" ma:displayName="Date on Document" ma:description="Date on original item" ma:format="DateOnly" ma:internalName="Date_x0020_on_x0020_Document" ma:readOnly="false">
      <xsd:simpleType>
        <xsd:restriction base="dms:DateTime"/>
      </xsd:simpleType>
    </xsd:element>
    <xsd:element name="File_x0020_Status" ma:index="44" nillable="true" ma:displayName="File Status" ma:format="Dropdown" ma:internalName="File_x0020_Status" ma:readOnly="false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Event_x0020_or_x0020_Location" ma:index="47" nillable="true" ma:displayName="Event or Location" ma:description="e.g. Kamloops, BC; FNPO Conference" ma:format="Dropdown" ma:internalName="Event_x0020_or_x0020_Location" ma:readOnly="false">
      <xsd:simpleType>
        <xsd:union memberTypes="dms:Text">
          <xsd:simpleType>
            <xsd:restriction base="dms:Choice">
              <xsd:enumeration value="Aboriginal Economic Development Forum"/>
              <xsd:enumeration value="Aboriginal Law and Economic Development"/>
              <xsd:enumeration value="Aboriginal Law Conference"/>
              <xsd:enumeration value="ABSN Strategic Conversations"/>
              <xsd:enumeration value="AEDB"/>
              <xsd:enumeration value="AFN AGA"/>
              <xsd:enumeration value="AFN National Policy &amp; Planning Forum"/>
              <xsd:enumeration value="AFN Planning and Dialogue Forum"/>
              <xsd:enumeration value="AFN Tradeshow"/>
              <xsd:enumeration value="AFOA Alberta"/>
              <xsd:enumeration value="AFOA Atlantic Region"/>
              <xsd:enumeration value="AFOA BC"/>
              <xsd:enumeration value="AFOA Exhibit"/>
              <xsd:enumeration value="AFOA National Conference"/>
              <xsd:enumeration value="Annual Aboriginal Law Conference"/>
              <xsd:enumeration value="APCFNC"/>
              <xsd:enumeration value="Arctic Gas Symposium"/>
              <xsd:enumeration value="Atlantic Aboriginal Economic Dev Network"/>
              <xsd:enumeration value="Australian Professional Advisors Conference (APAC)"/>
              <xsd:enumeration value="Battlefords, SK"/>
              <xsd:enumeration value="BC Assessment"/>
              <xsd:enumeration value="BC Land Summit"/>
              <xsd:enumeration value="Bozeman, MT (USA)"/>
              <xsd:enumeration value="Brokenhead Ojibway Nation, MB"/>
              <xsd:enumeration value="Burnaby, BC"/>
              <xsd:enumeration value="Calgary, AB"/>
              <xsd:enumeration value="CAMPUT Conference"/>
              <xsd:enumeration value="Canadian Chamber of Commerce Business Leaders' Roundtable"/>
              <xsd:enumeration value="Canadian Institute"/>
              <xsd:enumeration value="Capacity Building in FNs Communities"/>
              <xsd:enumeration value="CFAR (Circle for Aboriginal Relations)"/>
              <xsd:enumeration value="Chase, BC"/>
              <xsd:enumeration value="Chilliwack, BC"/>
              <xsd:enumeration value="CIS Consilium"/>
              <xsd:enumeration value="City of North Battleford"/>
              <xsd:enumeration value="Civitas Conference"/>
              <xsd:enumeration value="Collaborating for Community Success"/>
              <xsd:enumeration value="CPTA Annual Workshop"/>
              <xsd:enumeration value="CPTA Meeting"/>
              <xsd:enumeration value="Cranbrook, BC"/>
              <xsd:enumeration value="East St. Paul, MB"/>
              <xsd:enumeration value="Economic Dev Officers' Conference"/>
              <xsd:enumeration value="Emerging Northwest Tribal Economies Conference"/>
              <xsd:enumeration value="Enderby, BC"/>
              <xsd:enumeration value="Enoch, AB"/>
              <xsd:enumeration value="Ermineskin, AB"/>
              <xsd:enumeration value="FCM Expo"/>
              <xsd:enumeration value="FN Tax Authorities National Mtg"/>
              <xsd:enumeration value="FNA4LM"/>
              <xsd:enumeration value="FNPO Conference"/>
              <xsd:enumeration value="FNTAA Annual National Forum"/>
              <xsd:enumeration value="FNTC and FN Property Tax Administrators"/>
              <xsd:enumeration value="Fredericton, NB"/>
              <xsd:enumeration value="Gitsegukla, BC"/>
              <xsd:enumeration value="Governance Development Network: Empowerment through Community Engagement"/>
              <xsd:enumeration value="Governance Development Network: Path to Success through Governance"/>
              <xsd:enumeration value="Haida Gwaii, BC"/>
              <xsd:enumeration value="Halifax, NS"/>
              <xsd:enumeration value="Hobbema, AB"/>
              <xsd:enumeration value="IM Conference 2013"/>
              <xsd:enumeration value="Invermere, BC"/>
              <xsd:enumeration value="Insight Forum Autochtone"/>
              <xsd:enumeration value="IPTI: Land Economic and Social Platform"/>
              <xsd:enumeration value="Kamloops, BC"/>
              <xsd:enumeration value="Kelowna, BC"/>
              <xsd:enumeration value="Kenora, ON"/>
              <xsd:enumeration value="Kitwanga, BC"/>
              <xsd:enumeration value="Lands &amp; Economic Development Summit"/>
              <xsd:enumeration value="Legal Practitioners Workshop"/>
              <xsd:enumeration value="Lillooet, BC"/>
              <xsd:enumeration value="McGill Law on FNPO"/>
              <xsd:enumeration value="Made in Canada Leadership"/>
              <xsd:enumeration value="Merritt, BC"/>
              <xsd:enumeration value="Ministry of Aboriginal Relations and Reconciliation"/>
              <xsd:enumeration value="Miramichi, NB"/>
              <xsd:enumeration value="Mistawasis, SK"/>
              <xsd:enumeration value="Moncton, NB"/>
              <xsd:enumeration value="Montreal, QC"/>
              <xsd:enumeration value="Morinville, AB"/>
              <xsd:enumeration value="MPAC"/>
              <xsd:enumeration value="Municipal Officers Conference"/>
              <xsd:enumeration value="NALMA National Lands Manager's Gathering"/>
              <xsd:enumeration value="National Aboriginal Land Management Gathering"/>
              <xsd:enumeration value="National Meeting 2007"/>
              <xsd:enumeration value="National Prayer Breakfast Dinner"/>
              <xsd:enumeration value="Nicola Valley Institute of Technology"/>
              <xsd:enumeration value="North Battleford, SK"/>
              <xsd:enumeration value="OALA"/>
              <xsd:enumeration value="Osoyoos, BC"/>
              <xsd:enumeration value="Ottawa, ON"/>
              <xsd:enumeration value="PBLI First Nations and Local Governments"/>
              <xsd:enumeration value="PBLI Real Estate and Commercial Developments"/>
              <xsd:enumeration value="PBLI Treaty Implementation"/>
              <xsd:enumeration value="Port Alberni, BC"/>
              <xsd:enumeration value="Prince George, BC"/>
              <xsd:enumeration value="Prince Rupert, BC"/>
              <xsd:enumeration value="Rama, ON"/>
              <xsd:enumeration value="Real Estate and Dev on Reserve Land"/>
              <xsd:enumeration value="Regina, SK"/>
              <xsd:enumeration value="SALT Conference"/>
              <xsd:enumeration value="Saskatoon, SK"/>
              <xsd:enumeration value="Strategic Aboriginal Tax Planning Conference"/>
              <xsd:enumeration value="Terrace, BC"/>
              <xsd:enumeration value="Toronto, ON"/>
              <xsd:enumeration value="Tulo NALMA Land Management Class"/>
              <xsd:enumeration value="UN Permanent Forum on Indigenous Issues"/>
              <xsd:enumeration value="UBCM Tradeshow"/>
              <xsd:enumeration value="USKE"/>
              <xsd:enumeration value="Vancouver, BC"/>
              <xsd:enumeration value="Victoria, BC"/>
              <xsd:enumeration value="Wasauksing, ON"/>
              <xsd:enumeration value="Whitehorse, YK"/>
              <xsd:enumeration value="Winnipeg, MB"/>
              <xsd:enumeration value="Yakima, WA (USA)"/>
            </xsd:restriction>
          </xsd:simpleType>
        </xsd:union>
      </xsd:simpleType>
    </xsd:element>
    <xsd:element name="Issue_x0020_Year" ma:index="50" nillable="true" ma:displayName="Year" ma:description="Relevant year, e.g. reporting year (not necessarily same as document date). Format: YYYY or a range YYYY-YYYY" ma:internalName="Issue_x0020_Year" ma:readOnly="false">
      <xsd:simpleType>
        <xsd:restriction base="dms:Text">
          <xsd:maxLength value="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d54c-c5ec-4082-9af5-6f57c7eee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0" ma:displayName="Title"/>
        <xsd:element ref="dc:subject" minOccurs="0" maxOccurs="1" ma:index="26" ma:displayName="Subject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8832F-1371-4432-A8A2-3D22DFDEA4DB}">
  <ds:schemaRefs>
    <ds:schemaRef ds:uri="http://schemas.microsoft.com/office/2006/metadata/properties"/>
    <ds:schemaRef ds:uri="http://www.w3.org/XML/1998/namespace"/>
    <ds:schemaRef ds:uri="http://purl.org/dc/elements/1.1/"/>
    <ds:schemaRef ds:uri="888cd54c-c5ec-4082-9af5-6f57c7eee8bd"/>
    <ds:schemaRef ds:uri="http://purl.org/dc/dcmitype/"/>
    <ds:schemaRef ds:uri="http://schemas.microsoft.com/office/2006/documentManagement/types"/>
    <ds:schemaRef ds:uri="30703547-d54e-45bf-a8ff-5560d4d21f8b"/>
    <ds:schemaRef ds:uri="http://schemas.microsoft.com/office/infopath/2007/PartnerControls"/>
    <ds:schemaRef ds:uri="http://schemas.openxmlformats.org/package/2006/metadata/core-properties"/>
    <ds:schemaRef ds:uri="4c89cba0-fbc2-4588-ad28-3fd95e1aa44e"/>
    <ds:schemaRef ds:uri="http://schemas.microsoft.com/sharepoint/v3/fields"/>
    <ds:schemaRef ds:uri="9e537063-ff7d-4f9d-a5ce-b1cea44fbc7b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B34707-1B40-43D1-9FE7-A21B2E5E084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C5A2AF-AD2F-4298-B0FA-FC17E84A830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A8760C9-5CBF-4B79-93BB-14FA85E4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537063-ff7d-4f9d-a5ce-b1cea44fbc7b"/>
    <ds:schemaRef ds:uri="30703547-d54e-45bf-a8ff-5560d4d21f8b"/>
    <ds:schemaRef ds:uri="4c89cba0-fbc2-4588-ad28-3fd95e1aa44e"/>
    <ds:schemaRef ds:uri="888cd54c-c5ec-4082-9af5-6f57c7eee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Plan de consultation sur les projet de loi (FEE)</dc:title>
  <dc:subject/>
  <dc:creator>FNTC</dc:creator>
  <cp:keywords/>
  <dc:description>sample template ver 2021 09 13</dc:description>
  <cp:lastModifiedBy>Tracey Simon</cp:lastModifiedBy>
  <cp:revision>2</cp:revision>
  <cp:lastPrinted>2019-07-25T22:25:00Z</cp:lastPrinted>
  <dcterms:created xsi:type="dcterms:W3CDTF">2022-11-08T16:27:00Z</dcterms:created>
  <dcterms:modified xsi:type="dcterms:W3CDTF">2022-11-08T16:27:00Z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462;#Guidelines and manuals|87852e6b-e157-4217-984b-f87dd7a66d5e</vt:lpwstr>
  </property>
  <property fmtid="{D5CDD505-2E9C-101B-9397-08002B2CF9AE}" pid="3" name="ContentTypeId">
    <vt:lpwstr>0x010100E2B2762037471E42895E309B9A6640C4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a5ab0d7f-ff64-439e-94a9-22a24198df16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  <property fmtid="{D5CDD505-2E9C-101B-9397-08002B2CF9AE}" pid="16" name="od77a356c10b414abbc0524807a3d782">
    <vt:lpwstr/>
  </property>
  <property fmtid="{D5CDD505-2E9C-101B-9397-08002B2CF9AE}" pid="17" name="dlc_EmailMailbox">
    <vt:lpwstr/>
  </property>
  <property fmtid="{D5CDD505-2E9C-101B-9397-08002B2CF9AE}" pid="18" name="AlternateThumbnailUrl">
    <vt:lpwstr/>
  </property>
  <property fmtid="{D5CDD505-2E9C-101B-9397-08002B2CF9AE}" pid="19" name="dlc_EmailBCC">
    <vt:lpwstr/>
  </property>
  <property fmtid="{D5CDD505-2E9C-101B-9397-08002B2CF9AE}" pid="20" name="File Status">
    <vt:lpwstr>Template</vt:lpwstr>
  </property>
  <property fmtid="{D5CDD505-2E9C-101B-9397-08002B2CF9AE}" pid="21" name="Issue Year">
    <vt:lpwstr>2021</vt:lpwstr>
  </property>
  <property fmtid="{D5CDD505-2E9C-101B-9397-08002B2CF9AE}" pid="22" name="Created By1">
    <vt:lpwstr>49</vt:lpwstr>
  </property>
  <property fmtid="{D5CDD505-2E9C-101B-9397-08002B2CF9AE}" pid="23" name="DocumentSetDescription">
    <vt:lpwstr/>
  </property>
  <property fmtid="{D5CDD505-2E9C-101B-9397-08002B2CF9AE}" pid="24" name="dlc_EmailCC">
    <vt:lpwstr/>
  </property>
  <property fmtid="{D5CDD505-2E9C-101B-9397-08002B2CF9AE}" pid="25" name="Prepared for:">
    <vt:lpwstr/>
  </property>
  <property fmtid="{D5CDD505-2E9C-101B-9397-08002B2CF9AE}" pid="26" name="(By-)Law Year">
    <vt:lpwstr/>
  </property>
  <property fmtid="{D5CDD505-2E9C-101B-9397-08002B2CF9AE}" pid="27" name="wic_System_Copyright">
    <vt:lpwstr/>
  </property>
  <property fmtid="{D5CDD505-2E9C-101B-9397-08002B2CF9AE}" pid="28" name="dlc_EmailSubject">
    <vt:lpwstr/>
  </property>
  <property fmtid="{D5CDD505-2E9C-101B-9397-08002B2CF9AE}" pid="29" name="Delivery Method">
    <vt:lpwstr/>
  </property>
  <property fmtid="{D5CDD505-2E9C-101B-9397-08002B2CF9AE}" pid="30" name="Citation">
    <vt:lpwstr/>
  </property>
  <property fmtid="{D5CDD505-2E9C-101B-9397-08002B2CF9AE}" pid="31" name="dlc_EmailTo">
    <vt:lpwstr/>
  </property>
  <property fmtid="{D5CDD505-2E9C-101B-9397-08002B2CF9AE}" pid="32" name="Assigned To">
    <vt:lpwstr/>
  </property>
  <property fmtid="{D5CDD505-2E9C-101B-9397-08002B2CF9AE}" pid="33" name="Edition">
    <vt:lpwstr/>
  </property>
  <property fmtid="{D5CDD505-2E9C-101B-9397-08002B2CF9AE}" pid="34" name="Sub-Category">
    <vt:lpwstr>Policy Development (PY)</vt:lpwstr>
  </property>
  <property fmtid="{D5CDD505-2E9C-101B-9397-08002B2CF9AE}" pid="35" name="Meeting Purpose">
    <vt:lpwstr/>
  </property>
  <property fmtid="{D5CDD505-2E9C-101B-9397-08002B2CF9AE}" pid="36" name="Volume-Issue">
    <vt:lpwstr/>
  </property>
  <property fmtid="{D5CDD505-2E9C-101B-9397-08002B2CF9AE}" pid="37" name="pe68cf53dc6e48f6935c0b9de7d3fe8b">
    <vt:lpwstr/>
  </property>
  <property fmtid="{D5CDD505-2E9C-101B-9397-08002B2CF9AE}" pid="38" name="c2fceb7d5eb147448aeef12bce21b0b8">
    <vt:lpwstr/>
  </property>
  <property fmtid="{D5CDD505-2E9C-101B-9397-08002B2CF9AE}" pid="39" name="Committee or Working Group">
    <vt:lpwstr/>
  </property>
  <property fmtid="{D5CDD505-2E9C-101B-9397-08002B2CF9AE}" pid="40" name="_ExtendedDescription">
    <vt:lpwstr/>
  </property>
  <property fmtid="{D5CDD505-2E9C-101B-9397-08002B2CF9AE}" pid="41" name="Modifications">
    <vt:lpwstr/>
  </property>
  <property fmtid="{D5CDD505-2E9C-101B-9397-08002B2CF9AE}" pid="42" name="Amendments">
    <vt:lpwstr/>
  </property>
  <property fmtid="{D5CDD505-2E9C-101B-9397-08002B2CF9AE}" pid="43" name="vti_imgdate">
    <vt:lpwstr/>
  </property>
  <property fmtid="{D5CDD505-2E9C-101B-9397-08002B2CF9AE}" pid="44" name="k7ceee46f44e487fb0a079339662f5f7">
    <vt:lpwstr>Guidelines and manuals|87852e6b-e157-4217-984b-f87dd7a66d5e</vt:lpwstr>
  </property>
  <property fmtid="{D5CDD505-2E9C-101B-9397-08002B2CF9AE}" pid="45" name="By-Law Type">
    <vt:lpwstr/>
  </property>
  <property fmtid="{D5CDD505-2E9C-101B-9397-08002B2CF9AE}" pid="46" name="Event or Location">
    <vt:lpwstr/>
  </property>
  <property fmtid="{D5CDD505-2E9C-101B-9397-08002B2CF9AE}" pid="47" name="Meeting Format">
    <vt:lpwstr/>
  </property>
  <property fmtid="{D5CDD505-2E9C-101B-9397-08002B2CF9AE}" pid="48" name="Issue Month">
    <vt:lpwstr/>
  </property>
  <property fmtid="{D5CDD505-2E9C-101B-9397-08002B2CF9AE}" pid="49" name="Comments">
    <vt:lpwstr>sample template ver 2021 09 13</vt:lpwstr>
  </property>
  <property fmtid="{D5CDD505-2E9C-101B-9397-08002B2CF9AE}" pid="50" name="dlc_EmailFrom">
    <vt:lpwstr/>
  </property>
  <property fmtid="{D5CDD505-2E9C-101B-9397-08002B2CF9AE}" pid="51" name="Requested by">
    <vt:lpwstr/>
  </property>
  <property fmtid="{D5CDD505-2E9C-101B-9397-08002B2CF9AE}" pid="52" name="URL">
    <vt:lpwstr/>
  </property>
  <property fmtid="{D5CDD505-2E9C-101B-9397-08002B2CF9AE}" pid="53" name="Law Type">
    <vt:lpwstr>Fee Law</vt:lpwstr>
  </property>
  <property fmtid="{D5CDD505-2E9C-101B-9397-08002B2CF9AE}" pid="54" name="Reference No.">
    <vt:lpwstr/>
  </property>
  <property fmtid="{D5CDD505-2E9C-101B-9397-08002B2CF9AE}" pid="55" name="First Nations">
    <vt:lpwstr/>
  </property>
  <property fmtid="{D5CDD505-2E9C-101B-9397-08002B2CF9AE}" pid="56" name="Organization">
    <vt:lpwstr/>
  </property>
  <property fmtid="{D5CDD505-2E9C-101B-9397-08002B2CF9AE}" pid="57" name="xd_ProgID">
    <vt:lpwstr/>
  </property>
  <property fmtid="{D5CDD505-2E9C-101B-9397-08002B2CF9AE}" pid="58" name="ComplianceAssetId">
    <vt:lpwstr/>
  </property>
  <property fmtid="{D5CDD505-2E9C-101B-9397-08002B2CF9AE}" pid="59" name="TemplateUrl">
    <vt:lpwstr/>
  </property>
  <property fmtid="{D5CDD505-2E9C-101B-9397-08002B2CF9AE}" pid="60" name="VideoRenditionLabel">
    <vt:lpwstr/>
  </property>
  <property fmtid="{D5CDD505-2E9C-101B-9397-08002B2CF9AE}" pid="61" name="l2060e597770420699505a468c7f1612">
    <vt:lpwstr/>
  </property>
  <property fmtid="{D5CDD505-2E9C-101B-9397-08002B2CF9AE}" pid="62" name="j359bbbee36346278316272af1198fe1">
    <vt:lpwstr/>
  </property>
  <property fmtid="{D5CDD505-2E9C-101B-9397-08002B2CF9AE}" pid="63" name="Agent Individual Identifier">
    <vt:lpwstr/>
  </property>
  <property fmtid="{D5CDD505-2E9C-101B-9397-08002B2CF9AE}" pid="64" name="xd_Signature">
    <vt:bool>false</vt:bool>
  </property>
  <property fmtid="{D5CDD505-2E9C-101B-9397-08002B2CF9AE}" pid="65" name="TriggerFlowInfo">
    <vt:lpwstr/>
  </property>
</Properties>
</file>