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D06A0" w14:textId="77777777" w:rsidR="00A970F9" w:rsidRPr="00455968" w:rsidRDefault="00A970F9" w:rsidP="00455968">
      <w:pPr>
        <w:pStyle w:val="SCHh2"/>
        <w:rPr>
          <w:caps/>
        </w:rPr>
      </w:pPr>
      <w:r w:rsidRPr="00455968">
        <w:t>Using the Sample FMA Expenditure Law</w:t>
      </w:r>
    </w:p>
    <w:p w14:paraId="7D23D7DA" w14:textId="1F52BAEE" w:rsidR="00A970F9" w:rsidRPr="00455968" w:rsidRDefault="00A970F9" w:rsidP="00455968">
      <w:pPr>
        <w:pStyle w:val="Laws-para"/>
      </w:pPr>
      <w:r w:rsidRPr="00455968">
        <w:t xml:space="preserve">The Commission provides sample laws to assist First Nations in their law development work. </w:t>
      </w:r>
      <w:r w:rsidR="00356A44">
        <w:t xml:space="preserve"> </w:t>
      </w:r>
      <w:r w:rsidRPr="00455968">
        <w:t>The sample First Nation Expenditure Law (</w:t>
      </w:r>
      <w:r w:rsidR="0014627E">
        <w:t>“</w:t>
      </w:r>
      <w:r w:rsidRPr="00455968">
        <w:t>sample law</w:t>
      </w:r>
      <w:r w:rsidR="0014627E">
        <w:t>”</w:t>
      </w:r>
      <w:r w:rsidRPr="00455968">
        <w:t xml:space="preserve">) complies with the </w:t>
      </w:r>
      <w:r w:rsidR="00794115">
        <w:rPr>
          <w:i/>
        </w:rPr>
        <w:t xml:space="preserve">First Nations Fiscal Management </w:t>
      </w:r>
      <w:r w:rsidR="00794115" w:rsidRPr="00794115">
        <w:rPr>
          <w:i/>
        </w:rPr>
        <w:t>Act</w:t>
      </w:r>
      <w:r w:rsidR="00794115">
        <w:rPr>
          <w:i/>
        </w:rPr>
        <w:t xml:space="preserve"> </w:t>
      </w:r>
      <w:r w:rsidR="00794115" w:rsidRPr="00794115">
        <w:t>(</w:t>
      </w:r>
      <w:r w:rsidRPr="00794115">
        <w:t>FMA</w:t>
      </w:r>
      <w:r w:rsidR="00794115" w:rsidRPr="00794115">
        <w:t>)</w:t>
      </w:r>
      <w:r w:rsidRPr="00455968">
        <w:t xml:space="preserve"> requirements, the Regulations and the Commission</w:t>
      </w:r>
      <w:r w:rsidR="0014627E">
        <w:t>’</w:t>
      </w:r>
      <w:r w:rsidRPr="00455968">
        <w:t xml:space="preserve">s </w:t>
      </w:r>
      <w:r w:rsidR="003656F2" w:rsidRPr="00AC54EE">
        <w:rPr>
          <w:i/>
        </w:rPr>
        <w:t xml:space="preserve">Standards for First Nation </w:t>
      </w:r>
      <w:r w:rsidRPr="00AC54EE">
        <w:rPr>
          <w:i/>
        </w:rPr>
        <w:t>Expenditure Laws</w:t>
      </w:r>
      <w:r w:rsidR="002867A9">
        <w:rPr>
          <w:i/>
        </w:rPr>
        <w:t>, 2017</w:t>
      </w:r>
      <w:r w:rsidRPr="00455968">
        <w:t xml:space="preserve">. It provides a best practices sample for use and adaptation by First Nations in drafting their own FMA expenditure laws. Sample laws are intended to assist a First Nation in developing their own laws. </w:t>
      </w:r>
      <w:r w:rsidR="00CA40CB">
        <w:t>Each</w:t>
      </w:r>
      <w:r w:rsidRPr="00455968">
        <w:t xml:space="preserve"> First Nation should ensure that its law reflects its circumstances and that it obtains legal and other advice as necessary. </w:t>
      </w:r>
      <w:r w:rsidR="00AC1014" w:rsidRPr="00AC1014">
        <w:rPr>
          <w:b/>
        </w:rPr>
        <w:t xml:space="preserve">Note that First Nations who levy development cost charges, service taxes, or fees should use the </w:t>
      </w:r>
      <w:r w:rsidR="00AC1014">
        <w:rPr>
          <w:b/>
        </w:rPr>
        <w:t>“</w:t>
      </w:r>
      <w:r w:rsidR="00AC1014" w:rsidRPr="00AC1014">
        <w:rPr>
          <w:b/>
        </w:rPr>
        <w:t>l</w:t>
      </w:r>
      <w:r w:rsidR="00356A44">
        <w:rPr>
          <w:b/>
        </w:rPr>
        <w:t>ong-form sample expenditure law</w:t>
      </w:r>
      <w:r w:rsidR="00AC1014">
        <w:rPr>
          <w:b/>
        </w:rPr>
        <w:t>”</w:t>
      </w:r>
      <w:r w:rsidR="00356A44">
        <w:rPr>
          <w:b/>
        </w:rPr>
        <w:t xml:space="preserve"> that is provided by the Commission.</w:t>
      </w:r>
    </w:p>
    <w:p w14:paraId="60421355" w14:textId="73FE516E" w:rsidR="00CA72E2" w:rsidRDefault="00A970F9" w:rsidP="00455968">
      <w:pPr>
        <w:pStyle w:val="Laws-para"/>
      </w:pPr>
      <w:r w:rsidRPr="00455968">
        <w:t xml:space="preserve">Under </w:t>
      </w:r>
      <w:r w:rsidR="00CD0BBC">
        <w:t>sub</w:t>
      </w:r>
      <w:r w:rsidRPr="00455968">
        <w:t>section 10</w:t>
      </w:r>
      <w:r w:rsidR="00CD0BBC">
        <w:t>(2)</w:t>
      </w:r>
      <w:r w:rsidRPr="00455968">
        <w:t xml:space="preserve"> of the FMA, a First Nation must make a law establishing a budget for the expenditure of revenues at least once each year at a time prescribed by regulation</w:t>
      </w:r>
      <w:r w:rsidR="00CD0BBC">
        <w:t xml:space="preserve">, if any, or </w:t>
      </w:r>
      <w:r w:rsidR="00795E9D">
        <w:t xml:space="preserve">fixed </w:t>
      </w:r>
      <w:r w:rsidR="00CD0BBC">
        <w:t>by Commission Standards</w:t>
      </w:r>
      <w:r w:rsidRPr="00455968">
        <w:t xml:space="preserve">. </w:t>
      </w:r>
      <w:r w:rsidR="00DA0F38">
        <w:t xml:space="preserve"> The Commission Standards fix the latest date for making the expenditure law as </w:t>
      </w:r>
      <w:r w:rsidR="00152594">
        <w:t>November 30</w:t>
      </w:r>
      <w:bookmarkStart w:id="0" w:name="_GoBack"/>
      <w:bookmarkEnd w:id="0"/>
      <w:r w:rsidR="00DA0F38">
        <w:t xml:space="preserve"> in each year.</w:t>
      </w:r>
    </w:p>
    <w:p w14:paraId="3D56C7B5" w14:textId="517B9191" w:rsidR="00CA72E2" w:rsidRDefault="007E0EB6" w:rsidP="00455968">
      <w:pPr>
        <w:pStyle w:val="Laws-para"/>
      </w:pPr>
      <w:r>
        <w:t>S</w:t>
      </w:r>
      <w:r w:rsidR="0029231E">
        <w:t>ection 13.1 of the FMA enables</w:t>
      </w:r>
      <w:r w:rsidR="00CA72E2">
        <w:t xml:space="preserve"> First Nations to make expenditures that are not</w:t>
      </w:r>
      <w:r w:rsidR="0029231E">
        <w:t xml:space="preserve"> first authorized by </w:t>
      </w:r>
      <w:r w:rsidR="00CA72E2">
        <w:t>an expenditure law in two ci</w:t>
      </w:r>
      <w:r w:rsidR="00C5467A">
        <w:t>rcumstances.  First, First Nations may make expenditures in the early part of the year before the annual expenditure law is made, provided those expenditures are authorized in the expenditure law when it is made.  Second, First Nations may make emergency expenditures after the annual expenditure law is made, provided the First Nation amends the expenditure law as soon as feasible to authorize the making of that expenditure.</w:t>
      </w:r>
      <w:r w:rsidR="00F56ED0">
        <w:t xml:space="preserve">  In all cases, expenditures must be within the categories of permitted expenditures for local revenues as set out in Commission Standards and as </w:t>
      </w:r>
      <w:r w:rsidR="00AC54EE">
        <w:t xml:space="preserve">listed in the Schedule </w:t>
      </w:r>
      <w:r w:rsidR="00F56ED0">
        <w:t>attached to this sample law.</w:t>
      </w:r>
    </w:p>
    <w:p w14:paraId="343E1DF5" w14:textId="77777777" w:rsidR="00A970F9" w:rsidRPr="00455968" w:rsidRDefault="00A970F9" w:rsidP="00455968">
      <w:pPr>
        <w:pStyle w:val="Laws-para"/>
      </w:pPr>
      <w:r w:rsidRPr="00455968">
        <w:t>The following are some comments about the format of the sample law:</w:t>
      </w:r>
    </w:p>
    <w:p w14:paraId="4E101B6A" w14:textId="239D0340" w:rsidR="00A970F9" w:rsidRPr="00455968" w:rsidRDefault="00B27813" w:rsidP="00455968">
      <w:pPr>
        <w:pStyle w:val="Laws-para"/>
      </w:pPr>
      <w:r>
        <w:t>1.</w:t>
      </w:r>
      <w:r>
        <w:t> </w:t>
      </w:r>
      <w:r w:rsidR="00A970F9" w:rsidRPr="00455968">
        <w:t>Instructions are shown in square brackets and bold. All instructions should be deleted from the final version of the law.</w:t>
      </w:r>
    </w:p>
    <w:p w14:paraId="4EEBC011" w14:textId="77777777" w:rsidR="00AC54EE" w:rsidRPr="00455968" w:rsidRDefault="00AC54EE" w:rsidP="00AC54EE">
      <w:pPr>
        <w:pStyle w:val="Laws-para"/>
      </w:pPr>
      <w:r>
        <w:t>2.</w:t>
      </w:r>
      <w:r>
        <w:rPr>
          <w:rFonts w:ascii="Times New Roman" w:hAnsi="Times New Roman"/>
        </w:rPr>
        <w:t> </w:t>
      </w:r>
      <w:r>
        <w:rPr>
          <w:rFonts w:ascii="Times New Roman" w:hAnsi="Times New Roman"/>
        </w:rPr>
        <w:t xml:space="preserve">Underlines indicate that information is to be entered. Insert the information needed, and delete the underlines from the final version of the law. </w:t>
      </w:r>
      <w:r w:rsidRPr="00455968">
        <w:t xml:space="preserve"> </w:t>
      </w:r>
    </w:p>
    <w:p w14:paraId="0F7BFF2D" w14:textId="406477AC" w:rsidR="00A970F9" w:rsidRPr="00455968" w:rsidRDefault="00B27813" w:rsidP="00B27813">
      <w:pPr>
        <w:pStyle w:val="Laws-para"/>
      </w:pPr>
      <w:r>
        <w:t>3.</w:t>
      </w:r>
      <w:r>
        <w:t> </w:t>
      </w:r>
      <w:r w:rsidR="00A970F9" w:rsidRPr="00455968">
        <w:t>The budget attached as a Schedule sets out all possible budget revenue and expenditure categories</w:t>
      </w:r>
      <w:r w:rsidR="00904C2C">
        <w:t>,</w:t>
      </w:r>
      <w:r w:rsidR="00A970F9" w:rsidRPr="00455968">
        <w:t xml:space="preserve"> as well </w:t>
      </w:r>
      <w:r w:rsidR="00666582">
        <w:t>as a</w:t>
      </w:r>
      <w:r w:rsidR="00773896">
        <w:t>n Appendix for reserve funds.</w:t>
      </w:r>
      <w:r w:rsidR="00A970F9" w:rsidRPr="00455968">
        <w:t xml:space="preserve"> </w:t>
      </w:r>
      <w:r w:rsidR="00CD0BBC">
        <w:t>Those b</w:t>
      </w:r>
      <w:r w:rsidR="00A970F9" w:rsidRPr="00455968">
        <w:t xml:space="preserve">udget categories that do not apply to your First Nation can be deleted. </w:t>
      </w:r>
      <w:r w:rsidR="00773896">
        <w:t>The Appendix should be deleted i</w:t>
      </w:r>
      <w:r w:rsidR="00CD0BBC">
        <w:t>f your First Nation does not have any reserve funds</w:t>
      </w:r>
      <w:r w:rsidR="00773896">
        <w:t>.</w:t>
      </w:r>
    </w:p>
    <w:p w14:paraId="0E6DC7F2" w14:textId="77777777" w:rsidR="00AC54EE" w:rsidRPr="00455968" w:rsidRDefault="00AC54EE" w:rsidP="00AC54EE">
      <w:pPr>
        <w:pStyle w:val="Laws-para"/>
      </w:pPr>
      <w:r>
        <w:t>4.</w:t>
      </w:r>
      <w:r>
        <w:rPr>
          <w:rFonts w:ascii="Times New Roman" w:hAnsi="Times New Roman"/>
        </w:rPr>
        <w:t> </w:t>
      </w:r>
      <w:r w:rsidRPr="00455968">
        <w:t xml:space="preserve">Where new sections are added, or sample sections are deleted, </w:t>
      </w:r>
      <w:r>
        <w:t xml:space="preserve">the </w:t>
      </w:r>
      <w:r w:rsidRPr="00455968">
        <w:t xml:space="preserve">remaining sections need to be renumbered </w:t>
      </w:r>
      <w:r>
        <w:t>consecutively</w:t>
      </w:r>
      <w:r w:rsidRPr="00455968">
        <w:t>.</w:t>
      </w:r>
    </w:p>
    <w:p w14:paraId="4810FACA" w14:textId="1A39E52B" w:rsidR="00A970F9" w:rsidRPr="00455968" w:rsidRDefault="00A970F9" w:rsidP="00455968">
      <w:pPr>
        <w:pStyle w:val="Laws-para"/>
      </w:pPr>
      <w:r w:rsidRPr="00455968">
        <w:t xml:space="preserve">If you have any questions as you are preparing this law, please do not hesitate to contact the FNTC staff. </w:t>
      </w:r>
    </w:p>
    <w:p w14:paraId="4E71FF02" w14:textId="77777777" w:rsidR="00A970F9" w:rsidRPr="00455968" w:rsidRDefault="006660AD" w:rsidP="00B27813">
      <w:pPr>
        <w:pStyle w:val="Title2"/>
      </w:pPr>
      <w:r w:rsidRPr="00455968">
        <w:br w:type="page"/>
      </w:r>
      <w:r w:rsidR="00A970F9" w:rsidRPr="00455968">
        <w:lastRenderedPageBreak/>
        <w:t>___________________ FIRST NATION</w:t>
      </w:r>
    </w:p>
    <w:p w14:paraId="0650D196" w14:textId="77777777" w:rsidR="00A970F9" w:rsidRPr="00455968" w:rsidRDefault="00A970F9" w:rsidP="001F344E">
      <w:pPr>
        <w:pStyle w:val="Title2"/>
      </w:pPr>
      <w:r w:rsidRPr="00455968">
        <w:t>ANNUAL EXPENDITURE LAW, 20__</w:t>
      </w:r>
    </w:p>
    <w:p w14:paraId="65852382" w14:textId="77777777" w:rsidR="00A970F9" w:rsidRPr="00455968" w:rsidRDefault="00A970F9" w:rsidP="004408DC">
      <w:pPr>
        <w:pStyle w:val="Laws-paraindent"/>
      </w:pPr>
      <w:r w:rsidRPr="00455968">
        <w:t>WHEREAS:</w:t>
      </w:r>
    </w:p>
    <w:p w14:paraId="3FB01F06" w14:textId="78B8525F" w:rsidR="00A970F9" w:rsidRPr="00455968" w:rsidRDefault="00A970F9" w:rsidP="00102F4D">
      <w:pPr>
        <w:pStyle w:val="Laws-paraindent"/>
      </w:pPr>
      <w:r w:rsidRPr="00455968">
        <w:t>A.</w:t>
      </w:r>
      <w:r w:rsidR="00FD0323">
        <w:rPr>
          <w:rFonts w:ascii="Times New Roman" w:hAnsi="Times New Roman"/>
        </w:rPr>
        <w:t> </w:t>
      </w:r>
      <w:r w:rsidRPr="00455968">
        <w:t xml:space="preserve">Pursuant to section 5 of the </w:t>
      </w:r>
      <w:r w:rsidRPr="00455968">
        <w:rPr>
          <w:rFonts w:cs="Times-Italic"/>
          <w:i/>
          <w:iCs/>
        </w:rPr>
        <w:t>First Nations Fiscal Management Act</w:t>
      </w:r>
      <w:r w:rsidRPr="00455968">
        <w:t>, the council of a first nation may make laws respecting taxation for local purposes of reserve lands</w:t>
      </w:r>
      <w:r w:rsidR="002867A9">
        <w:t xml:space="preserve"> and </w:t>
      </w:r>
      <w:r w:rsidRPr="00455968">
        <w:t>interests</w:t>
      </w:r>
      <w:r w:rsidR="007B0C27">
        <w:t xml:space="preserve"> or rights</w:t>
      </w:r>
      <w:r w:rsidRPr="00455968">
        <w:t xml:space="preserve"> in reserve lands, including laws authorizing the expenditure of local revenues; </w:t>
      </w:r>
    </w:p>
    <w:p w14:paraId="62A2F920" w14:textId="1457EA6F" w:rsidR="00A970F9" w:rsidRPr="00455968" w:rsidRDefault="00A970F9" w:rsidP="004408DC">
      <w:pPr>
        <w:pStyle w:val="Laws-paraindent"/>
      </w:pPr>
      <w:r w:rsidRPr="00455968">
        <w:t>B.</w:t>
      </w:r>
      <w:r w:rsidR="00FD0323">
        <w:rPr>
          <w:rFonts w:ascii="Times New Roman" w:hAnsi="Times New Roman"/>
        </w:rPr>
        <w:t> </w:t>
      </w:r>
      <w:r w:rsidRPr="00455968">
        <w:t xml:space="preserve">The Council of the First Nation has made a property assessment law and a property taxation law; </w:t>
      </w:r>
    </w:p>
    <w:p w14:paraId="213C3990" w14:textId="1B07985B" w:rsidR="00A970F9" w:rsidRPr="00455968" w:rsidRDefault="00A970F9" w:rsidP="004408DC">
      <w:pPr>
        <w:pStyle w:val="Laws-paraindent"/>
      </w:pPr>
      <w:r w:rsidRPr="00455968">
        <w:t>C.</w:t>
      </w:r>
      <w:r w:rsidR="00FD0323">
        <w:rPr>
          <w:rFonts w:ascii="Times New Roman" w:hAnsi="Times New Roman"/>
        </w:rPr>
        <w:t> </w:t>
      </w:r>
      <w:r w:rsidRPr="00455968">
        <w:t>S</w:t>
      </w:r>
      <w:r w:rsidR="00CD0BBC">
        <w:t>ubs</w:t>
      </w:r>
      <w:r w:rsidRPr="00455968">
        <w:t>ection 10</w:t>
      </w:r>
      <w:r w:rsidR="00CD0BBC">
        <w:t>(2)</w:t>
      </w:r>
      <w:r w:rsidRPr="00455968">
        <w:t xml:space="preserve"> of the </w:t>
      </w:r>
      <w:r w:rsidRPr="00455968">
        <w:rPr>
          <w:rFonts w:cs="Times-Italic"/>
          <w:i/>
          <w:iCs/>
        </w:rPr>
        <w:t>First Nations Fiscal Management Act</w:t>
      </w:r>
      <w:r w:rsidRPr="00455968">
        <w:t xml:space="preserve"> requires a first nation that has made a property taxation law</w:t>
      </w:r>
      <w:r w:rsidR="00CD0BBC">
        <w:t xml:space="preserve"> or a law under paragraph 5(1)(a.1)</w:t>
      </w:r>
      <w:r w:rsidRPr="00455968">
        <w:t xml:space="preserve"> to</w:t>
      </w:r>
      <w:r w:rsidR="00AC54EE">
        <w:t xml:space="preserve"> make</w:t>
      </w:r>
      <w:r w:rsidRPr="00455968">
        <w:t xml:space="preserve">, at least once each year, a law establishing a budget for the expenditure of revenues raised under </w:t>
      </w:r>
      <w:r w:rsidR="00F310B7">
        <w:t>those</w:t>
      </w:r>
      <w:r w:rsidRPr="00455968">
        <w:t xml:space="preserve"> laws; and</w:t>
      </w:r>
    </w:p>
    <w:p w14:paraId="1E79033C" w14:textId="5EACA846" w:rsidR="00A970F9" w:rsidRPr="00455968" w:rsidRDefault="00A970F9" w:rsidP="004408DC">
      <w:pPr>
        <w:pStyle w:val="Laws-paraindent"/>
      </w:pPr>
      <w:r w:rsidRPr="00455968">
        <w:t>D.</w:t>
      </w:r>
      <w:r w:rsidR="00FD0323">
        <w:rPr>
          <w:rFonts w:ascii="Times New Roman" w:hAnsi="Times New Roman"/>
        </w:rPr>
        <w:t> </w:t>
      </w:r>
      <w:r w:rsidRPr="00455968">
        <w:t xml:space="preserve">The Council of the First Nation wishes to establish an annual budget for the expenditure of revenues raised in the current taxation year, </w:t>
      </w:r>
      <w:r w:rsidR="00C5467A">
        <w:t xml:space="preserve">and wishes to authorize expenditures </w:t>
      </w:r>
      <w:r w:rsidR="00102F4D">
        <w:t>made in accordance with section </w:t>
      </w:r>
      <w:r w:rsidR="00C5467A">
        <w:t xml:space="preserve">13.1 of the Act; </w:t>
      </w:r>
    </w:p>
    <w:p w14:paraId="237DD7EF" w14:textId="77777777" w:rsidR="00A970F9" w:rsidRPr="00455968" w:rsidRDefault="00A970F9" w:rsidP="004408DC">
      <w:pPr>
        <w:pStyle w:val="Laws-paraindent"/>
      </w:pPr>
      <w:r w:rsidRPr="00455968">
        <w:t xml:space="preserve">NOW THEREFORE the Council of the ____________________ First Nation duly enacts as follows: </w:t>
      </w:r>
    </w:p>
    <w:p w14:paraId="2DD1BC13" w14:textId="40924F36" w:rsidR="00A970F9" w:rsidRPr="00455968" w:rsidRDefault="00A970F9" w:rsidP="004408DC">
      <w:pPr>
        <w:pStyle w:val="Laws-paraindent"/>
      </w:pPr>
      <w:r w:rsidRPr="00455968">
        <w:rPr>
          <w:rFonts w:cs="Times-Bold"/>
          <w:b/>
        </w:rPr>
        <w:t>1.</w:t>
      </w:r>
      <w:r w:rsidR="00A47FF7">
        <w:rPr>
          <w:rFonts w:ascii="Times New Roman" w:hAnsi="Times New Roman"/>
        </w:rPr>
        <w:t> </w:t>
      </w:r>
      <w:r w:rsidRPr="00455968">
        <w:t xml:space="preserve">This Law may be cited as the ___________ </w:t>
      </w:r>
      <w:r w:rsidRPr="00455968">
        <w:rPr>
          <w:rFonts w:cs="Times-Italic"/>
          <w:i/>
          <w:iCs/>
        </w:rPr>
        <w:t>First Nation Annual Expenditure Law,</w:t>
      </w:r>
      <w:r w:rsidRPr="00455968">
        <w:t xml:space="preserve"> </w:t>
      </w:r>
      <w:r w:rsidRPr="00455968">
        <w:rPr>
          <w:rFonts w:cs="Times-Italic"/>
          <w:i/>
          <w:iCs/>
        </w:rPr>
        <w:t>20___</w:t>
      </w:r>
      <w:r w:rsidRPr="00455968">
        <w:t>.</w:t>
      </w:r>
    </w:p>
    <w:p w14:paraId="6228ECFB" w14:textId="194407FF" w:rsidR="00A970F9" w:rsidRPr="00455968" w:rsidRDefault="00A970F9" w:rsidP="004408DC">
      <w:pPr>
        <w:pStyle w:val="Laws-paraindent"/>
      </w:pPr>
      <w:r w:rsidRPr="00455968">
        <w:rPr>
          <w:rFonts w:cs="Times-Bold"/>
          <w:b/>
        </w:rPr>
        <w:t>2.</w:t>
      </w:r>
      <w:r w:rsidR="00A47FF7">
        <w:rPr>
          <w:rFonts w:ascii="Times New Roman" w:hAnsi="Times New Roman"/>
        </w:rPr>
        <w:t> </w:t>
      </w:r>
      <w:r w:rsidRPr="00455968">
        <w:t>In this Law:</w:t>
      </w:r>
    </w:p>
    <w:p w14:paraId="57184F58" w14:textId="77777777" w:rsidR="00A970F9" w:rsidRPr="00455968" w:rsidRDefault="0014627E" w:rsidP="00DF6B7D">
      <w:pPr>
        <w:pStyle w:val="defn"/>
      </w:pPr>
      <w:r>
        <w:t>“</w:t>
      </w:r>
      <w:r w:rsidR="00A970F9" w:rsidRPr="00455968">
        <w:t>Act</w:t>
      </w:r>
      <w:r>
        <w:t>”</w:t>
      </w:r>
      <w:r w:rsidR="00A970F9" w:rsidRPr="00455968">
        <w:t xml:space="preserve"> means the </w:t>
      </w:r>
      <w:r w:rsidR="00A970F9" w:rsidRPr="00455968">
        <w:rPr>
          <w:rFonts w:cs="Times-Italic"/>
          <w:i/>
          <w:iCs/>
        </w:rPr>
        <w:t>First</w:t>
      </w:r>
      <w:r w:rsidR="00A970F9" w:rsidRPr="00455968">
        <w:t xml:space="preserve"> </w:t>
      </w:r>
      <w:r w:rsidR="00A970F9" w:rsidRPr="00455968">
        <w:rPr>
          <w:rFonts w:cs="Times-Italic"/>
          <w:i/>
          <w:iCs/>
        </w:rPr>
        <w:t>Nations Fiscal Management Act</w:t>
      </w:r>
      <w:r w:rsidR="007C2862" w:rsidRPr="00455968">
        <w:t>, S.C. 2005, c. </w:t>
      </w:r>
      <w:r w:rsidR="00A970F9" w:rsidRPr="00455968">
        <w:t>9, and the regulations made under that Act;</w:t>
      </w:r>
    </w:p>
    <w:p w14:paraId="5AA8CDF7" w14:textId="77777777" w:rsidR="00A970F9" w:rsidRPr="00455968" w:rsidRDefault="0014627E" w:rsidP="00DF6B7D">
      <w:pPr>
        <w:pStyle w:val="defn"/>
      </w:pPr>
      <w:r>
        <w:t>“</w:t>
      </w:r>
      <w:r w:rsidR="00A970F9" w:rsidRPr="00455968">
        <w:t>annual budget</w:t>
      </w:r>
      <w:r>
        <w:t>”</w:t>
      </w:r>
      <w:r w:rsidR="00A970F9" w:rsidRPr="00455968">
        <w:t xml:space="preserve"> means a budget setting out the projected local revenues and projected expenditures of those local revenues during a budget year</w:t>
      </w:r>
      <w:r w:rsidR="00C5467A">
        <w:t>, and setting out expenditures made in accordance with section 13.1 of the Act</w:t>
      </w:r>
      <w:r w:rsidR="00A970F9" w:rsidRPr="00455968">
        <w:t>;</w:t>
      </w:r>
    </w:p>
    <w:p w14:paraId="2623575D" w14:textId="39358FD5" w:rsidR="00A970F9" w:rsidRPr="00455968" w:rsidRDefault="0014627E" w:rsidP="00DF6B7D">
      <w:pPr>
        <w:pStyle w:val="defn"/>
      </w:pPr>
      <w:r>
        <w:t>“</w:t>
      </w:r>
      <w:r w:rsidR="00A970F9" w:rsidRPr="00455968">
        <w:t>Assessment Law</w:t>
      </w:r>
      <w:r>
        <w:t>”</w:t>
      </w:r>
      <w:r w:rsidR="00A970F9" w:rsidRPr="00455968">
        <w:t xml:space="preserve"> means the ___________ </w:t>
      </w:r>
      <w:r w:rsidR="00A970F9" w:rsidRPr="00455968">
        <w:rPr>
          <w:rFonts w:cs="Times-Italic"/>
          <w:i/>
          <w:iCs/>
        </w:rPr>
        <w:t>First Nation Property Assessment Law, 20</w:t>
      </w:r>
      <w:r w:rsidR="00A970F9" w:rsidRPr="00455968">
        <w:t>__;</w:t>
      </w:r>
    </w:p>
    <w:p w14:paraId="34DB6214" w14:textId="77777777" w:rsidR="00A970F9" w:rsidRPr="00455968" w:rsidRDefault="0014627E" w:rsidP="00DF6B7D">
      <w:pPr>
        <w:pStyle w:val="defn"/>
      </w:pPr>
      <w:r>
        <w:t>“</w:t>
      </w:r>
      <w:r w:rsidR="00A970F9" w:rsidRPr="00455968">
        <w:t>Council</w:t>
      </w:r>
      <w:r>
        <w:t>”</w:t>
      </w:r>
      <w:r w:rsidR="00A970F9" w:rsidRPr="00455968">
        <w:t xml:space="preserve"> has the meaning given to that term in the Act;</w:t>
      </w:r>
    </w:p>
    <w:p w14:paraId="5F4E6431" w14:textId="77777777" w:rsidR="00A970F9" w:rsidRPr="00455968" w:rsidRDefault="0014627E" w:rsidP="00DF6B7D">
      <w:pPr>
        <w:pStyle w:val="defn"/>
      </w:pPr>
      <w:r>
        <w:t>“</w:t>
      </w:r>
      <w:r w:rsidR="00A970F9" w:rsidRPr="00455968">
        <w:t>First Nation</w:t>
      </w:r>
      <w:r>
        <w:t>”</w:t>
      </w:r>
      <w:r w:rsidR="00A970F9" w:rsidRPr="00455968">
        <w:t xml:space="preserve"> means the ___________</w:t>
      </w:r>
      <w:r w:rsidR="006C7343">
        <w:t xml:space="preserve"> </w:t>
      </w:r>
      <w:r w:rsidR="00A970F9" w:rsidRPr="00455968">
        <w:t xml:space="preserve">First Nation, being a band named in the schedule to the Act; </w:t>
      </w:r>
    </w:p>
    <w:p w14:paraId="632289FC" w14:textId="77777777" w:rsidR="00AC54EE" w:rsidRPr="00AD3AF7" w:rsidRDefault="00AC54EE" w:rsidP="00AC54EE">
      <w:pPr>
        <w:pStyle w:val="defn"/>
        <w:rPr>
          <w:spacing w:val="-2"/>
        </w:rPr>
      </w:pPr>
      <w:r w:rsidRPr="00AD3AF7">
        <w:rPr>
          <w:spacing w:val="-2"/>
        </w:rPr>
        <w:t>“Law” means this annual expenditure law enacted under paragraph 5(1)(b) of the Act</w:t>
      </w:r>
      <w:r>
        <w:rPr>
          <w:spacing w:val="-2"/>
        </w:rPr>
        <w:t xml:space="preserve"> </w:t>
      </w:r>
      <w:r>
        <w:t>as required by subsection 10(2)</w:t>
      </w:r>
      <w:r w:rsidRPr="00AD3AF7">
        <w:t xml:space="preserve"> of the Act;</w:t>
      </w:r>
    </w:p>
    <w:p w14:paraId="44D08BD5" w14:textId="56DBA137" w:rsidR="00A970F9" w:rsidRPr="00455968" w:rsidRDefault="0014627E" w:rsidP="00AC54EE">
      <w:pPr>
        <w:pStyle w:val="defn"/>
      </w:pPr>
      <w:r>
        <w:t>“</w:t>
      </w:r>
      <w:r w:rsidR="00A970F9" w:rsidRPr="00455968">
        <w:t>local revenues</w:t>
      </w:r>
      <w:r>
        <w:t>”</w:t>
      </w:r>
      <w:r w:rsidR="00A970F9" w:rsidRPr="00455968">
        <w:t xml:space="preserve"> means money raised by the First Nation under a </w:t>
      </w:r>
      <w:r w:rsidR="00AA46DE">
        <w:t>local revenue</w:t>
      </w:r>
      <w:r w:rsidR="00A970F9" w:rsidRPr="00455968">
        <w:t xml:space="preserve"> law</w:t>
      </w:r>
      <w:r w:rsidR="00AA46DE">
        <w:t xml:space="preserve"> and payments made to a First Nation in lieu of a tax imposed by a law made under paragraph 5(1)(a) of the Act</w:t>
      </w:r>
      <w:r w:rsidR="00A970F9" w:rsidRPr="00455968">
        <w:t>;</w:t>
      </w:r>
    </w:p>
    <w:p w14:paraId="0F913AC8" w14:textId="77777777" w:rsidR="00A970F9" w:rsidRPr="00455968" w:rsidRDefault="0014627E" w:rsidP="00DF6B7D">
      <w:pPr>
        <w:pStyle w:val="defn"/>
      </w:pPr>
      <w:r>
        <w:t>“</w:t>
      </w:r>
      <w:r w:rsidR="00A970F9" w:rsidRPr="00455968">
        <w:t>property taxation law</w:t>
      </w:r>
      <w:r>
        <w:t>”</w:t>
      </w:r>
      <w:r w:rsidR="00A970F9" w:rsidRPr="00455968">
        <w:t xml:space="preserve"> means a law enacted by the First Nation under paragraph 5(1)(a) of the Act; </w:t>
      </w:r>
      <w:r w:rsidR="00CD0BBC">
        <w:t>and</w:t>
      </w:r>
    </w:p>
    <w:p w14:paraId="5188BA4F" w14:textId="42C495B8" w:rsidR="00A970F9" w:rsidRPr="00455968" w:rsidRDefault="0014627E" w:rsidP="00DF6B7D">
      <w:pPr>
        <w:pStyle w:val="defn"/>
        <w:rPr>
          <w:rFonts w:cs="Times-Italic"/>
          <w:i/>
          <w:iCs/>
        </w:rPr>
      </w:pPr>
      <w:r>
        <w:t>“</w:t>
      </w:r>
      <w:r w:rsidR="00A970F9" w:rsidRPr="00455968">
        <w:t>Taxation Law</w:t>
      </w:r>
      <w:r>
        <w:t>”</w:t>
      </w:r>
      <w:r w:rsidR="00A970F9" w:rsidRPr="00455968">
        <w:t xml:space="preserve"> means the ___________ </w:t>
      </w:r>
      <w:r w:rsidR="00A970F9" w:rsidRPr="00455968">
        <w:rPr>
          <w:rFonts w:cs="Times-Italic"/>
          <w:i/>
          <w:iCs/>
        </w:rPr>
        <w:t>First Nation Property Taxation Law, 20___.</w:t>
      </w:r>
    </w:p>
    <w:p w14:paraId="0560569F" w14:textId="6F3A07EB" w:rsidR="00A970F9" w:rsidRPr="00455968" w:rsidRDefault="00A970F9" w:rsidP="001431AB">
      <w:pPr>
        <w:pStyle w:val="Laws-paraindent"/>
      </w:pPr>
      <w:r w:rsidRPr="00455968">
        <w:rPr>
          <w:rFonts w:cs="Times-Bold"/>
          <w:b/>
        </w:rPr>
        <w:t>3</w:t>
      </w:r>
      <w:r w:rsidR="00925FE5">
        <w:rPr>
          <w:rFonts w:cs="Times-Bold"/>
          <w:b/>
        </w:rPr>
        <w:t>.</w:t>
      </w:r>
      <w:r w:rsidR="00A47FF7">
        <w:rPr>
          <w:rFonts w:ascii="Times New Roman" w:hAnsi="Times New Roman"/>
          <w:b/>
        </w:rPr>
        <w:t> </w:t>
      </w:r>
      <w:r w:rsidRPr="00455968">
        <w:t>The First Nation</w:t>
      </w:r>
      <w:r w:rsidR="0014627E">
        <w:t>’</w:t>
      </w:r>
      <w:r w:rsidRPr="00455968">
        <w:t>s annual budget for the budget year beginning ________, and ending _______, is attached as a Schedule and the expenditures provided for in the Schedule are authorized.</w:t>
      </w:r>
    </w:p>
    <w:p w14:paraId="5BE7D725" w14:textId="36EFDB64" w:rsidR="00A970F9" w:rsidRDefault="00C5467A" w:rsidP="007A7B94">
      <w:pPr>
        <w:pStyle w:val="Laws-paraindent"/>
      </w:pPr>
      <w:r>
        <w:rPr>
          <w:rFonts w:cs="Times-Bold"/>
          <w:b/>
        </w:rPr>
        <w:t>4</w:t>
      </w:r>
      <w:r w:rsidR="00A970F9" w:rsidRPr="00455968">
        <w:rPr>
          <w:rFonts w:cs="Times-Bold"/>
          <w:b/>
        </w:rPr>
        <w:t>.</w:t>
      </w:r>
      <w:r w:rsidR="00A47FF7">
        <w:rPr>
          <w:rFonts w:ascii="Times New Roman" w:hAnsi="Times New Roman"/>
        </w:rPr>
        <w:t> </w:t>
      </w:r>
      <w:r w:rsidR="00A970F9" w:rsidRPr="00455968">
        <w:t>Expenditures of local revenues must be made only in accordance with the annual budget</w:t>
      </w:r>
      <w:r>
        <w:t xml:space="preserve"> or in accordance with section 13.1 of the Act</w:t>
      </w:r>
      <w:r w:rsidR="00A970F9" w:rsidRPr="00455968">
        <w:t>.</w:t>
      </w:r>
    </w:p>
    <w:p w14:paraId="683587EC" w14:textId="2E63DD6C" w:rsidR="00C5467A" w:rsidRPr="00C5467A" w:rsidRDefault="00C5467A" w:rsidP="007A7B94">
      <w:pPr>
        <w:pStyle w:val="Laws-paraindent"/>
      </w:pPr>
      <w:r>
        <w:rPr>
          <w:b/>
        </w:rPr>
        <w:t>5.</w:t>
      </w:r>
      <w:r w:rsidR="00A47FF7">
        <w:t> </w:t>
      </w:r>
      <w:r>
        <w:t xml:space="preserve">The expenditures made in the current year before this Law is enacted are included in the annual budget and </w:t>
      </w:r>
      <w:r w:rsidR="00F56ED0">
        <w:t xml:space="preserve">are </w:t>
      </w:r>
      <w:r>
        <w:t>authorized</w:t>
      </w:r>
      <w:r w:rsidR="00F56ED0">
        <w:t xml:space="preserve"> by this Law.</w:t>
      </w:r>
    </w:p>
    <w:p w14:paraId="10445E08" w14:textId="77777777" w:rsidR="00102F4D" w:rsidRDefault="00A970F9" w:rsidP="007A7B94">
      <w:pPr>
        <w:pStyle w:val="Laws-paraindent"/>
      </w:pPr>
      <w:r w:rsidRPr="00455968">
        <w:rPr>
          <w:rFonts w:cs="Times-Bold"/>
          <w:b/>
        </w:rPr>
        <w:t>6.</w:t>
      </w:r>
      <w:r w:rsidR="00A47FF7">
        <w:rPr>
          <w:rFonts w:ascii="Times New Roman" w:hAnsi="Times New Roman"/>
        </w:rPr>
        <w:t> </w:t>
      </w:r>
      <w:r w:rsidRPr="00455968">
        <w:t>Where the First Nation wishes to authorize an expenditure not authorized in this Law, or change the amount of an expenditure authorized, Council must amend this Law in accordance with Council procedure and the requirements of the Act.</w:t>
      </w:r>
    </w:p>
    <w:p w14:paraId="0A31AC7D" w14:textId="77777777" w:rsidR="00820725" w:rsidRDefault="00820725" w:rsidP="00102F4D">
      <w:pPr>
        <w:pStyle w:val="Laws-para"/>
        <w:rPr>
          <w:b/>
        </w:rPr>
      </w:pPr>
    </w:p>
    <w:p w14:paraId="23201EA9" w14:textId="77777777" w:rsidR="00820725" w:rsidRDefault="00820725" w:rsidP="00102F4D">
      <w:pPr>
        <w:pStyle w:val="Laws-para"/>
        <w:rPr>
          <w:b/>
        </w:rPr>
      </w:pPr>
    </w:p>
    <w:p w14:paraId="35519E41" w14:textId="2EB2F9A6" w:rsidR="00083E70" w:rsidRPr="00102F4D" w:rsidRDefault="00943521" w:rsidP="00102F4D">
      <w:pPr>
        <w:pStyle w:val="Laws-para"/>
        <w:rPr>
          <w:b/>
        </w:rPr>
      </w:pPr>
      <w:r w:rsidRPr="00102F4D">
        <w:rPr>
          <w:b/>
        </w:rPr>
        <w:lastRenderedPageBreak/>
        <w:t>[</w:t>
      </w:r>
      <w:r w:rsidR="00083E70" w:rsidRPr="00102F4D">
        <w:rPr>
          <w:b/>
        </w:rPr>
        <w:t xml:space="preserve">Note to First Nation: </w:t>
      </w:r>
      <w:r w:rsidRPr="00102F4D">
        <w:rPr>
          <w:b/>
        </w:rPr>
        <w:t>Delete section 7 if the First Nation does not provide for grants in its budget.]</w:t>
      </w:r>
    </w:p>
    <w:p w14:paraId="1730F1B1" w14:textId="75F7F175" w:rsidR="00A970F9" w:rsidRPr="00455968" w:rsidRDefault="00A970F9" w:rsidP="007A7B94">
      <w:pPr>
        <w:pStyle w:val="Laws-paraindent"/>
      </w:pPr>
      <w:r w:rsidRPr="00455968">
        <w:rPr>
          <w:rFonts w:cs="Times-Bold"/>
          <w:b/>
        </w:rPr>
        <w:t>7.</w:t>
      </w:r>
      <w:r w:rsidR="00A47FF7">
        <w:rPr>
          <w:rFonts w:ascii="Times New Roman" w:hAnsi="Times New Roman"/>
        </w:rPr>
        <w:t> </w:t>
      </w:r>
      <w:r w:rsidRPr="00455968">
        <w:t xml:space="preserve">The grant amounts set out in the annual budget are hereby approved as expenditures in accordance with the Taxation Law. </w:t>
      </w:r>
    </w:p>
    <w:p w14:paraId="4BB4D11E" w14:textId="77777777" w:rsidR="00A970F9" w:rsidRPr="007A7B94" w:rsidRDefault="00A970F9" w:rsidP="007A7B94">
      <w:pPr>
        <w:pStyle w:val="Laws-para"/>
        <w:rPr>
          <w:b/>
        </w:rPr>
      </w:pPr>
      <w:r w:rsidRPr="007A7B94">
        <w:rPr>
          <w:b/>
        </w:rPr>
        <w:t xml:space="preserve">[Note to First Nation: Add this section only if you are establishing a </w:t>
      </w:r>
      <w:r w:rsidRPr="007A7B94">
        <w:rPr>
          <w:b/>
          <w:u w:val="single" w:color="000000"/>
        </w:rPr>
        <w:t>new</w:t>
      </w:r>
      <w:r w:rsidRPr="007A7B94">
        <w:rPr>
          <w:b/>
        </w:rPr>
        <w:t xml:space="preserve"> reserve fund this year. Where a First Nation had one or more reserve funds under section 83 and wishes to carry them forward under the FMA, those funds must meet the FMA reserve fund criteria and be established in an expenditure law in the first year the First Nation is taxing under the FMA. If you add this section in, please renumber remaining sections.]</w:t>
      </w:r>
    </w:p>
    <w:p w14:paraId="72C7401D" w14:textId="25A61A77" w:rsidR="00A970F9" w:rsidRPr="004A408C" w:rsidRDefault="00A970F9" w:rsidP="004A408C">
      <w:pPr>
        <w:pStyle w:val="Laws-paraindent"/>
        <w:rPr>
          <w:rFonts w:cs="Times-Roman"/>
        </w:rPr>
      </w:pPr>
      <w:r w:rsidRPr="004A408C">
        <w:rPr>
          <w:b/>
        </w:rPr>
        <w:t>8.</w:t>
      </w:r>
      <w:r w:rsidR="00A47FF7">
        <w:rPr>
          <w:rFonts w:ascii="Times New Roman" w:hAnsi="Times New Roman"/>
        </w:rPr>
        <w:t> </w:t>
      </w:r>
      <w:r w:rsidRPr="00455968">
        <w:rPr>
          <w:rFonts w:cs="Times-Roman"/>
        </w:rPr>
        <w:t xml:space="preserve">A </w:t>
      </w:r>
      <w:r w:rsidRPr="004A408C">
        <w:rPr>
          <w:b/>
        </w:rPr>
        <w:t>[insert name of reserve fund]</w:t>
      </w:r>
      <w:r w:rsidRPr="00455968">
        <w:rPr>
          <w:rFonts w:cs="Times-Roman"/>
        </w:rPr>
        <w:t xml:space="preserve"> reserve fund is hereby established for the purposes of </w:t>
      </w:r>
      <w:r w:rsidRPr="004A408C">
        <w:rPr>
          <w:b/>
        </w:rPr>
        <w:t>[insert statement reflecting purposes of reserve fund]</w:t>
      </w:r>
      <w:r w:rsidR="004A408C">
        <w:t>.</w:t>
      </w:r>
    </w:p>
    <w:p w14:paraId="60F39F08" w14:textId="6474AD97" w:rsidR="00A970F9" w:rsidRPr="00455968" w:rsidRDefault="00A970F9" w:rsidP="00107E5A">
      <w:pPr>
        <w:pStyle w:val="Laws-paraindent"/>
      </w:pPr>
      <w:r w:rsidRPr="00455968">
        <w:rPr>
          <w:rFonts w:cs="Times-Bold"/>
          <w:b/>
        </w:rPr>
        <w:t>8.</w:t>
      </w:r>
      <w:r w:rsidR="00A47FF7">
        <w:rPr>
          <w:rFonts w:ascii="Times New Roman" w:hAnsi="Times New Roman"/>
        </w:rPr>
        <w:t> </w:t>
      </w:r>
      <w:r w:rsidRPr="00455968">
        <w:t>This Law authorizes the expenditure of contingency amounts as necessary within any of the categories of expenditures set out in the Schedule.</w:t>
      </w:r>
    </w:p>
    <w:p w14:paraId="7D28D18A" w14:textId="0158A584" w:rsidR="00A970F9" w:rsidRPr="00455968" w:rsidRDefault="00A970F9" w:rsidP="00107E5A">
      <w:pPr>
        <w:pStyle w:val="Laws-paraindent"/>
      </w:pPr>
      <w:r w:rsidRPr="00455968">
        <w:rPr>
          <w:rFonts w:cs="Times-Bold"/>
          <w:b/>
        </w:rPr>
        <w:t>9.</w:t>
      </w:r>
      <w:r w:rsidR="00A47FF7">
        <w:rPr>
          <w:rFonts w:ascii="Times New Roman" w:hAnsi="Times New Roman"/>
        </w:rPr>
        <w:t> </w:t>
      </w:r>
      <w:r w:rsidRPr="00455968">
        <w:t>Except where otherwise defined, words and expressions used in this Law have the meanings given to them in the Assessment Law and the Taxation Law.</w:t>
      </w:r>
    </w:p>
    <w:p w14:paraId="21FBA0F5" w14:textId="0BA39279" w:rsidR="00A970F9" w:rsidRPr="00455968" w:rsidRDefault="00A970F9" w:rsidP="00107E5A">
      <w:pPr>
        <w:pStyle w:val="Laws-paraindent"/>
      </w:pPr>
      <w:r w:rsidRPr="00455968">
        <w:rPr>
          <w:rFonts w:cs="Times-Bold"/>
          <w:b/>
        </w:rPr>
        <w:t>10.</w:t>
      </w:r>
      <w:r w:rsidR="00A47FF7">
        <w:rPr>
          <w:rFonts w:ascii="Times New Roman" w:hAnsi="Times New Roman"/>
        </w:rPr>
        <w:t> </w:t>
      </w:r>
      <w:r w:rsidRPr="00455968">
        <w:t xml:space="preserve">Where a provision in this Law is expressed in the present tense, the provision applies to the circumstances as they arise. </w:t>
      </w:r>
    </w:p>
    <w:p w14:paraId="4D5A9A5D" w14:textId="6CCE7F81" w:rsidR="00A970F9" w:rsidRPr="00455968" w:rsidRDefault="00A970F9" w:rsidP="00107E5A">
      <w:pPr>
        <w:pStyle w:val="Laws-paraindent"/>
      </w:pPr>
      <w:r w:rsidRPr="00455968">
        <w:rPr>
          <w:rFonts w:cs="Times-Bold"/>
          <w:b/>
        </w:rPr>
        <w:t>11.</w:t>
      </w:r>
      <w:r w:rsidR="00A47FF7">
        <w:rPr>
          <w:rFonts w:ascii="Times New Roman" w:hAnsi="Times New Roman"/>
        </w:rPr>
        <w:t> </w:t>
      </w:r>
      <w:r w:rsidRPr="00455968">
        <w:t>This Law must be construed as being remedial and must be given such fair, large and liberal construction and interpretation as best ensures the attainment of its objectives.</w:t>
      </w:r>
    </w:p>
    <w:p w14:paraId="27E0C6F1" w14:textId="0FC1C177" w:rsidR="00A970F9" w:rsidRPr="00455968" w:rsidRDefault="00A970F9" w:rsidP="00107E5A">
      <w:pPr>
        <w:pStyle w:val="Laws-paraindent"/>
      </w:pPr>
      <w:r w:rsidRPr="00455968">
        <w:rPr>
          <w:rFonts w:cs="Times-Bold"/>
          <w:b/>
        </w:rPr>
        <w:t>12.</w:t>
      </w:r>
      <w:r w:rsidRPr="00455968">
        <w:t>(1)</w:t>
      </w:r>
      <w:r w:rsidR="00A47FF7">
        <w:rPr>
          <w:rFonts w:ascii="Times New Roman" w:hAnsi="Times New Roman"/>
        </w:rPr>
        <w:t> </w:t>
      </w:r>
      <w:r w:rsidRPr="00455968">
        <w:t>The Schedule attached to this Law</w:t>
      </w:r>
      <w:r w:rsidR="00654124">
        <w:t>, including any Appendices,</w:t>
      </w:r>
      <w:r w:rsidRPr="00455968">
        <w:t xml:space="preserve"> forms part of and is an integral part of this Law.</w:t>
      </w:r>
    </w:p>
    <w:p w14:paraId="753CC744" w14:textId="413087D5" w:rsidR="00A970F9" w:rsidRPr="00455968" w:rsidRDefault="00A970F9" w:rsidP="00107E5A">
      <w:pPr>
        <w:pStyle w:val="Laws-paraindent"/>
      </w:pPr>
      <w:r w:rsidRPr="00455968">
        <w:t>(2)</w:t>
      </w:r>
      <w:r w:rsidR="00A47FF7">
        <w:rPr>
          <w:rFonts w:ascii="Times New Roman" w:hAnsi="Times New Roman"/>
        </w:rPr>
        <w:t> </w:t>
      </w:r>
      <w:r w:rsidRPr="00455968">
        <w:t>A reference to the Schedule is a reference to the Schedule to this Law.</w:t>
      </w:r>
    </w:p>
    <w:p w14:paraId="37B572FD" w14:textId="26647E15" w:rsidR="00A970F9" w:rsidRPr="00455968" w:rsidRDefault="00A970F9" w:rsidP="00107E5A">
      <w:pPr>
        <w:pStyle w:val="Laws-paraindent"/>
      </w:pPr>
      <w:r w:rsidRPr="00455968">
        <w:rPr>
          <w:rFonts w:cs="Times-Bold"/>
          <w:b/>
        </w:rPr>
        <w:t>13.</w:t>
      </w:r>
      <w:r w:rsidR="00A47FF7">
        <w:rPr>
          <w:rFonts w:ascii="Times New Roman" w:hAnsi="Times New Roman"/>
        </w:rPr>
        <w:t> </w:t>
      </w:r>
      <w:r w:rsidRPr="00455968">
        <w:t>This Law comes into force and effect on the day after it is approved by the First Nations Tax Commission.</w:t>
      </w:r>
    </w:p>
    <w:p w14:paraId="47093458" w14:textId="77777777" w:rsidR="00A970F9" w:rsidRPr="00455968" w:rsidRDefault="00A970F9" w:rsidP="00107E5A">
      <w:pPr>
        <w:pStyle w:val="Laws-paraindent"/>
      </w:pPr>
      <w:r w:rsidRPr="00455968">
        <w:t>THIS LAW IS HEREBY DULY ENACTED by Council on the ______ day of ____________, 20___, at ___________________, in the Province of ____________________.</w:t>
      </w:r>
    </w:p>
    <w:p w14:paraId="4729E50B" w14:textId="77777777" w:rsidR="00A970F9" w:rsidRPr="00455968" w:rsidRDefault="00A970F9" w:rsidP="00107E5A">
      <w:pPr>
        <w:pStyle w:val="Laws-paraindent"/>
      </w:pPr>
      <w:r w:rsidRPr="00455968">
        <w:t>A quorum of Council consists of _______________ (_____) members of Council.</w:t>
      </w:r>
    </w:p>
    <w:p w14:paraId="2D449F01" w14:textId="77777777" w:rsidR="00A970F9" w:rsidRPr="00455968" w:rsidRDefault="00A970F9" w:rsidP="00D72188">
      <w:pPr>
        <w:pStyle w:val="Laws-para"/>
      </w:pPr>
    </w:p>
    <w:p w14:paraId="3C94B232" w14:textId="77777777" w:rsidR="00D72188" w:rsidRPr="00D72188" w:rsidRDefault="00D72188" w:rsidP="00D72188">
      <w:pPr>
        <w:widowControl w:val="0"/>
        <w:tabs>
          <w:tab w:val="right" w:pos="3960"/>
          <w:tab w:val="left" w:pos="5400"/>
          <w:tab w:val="right" w:pos="9360"/>
        </w:tabs>
        <w:suppressAutoHyphens/>
        <w:autoSpaceDE w:val="0"/>
        <w:autoSpaceDN w:val="0"/>
        <w:adjustRightInd w:val="0"/>
        <w:spacing w:after="90" w:line="260" w:lineRule="atLeast"/>
        <w:jc w:val="both"/>
        <w:textAlignment w:val="center"/>
        <w:rPr>
          <w:u w:val="single"/>
          <w:lang w:val="en-US" w:eastAsia="en-US"/>
        </w:rPr>
      </w:pPr>
      <w:r w:rsidRPr="00D72188">
        <w:rPr>
          <w:u w:val="single"/>
          <w:lang w:val="en-US" w:eastAsia="en-US"/>
        </w:rPr>
        <w:t>[Name]</w:t>
      </w:r>
      <w:r w:rsidRPr="00D72188">
        <w:rPr>
          <w:u w:val="single"/>
          <w:lang w:val="en-US" w:eastAsia="en-US"/>
        </w:rPr>
        <w:tab/>
      </w:r>
      <w:r w:rsidRPr="00D72188">
        <w:rPr>
          <w:lang w:val="en-US" w:eastAsia="en-US"/>
        </w:rPr>
        <w:tab/>
      </w:r>
      <w:r w:rsidRPr="00D72188">
        <w:rPr>
          <w:u w:val="single"/>
          <w:lang w:val="en-US" w:eastAsia="en-US"/>
        </w:rPr>
        <w:t>[Name]</w:t>
      </w:r>
      <w:r w:rsidRPr="00D72188">
        <w:rPr>
          <w:u w:val="single"/>
          <w:lang w:val="en-US" w:eastAsia="en-US"/>
        </w:rPr>
        <w:tab/>
      </w:r>
    </w:p>
    <w:p w14:paraId="2F84F0EC" w14:textId="77777777" w:rsidR="00D72188" w:rsidRPr="00D72188" w:rsidRDefault="00D72188" w:rsidP="00D72188">
      <w:pPr>
        <w:widowControl w:val="0"/>
        <w:tabs>
          <w:tab w:val="right" w:pos="3960"/>
          <w:tab w:val="left" w:pos="5400"/>
          <w:tab w:val="right" w:pos="9360"/>
        </w:tabs>
        <w:suppressAutoHyphens/>
        <w:autoSpaceDE w:val="0"/>
        <w:autoSpaceDN w:val="0"/>
        <w:adjustRightInd w:val="0"/>
        <w:spacing w:after="360" w:line="260" w:lineRule="atLeast"/>
        <w:jc w:val="both"/>
        <w:textAlignment w:val="center"/>
        <w:rPr>
          <w:lang w:eastAsia="en-US"/>
        </w:rPr>
      </w:pPr>
      <w:r w:rsidRPr="00D72188">
        <w:rPr>
          <w:lang w:val="en-US" w:eastAsia="en-US"/>
        </w:rPr>
        <w:tab/>
        <w:t>Chief [please spell out the name]</w:t>
      </w:r>
      <w:r w:rsidRPr="00D72188">
        <w:rPr>
          <w:lang w:val="en-US" w:eastAsia="en-US"/>
        </w:rPr>
        <w:tab/>
      </w:r>
      <w:r w:rsidRPr="00D72188">
        <w:rPr>
          <w:lang w:val="en-US" w:eastAsia="en-US"/>
        </w:rPr>
        <w:tab/>
      </w:r>
      <w:r w:rsidRPr="00D72188">
        <w:rPr>
          <w:lang w:eastAsia="en-US"/>
        </w:rPr>
        <w:t>Councillor [please spell out the name]</w:t>
      </w:r>
    </w:p>
    <w:p w14:paraId="1A1B4F86" w14:textId="77777777" w:rsidR="00D72188" w:rsidRPr="00D72188" w:rsidRDefault="00D72188" w:rsidP="00D72188">
      <w:pPr>
        <w:widowControl w:val="0"/>
        <w:tabs>
          <w:tab w:val="right" w:pos="3960"/>
          <w:tab w:val="left" w:pos="5400"/>
          <w:tab w:val="right" w:pos="9360"/>
        </w:tabs>
        <w:suppressAutoHyphens/>
        <w:autoSpaceDE w:val="0"/>
        <w:autoSpaceDN w:val="0"/>
        <w:adjustRightInd w:val="0"/>
        <w:spacing w:after="90" w:line="260" w:lineRule="atLeast"/>
        <w:jc w:val="both"/>
        <w:textAlignment w:val="center"/>
        <w:rPr>
          <w:u w:val="single"/>
          <w:lang w:eastAsia="en-US"/>
        </w:rPr>
      </w:pPr>
      <w:r w:rsidRPr="00D72188">
        <w:rPr>
          <w:u w:val="single"/>
          <w:lang w:eastAsia="en-US"/>
        </w:rPr>
        <w:t>[Name]</w:t>
      </w:r>
      <w:r w:rsidRPr="00D72188">
        <w:rPr>
          <w:u w:val="single"/>
          <w:lang w:eastAsia="en-US"/>
        </w:rPr>
        <w:tab/>
      </w:r>
      <w:r w:rsidRPr="00D72188">
        <w:rPr>
          <w:lang w:eastAsia="en-US"/>
        </w:rPr>
        <w:tab/>
      </w:r>
    </w:p>
    <w:p w14:paraId="24C68D97" w14:textId="77777777" w:rsidR="003922F5" w:rsidRDefault="00D72188" w:rsidP="00140355">
      <w:pPr>
        <w:widowControl w:val="0"/>
        <w:tabs>
          <w:tab w:val="right" w:pos="3960"/>
          <w:tab w:val="left" w:pos="5400"/>
          <w:tab w:val="right" w:pos="9360"/>
        </w:tabs>
        <w:suppressAutoHyphens/>
        <w:autoSpaceDE w:val="0"/>
        <w:autoSpaceDN w:val="0"/>
        <w:adjustRightInd w:val="0"/>
        <w:spacing w:after="360" w:line="260" w:lineRule="atLeast"/>
        <w:textAlignment w:val="center"/>
      </w:pPr>
      <w:r w:rsidRPr="00D72188">
        <w:rPr>
          <w:lang w:eastAsia="en-US"/>
        </w:rPr>
        <w:t>Councillor [please spell out the name</w:t>
      </w:r>
      <w:r w:rsidR="003922F5">
        <w:rPr>
          <w:lang w:eastAsia="en-US"/>
        </w:rPr>
        <w:t>]</w:t>
      </w:r>
    </w:p>
    <w:p w14:paraId="70329F63" w14:textId="77777777" w:rsidR="003922F5" w:rsidRDefault="003922F5">
      <w:pPr>
        <w:rPr>
          <w:lang w:eastAsia="en-US"/>
        </w:rPr>
      </w:pPr>
      <w:r>
        <w:rPr>
          <w:lang w:eastAsia="en-US"/>
        </w:rPr>
        <w:br w:type="page"/>
      </w:r>
    </w:p>
    <w:p w14:paraId="2B91F557" w14:textId="40C4E55E" w:rsidR="005C5DD2" w:rsidRDefault="00A970F9" w:rsidP="002439E5">
      <w:pPr>
        <w:pStyle w:val="h1"/>
      </w:pPr>
      <w:r w:rsidRPr="00FA665A">
        <w:lastRenderedPageBreak/>
        <w:t>SCHEDULE</w:t>
      </w:r>
    </w:p>
    <w:p w14:paraId="197DC700" w14:textId="77777777" w:rsidR="00A970F9" w:rsidRPr="00FA665A" w:rsidRDefault="00A970F9" w:rsidP="002439E5">
      <w:pPr>
        <w:pStyle w:val="SCHh1of1lines"/>
      </w:pPr>
      <w:r w:rsidRPr="00FA665A">
        <w:t xml:space="preserve">ANNUAL BUDGET </w:t>
      </w:r>
    </w:p>
    <w:p w14:paraId="09480DEA" w14:textId="77777777" w:rsidR="00595E7B" w:rsidRPr="00D72188" w:rsidRDefault="00A970F9" w:rsidP="00D72188">
      <w:pPr>
        <w:pStyle w:val="Laws-para"/>
        <w:rPr>
          <w:b/>
        </w:rPr>
      </w:pPr>
      <w:r w:rsidRPr="00D72188">
        <w:rPr>
          <w:b/>
        </w:rPr>
        <w:t>[Note to First Nation: Delete categories of revenues and expenditures that are not applicable.]</w:t>
      </w:r>
    </w:p>
    <w:p w14:paraId="41EAA224" w14:textId="46FBC2C2" w:rsidR="00A970F9" w:rsidRPr="00D72188" w:rsidRDefault="00A970F9" w:rsidP="00D72188">
      <w:pPr>
        <w:pStyle w:val="Laws-para"/>
        <w:rPr>
          <w:b/>
          <w:u w:val="single"/>
        </w:rPr>
      </w:pPr>
      <w:r w:rsidRPr="00D72188">
        <w:rPr>
          <w:b/>
          <w:u w:val="single"/>
        </w:rPr>
        <w:t>PART 1: REVENUES</w:t>
      </w:r>
    </w:p>
    <w:p w14:paraId="615B0DC0" w14:textId="5CA02D59" w:rsidR="005C677F" w:rsidRPr="00455968" w:rsidRDefault="00A970F9" w:rsidP="00D72188">
      <w:pPr>
        <w:pStyle w:val="Sch-Laws-para-Budget"/>
        <w:rPr>
          <w:u w:color="000000"/>
        </w:rPr>
      </w:pPr>
      <w:r w:rsidRPr="00455968">
        <w:rPr>
          <w:u w:color="000000"/>
        </w:rPr>
        <w:t>1.</w:t>
      </w:r>
      <w:r w:rsidRPr="00455968">
        <w:rPr>
          <w:u w:color="000000"/>
        </w:rPr>
        <w:tab/>
      </w:r>
      <w:r w:rsidR="007A5D80">
        <w:rPr>
          <w:u w:color="000000"/>
        </w:rPr>
        <w:t>Property tax</w:t>
      </w:r>
      <w:r w:rsidR="007A5D80" w:rsidRPr="00455968">
        <w:rPr>
          <w:u w:color="000000"/>
        </w:rPr>
        <w:t xml:space="preserve"> </w:t>
      </w:r>
      <w:r w:rsidR="005C677F" w:rsidRPr="00455968">
        <w:rPr>
          <w:u w:color="000000"/>
        </w:rPr>
        <w:t xml:space="preserve">revenues to be collected in </w:t>
      </w:r>
      <w:r w:rsidR="00455BFB" w:rsidRPr="00455968">
        <w:rPr>
          <w:u w:color="000000"/>
        </w:rPr>
        <w:t>budget year:</w:t>
      </w:r>
    </w:p>
    <w:p w14:paraId="7D2B744F" w14:textId="77777777" w:rsidR="00A970F9" w:rsidRPr="00455968" w:rsidRDefault="005C677F" w:rsidP="002439E5">
      <w:pPr>
        <w:pStyle w:val="Sch-Laws-para-Budget"/>
        <w:tabs>
          <w:tab w:val="clear" w:pos="8064"/>
          <w:tab w:val="left" w:pos="8100"/>
        </w:tabs>
      </w:pPr>
      <w:r w:rsidRPr="00455968">
        <w:rPr>
          <w:u w:color="000000"/>
        </w:rPr>
        <w:tab/>
      </w:r>
      <w:r w:rsidR="00A970F9" w:rsidRPr="00455968">
        <w:t>a.</w:t>
      </w:r>
      <w:r w:rsidR="00A970F9" w:rsidRPr="00455968">
        <w:tab/>
        <w:t>Property Tax</w:t>
      </w:r>
      <w:r w:rsidR="00257CD9" w:rsidRPr="00455968">
        <w:t xml:space="preserve"> Revenues</w:t>
      </w:r>
      <w:r w:rsidR="00A970F9" w:rsidRPr="00455968">
        <w:tab/>
        <w:t>$</w:t>
      </w:r>
    </w:p>
    <w:p w14:paraId="0719FAAE" w14:textId="07F8A63F" w:rsidR="00595E7B" w:rsidRDefault="00595E7B" w:rsidP="002439E5">
      <w:pPr>
        <w:pStyle w:val="Sch-Laws-para-Budget"/>
        <w:tabs>
          <w:tab w:val="clear" w:pos="8064"/>
          <w:tab w:val="left" w:pos="8100"/>
        </w:tabs>
      </w:pPr>
      <w:r w:rsidRPr="00455968">
        <w:tab/>
        <w:t>[b.</w:t>
      </w:r>
      <w:r w:rsidRPr="00455968">
        <w:tab/>
      </w:r>
      <w:r w:rsidR="0028761B">
        <w:t>Payments received in lieu of taxes</w:t>
      </w:r>
      <w:r w:rsidRPr="00455968">
        <w:tab/>
        <w:t>$]</w:t>
      </w:r>
    </w:p>
    <w:p w14:paraId="0AB2A1FB" w14:textId="42AEE99D" w:rsidR="007B7E09" w:rsidRDefault="00B5743C" w:rsidP="002439E5">
      <w:pPr>
        <w:pStyle w:val="Sch-Laws-para-Budget"/>
        <w:tabs>
          <w:tab w:val="clear" w:pos="8064"/>
          <w:tab w:val="left" w:pos="8100"/>
        </w:tabs>
      </w:pPr>
      <w:r>
        <w:tab/>
        <w:t>[c.</w:t>
      </w:r>
      <w:r>
        <w:tab/>
      </w:r>
      <w:r w:rsidR="0028761B" w:rsidRPr="00455968">
        <w:t>Property Transfer Tax Revenues</w:t>
      </w:r>
      <w:r w:rsidR="0028761B">
        <w:tab/>
        <w:t>$</w:t>
      </w:r>
      <w:r w:rsidR="00CF7F26">
        <w:t>]</w:t>
      </w:r>
    </w:p>
    <w:p w14:paraId="01FCD994" w14:textId="2EF9F6D6" w:rsidR="001765DF" w:rsidRDefault="00B5743C" w:rsidP="002439E5">
      <w:pPr>
        <w:pStyle w:val="Sch-Laws-para-Budget"/>
        <w:tabs>
          <w:tab w:val="clear" w:pos="8064"/>
          <w:tab w:val="left" w:pos="8100"/>
        </w:tabs>
      </w:pPr>
      <w:r>
        <w:tab/>
        <w:t>[d.</w:t>
      </w:r>
      <w:r>
        <w:tab/>
      </w:r>
      <w:r w:rsidR="001765DF">
        <w:t>Business Activity Tax Revenues</w:t>
      </w:r>
      <w:r w:rsidR="001765DF">
        <w:tab/>
        <w:t>$]</w:t>
      </w:r>
    </w:p>
    <w:p w14:paraId="44FA902F" w14:textId="77777777" w:rsidR="00455BFB" w:rsidRPr="00455968" w:rsidRDefault="00773B14" w:rsidP="00D72188">
      <w:pPr>
        <w:pStyle w:val="Sch-Laws-para-Budget"/>
      </w:pPr>
      <w:r>
        <w:t>2</w:t>
      </w:r>
      <w:r w:rsidR="00455BFB" w:rsidRPr="00455968">
        <w:t>.</w:t>
      </w:r>
      <w:r w:rsidR="00455BFB" w:rsidRPr="00455968">
        <w:tab/>
        <w:t>Proceeds from borrowing</w:t>
      </w:r>
      <w:r w:rsidR="001D5566">
        <w:t xml:space="preserve"> in current year</w:t>
      </w:r>
      <w:r w:rsidR="00455BFB" w:rsidRPr="00455968">
        <w:t xml:space="preserve"> </w:t>
      </w:r>
      <w:r w:rsidR="00455BFB" w:rsidRPr="00455968">
        <w:rPr>
          <w:rFonts w:cs="Times-Bold"/>
          <w:b/>
        </w:rPr>
        <w:t>[Note to First Nation: List each borrowing source separately.</w:t>
      </w:r>
      <w:r w:rsidR="004449DF">
        <w:rPr>
          <w:rFonts w:cs="Times-Bold"/>
          <w:b/>
        </w:rPr>
        <w:t xml:space="preserve"> If none, delete this section.</w:t>
      </w:r>
      <w:r w:rsidR="00455BFB" w:rsidRPr="00455968">
        <w:rPr>
          <w:rFonts w:cs="Times-Bold"/>
          <w:b/>
        </w:rPr>
        <w:t>]</w:t>
      </w:r>
    </w:p>
    <w:p w14:paraId="5B7A2F24" w14:textId="77777777" w:rsidR="00455BFB" w:rsidRPr="00455968" w:rsidRDefault="008970C3" w:rsidP="002439E5">
      <w:pPr>
        <w:pStyle w:val="Sch-Laws-para-Budget"/>
        <w:tabs>
          <w:tab w:val="clear" w:pos="8064"/>
          <w:tab w:val="left" w:pos="8100"/>
        </w:tabs>
      </w:pPr>
      <w:r w:rsidRPr="00455968">
        <w:tab/>
        <w:t>a</w:t>
      </w:r>
      <w:r w:rsidR="00455BFB" w:rsidRPr="00455968">
        <w:t>.</w:t>
      </w:r>
      <w:r w:rsidR="00455BFB" w:rsidRPr="00455968">
        <w:tab/>
      </w:r>
      <w:r w:rsidR="00D72188">
        <w:tab/>
      </w:r>
      <w:r w:rsidR="00455BFB" w:rsidRPr="00455968">
        <w:t>$</w:t>
      </w:r>
    </w:p>
    <w:p w14:paraId="796F70A2" w14:textId="77777777" w:rsidR="00455BFB" w:rsidRPr="00455968" w:rsidRDefault="00D72188" w:rsidP="002439E5">
      <w:pPr>
        <w:pStyle w:val="Sch-Laws-para-Budget"/>
        <w:tabs>
          <w:tab w:val="clear" w:pos="8064"/>
          <w:tab w:val="left" w:pos="8100"/>
        </w:tabs>
      </w:pPr>
      <w:r>
        <w:tab/>
      </w:r>
      <w:r w:rsidR="008970C3" w:rsidRPr="00455968">
        <w:t>b.</w:t>
      </w:r>
      <w:r w:rsidR="00455BFB" w:rsidRPr="00455968">
        <w:tab/>
      </w:r>
      <w:r>
        <w:tab/>
      </w:r>
      <w:r w:rsidR="00455BFB" w:rsidRPr="00455968">
        <w:t>$</w:t>
      </w:r>
    </w:p>
    <w:p w14:paraId="43410105" w14:textId="0AB08C6A" w:rsidR="00A970F9" w:rsidRPr="00455968" w:rsidRDefault="00773B14" w:rsidP="002439E5">
      <w:pPr>
        <w:pStyle w:val="Sch-Laws-para-Budget"/>
        <w:tabs>
          <w:tab w:val="clear" w:pos="8064"/>
          <w:tab w:val="left" w:pos="8100"/>
        </w:tabs>
      </w:pPr>
      <w:r>
        <w:t>3</w:t>
      </w:r>
      <w:r w:rsidR="00A970F9" w:rsidRPr="00455968">
        <w:t>.</w:t>
      </w:r>
      <w:r w:rsidR="00455BFB" w:rsidRPr="00455968">
        <w:tab/>
      </w:r>
      <w:r w:rsidR="005C677F" w:rsidRPr="00455968">
        <w:t xml:space="preserve">Moneys from </w:t>
      </w:r>
      <w:r w:rsidR="00455BFB" w:rsidRPr="00455968">
        <w:t>R</w:t>
      </w:r>
      <w:r w:rsidR="00A970F9" w:rsidRPr="00455968">
        <w:t xml:space="preserve">eserve </w:t>
      </w:r>
      <w:r w:rsidR="00455BFB" w:rsidRPr="00455968">
        <w:t>F</w:t>
      </w:r>
      <w:r w:rsidR="00A970F9" w:rsidRPr="00455968">
        <w:t>und</w:t>
      </w:r>
      <w:r w:rsidR="005C677F" w:rsidRPr="00455968">
        <w:t>s</w:t>
      </w:r>
      <w:r w:rsidR="00CF7F26">
        <w:t xml:space="preserve"> </w:t>
      </w:r>
      <w:r w:rsidR="00A970F9" w:rsidRPr="00455968">
        <w:rPr>
          <w:rFonts w:cs="Times-Bold"/>
          <w:b/>
        </w:rPr>
        <w:t xml:space="preserve">[Note to First Nation: List each </w:t>
      </w:r>
      <w:r w:rsidR="005C677F" w:rsidRPr="00455968">
        <w:rPr>
          <w:rFonts w:cs="Times-Bold"/>
          <w:b/>
        </w:rPr>
        <w:t xml:space="preserve">reserve </w:t>
      </w:r>
      <w:r w:rsidR="00A970F9" w:rsidRPr="00455968">
        <w:rPr>
          <w:rFonts w:cs="Times-Bold"/>
          <w:b/>
        </w:rPr>
        <w:t xml:space="preserve">fund and amount taken out of </w:t>
      </w:r>
      <w:r w:rsidR="00712C59">
        <w:rPr>
          <w:rFonts w:cs="Times-Bold"/>
          <w:b/>
        </w:rPr>
        <w:t xml:space="preserve">a reserve </w:t>
      </w:r>
      <w:r w:rsidR="00A970F9" w:rsidRPr="00455968">
        <w:rPr>
          <w:rFonts w:cs="Times-Bold"/>
          <w:b/>
        </w:rPr>
        <w:t>fund to be</w:t>
      </w:r>
      <w:r w:rsidR="005C677F" w:rsidRPr="00455968">
        <w:rPr>
          <w:rFonts w:cs="Times-Bold"/>
          <w:b/>
        </w:rPr>
        <w:t xml:space="preserve"> </w:t>
      </w:r>
      <w:r w:rsidR="00A970F9" w:rsidRPr="00455968">
        <w:rPr>
          <w:rFonts w:cs="Times-Bold"/>
          <w:b/>
        </w:rPr>
        <w:t>expended in budget year</w:t>
      </w:r>
      <w:r w:rsidR="008970C3" w:rsidRPr="00455968">
        <w:rPr>
          <w:rFonts w:cs="Times-Bold"/>
          <w:b/>
        </w:rPr>
        <w:t>.</w:t>
      </w:r>
      <w:r w:rsidR="004449DF">
        <w:rPr>
          <w:rFonts w:cs="Times-Bold"/>
          <w:b/>
        </w:rPr>
        <w:t xml:space="preserve"> If none, delete this section.</w:t>
      </w:r>
      <w:r w:rsidR="00A970F9" w:rsidRPr="00455968">
        <w:rPr>
          <w:rFonts w:cs="Times-Bold"/>
          <w:b/>
        </w:rPr>
        <w:t>]</w:t>
      </w:r>
    </w:p>
    <w:p w14:paraId="2FD0F48F" w14:textId="77777777" w:rsidR="00A970F9" w:rsidRPr="00455968" w:rsidRDefault="009B5360" w:rsidP="002439E5">
      <w:pPr>
        <w:pStyle w:val="Sch-Laws-para-Budget"/>
        <w:tabs>
          <w:tab w:val="clear" w:pos="8064"/>
          <w:tab w:val="left" w:pos="8100"/>
        </w:tabs>
        <w:rPr>
          <w:lang w:val="en-CA"/>
        </w:rPr>
      </w:pPr>
      <w:r w:rsidRPr="00455968">
        <w:rPr>
          <w:lang w:val="en-CA"/>
        </w:rPr>
        <w:tab/>
      </w:r>
      <w:r w:rsidR="008970C3" w:rsidRPr="00455968">
        <w:rPr>
          <w:lang w:val="en-CA"/>
        </w:rPr>
        <w:t>a.</w:t>
      </w:r>
      <w:r w:rsidRPr="00455968">
        <w:rPr>
          <w:lang w:val="en-CA"/>
        </w:rPr>
        <w:tab/>
      </w:r>
      <w:r w:rsidR="00D72188">
        <w:rPr>
          <w:lang w:val="en-CA"/>
        </w:rPr>
        <w:tab/>
      </w:r>
      <w:r w:rsidR="00A970F9" w:rsidRPr="00455968">
        <w:rPr>
          <w:lang w:val="en-CA"/>
        </w:rPr>
        <w:t>$</w:t>
      </w:r>
    </w:p>
    <w:p w14:paraId="7E42E052" w14:textId="77777777" w:rsidR="00A970F9" w:rsidRPr="00455968" w:rsidRDefault="009B5360" w:rsidP="002439E5">
      <w:pPr>
        <w:pStyle w:val="Sch-Laws-para-Budget"/>
        <w:tabs>
          <w:tab w:val="clear" w:pos="8064"/>
          <w:tab w:val="left" w:pos="8100"/>
        </w:tabs>
        <w:rPr>
          <w:lang w:val="en-CA"/>
        </w:rPr>
      </w:pPr>
      <w:r w:rsidRPr="00455968">
        <w:rPr>
          <w:lang w:val="en-CA"/>
        </w:rPr>
        <w:tab/>
      </w:r>
      <w:r w:rsidR="008970C3" w:rsidRPr="00455968">
        <w:rPr>
          <w:lang w:val="en-CA"/>
        </w:rPr>
        <w:t>b</w:t>
      </w:r>
      <w:r w:rsidRPr="00455968">
        <w:rPr>
          <w:lang w:val="en-CA"/>
        </w:rPr>
        <w:t>.</w:t>
      </w:r>
      <w:r w:rsidRPr="00455968">
        <w:rPr>
          <w:lang w:val="en-CA"/>
        </w:rPr>
        <w:tab/>
      </w:r>
      <w:r w:rsidR="00D72188">
        <w:rPr>
          <w:lang w:val="en-CA"/>
        </w:rPr>
        <w:tab/>
      </w:r>
      <w:r w:rsidR="00A970F9" w:rsidRPr="00455968">
        <w:rPr>
          <w:lang w:val="en-CA"/>
        </w:rPr>
        <w:t>$</w:t>
      </w:r>
    </w:p>
    <w:p w14:paraId="66A4A9D7" w14:textId="32076672" w:rsidR="00A970F9" w:rsidRPr="00455968" w:rsidRDefault="00773B14" w:rsidP="00D72188">
      <w:pPr>
        <w:pStyle w:val="Sch-Laws-para-Budget"/>
      </w:pPr>
      <w:r>
        <w:t>4</w:t>
      </w:r>
      <w:r w:rsidR="00795E9D">
        <w:t>.</w:t>
      </w:r>
      <w:r w:rsidR="00A970F9" w:rsidRPr="00455968">
        <w:tab/>
        <w:t xml:space="preserve">Moneys borrowed from </w:t>
      </w:r>
      <w:r w:rsidR="00455BFB" w:rsidRPr="00455968">
        <w:t>R</w:t>
      </w:r>
      <w:r w:rsidR="00A970F9" w:rsidRPr="00455968">
        <w:t xml:space="preserve">eserve </w:t>
      </w:r>
      <w:r w:rsidR="00455BFB" w:rsidRPr="00455968">
        <w:t>F</w:t>
      </w:r>
      <w:r w:rsidR="00A970F9" w:rsidRPr="00455968">
        <w:t>unds</w:t>
      </w:r>
      <w:r w:rsidR="00CF7F26">
        <w:t xml:space="preserve"> </w:t>
      </w:r>
      <w:r w:rsidR="00A970F9" w:rsidRPr="00455968">
        <w:rPr>
          <w:rFonts w:cs="Times-Bold"/>
          <w:b/>
        </w:rPr>
        <w:t xml:space="preserve">[Note to First Nation: List each </w:t>
      </w:r>
      <w:r w:rsidR="00712C59">
        <w:rPr>
          <w:rFonts w:cs="Times-Bold"/>
          <w:b/>
        </w:rPr>
        <w:t xml:space="preserve">reserve </w:t>
      </w:r>
      <w:r w:rsidR="00A970F9" w:rsidRPr="00455968">
        <w:rPr>
          <w:rFonts w:cs="Times-Bold"/>
          <w:b/>
        </w:rPr>
        <w:t>fund and amount borrowed</w:t>
      </w:r>
      <w:r w:rsidR="00455BFB" w:rsidRPr="00455968">
        <w:rPr>
          <w:rFonts w:cs="Times-Bold"/>
          <w:b/>
        </w:rPr>
        <w:t xml:space="preserve"> </w:t>
      </w:r>
      <w:r w:rsidR="00A970F9" w:rsidRPr="00455968">
        <w:rPr>
          <w:rFonts w:cs="Times-Bold"/>
          <w:b/>
        </w:rPr>
        <w:t xml:space="preserve">from a </w:t>
      </w:r>
      <w:r w:rsidR="00455BFB" w:rsidRPr="00455968">
        <w:rPr>
          <w:rFonts w:cs="Times-Bold"/>
          <w:b/>
        </w:rPr>
        <w:t xml:space="preserve">reserve </w:t>
      </w:r>
      <w:r w:rsidR="00A970F9" w:rsidRPr="00455968">
        <w:rPr>
          <w:rFonts w:cs="Times-Bold"/>
          <w:b/>
        </w:rPr>
        <w:t>fund to be expended in budget year</w:t>
      </w:r>
      <w:r w:rsidR="008970C3" w:rsidRPr="00455968">
        <w:rPr>
          <w:rFonts w:cs="Times-Bold"/>
          <w:b/>
        </w:rPr>
        <w:t>.</w:t>
      </w:r>
      <w:r w:rsidR="004449DF">
        <w:rPr>
          <w:rFonts w:cs="Times-Bold"/>
          <w:b/>
        </w:rPr>
        <w:t xml:space="preserve"> If none, delete this section.</w:t>
      </w:r>
      <w:r w:rsidR="00A970F9" w:rsidRPr="00455968">
        <w:rPr>
          <w:rFonts w:cs="Times-Bold"/>
          <w:b/>
        </w:rPr>
        <w:t>]</w:t>
      </w:r>
    </w:p>
    <w:p w14:paraId="56148747" w14:textId="77777777" w:rsidR="00A970F9" w:rsidRPr="00455968" w:rsidRDefault="009B5360" w:rsidP="002439E5">
      <w:pPr>
        <w:pStyle w:val="Sch-Laws-para-Budget"/>
        <w:tabs>
          <w:tab w:val="clear" w:pos="8064"/>
          <w:tab w:val="left" w:pos="8100"/>
        </w:tabs>
      </w:pPr>
      <w:r w:rsidRPr="00455968">
        <w:tab/>
      </w:r>
      <w:r w:rsidR="008970C3" w:rsidRPr="00455968">
        <w:t>a</w:t>
      </w:r>
      <w:r w:rsidRPr="00455968">
        <w:t>.</w:t>
      </w:r>
      <w:r w:rsidRPr="00455968">
        <w:tab/>
      </w:r>
      <w:r w:rsidR="00D72188">
        <w:tab/>
      </w:r>
      <w:r w:rsidR="00A970F9" w:rsidRPr="00455968">
        <w:t>$</w:t>
      </w:r>
    </w:p>
    <w:p w14:paraId="6C969764" w14:textId="77777777" w:rsidR="00A970F9" w:rsidRPr="00455968" w:rsidRDefault="009B5360" w:rsidP="002439E5">
      <w:pPr>
        <w:pStyle w:val="Sch-Laws-para-Budget"/>
        <w:tabs>
          <w:tab w:val="clear" w:pos="8064"/>
          <w:tab w:val="left" w:pos="8100"/>
        </w:tabs>
      </w:pPr>
      <w:r w:rsidRPr="00455968">
        <w:tab/>
      </w:r>
      <w:r w:rsidR="008970C3" w:rsidRPr="00455968">
        <w:t>b</w:t>
      </w:r>
      <w:r w:rsidRPr="00455968">
        <w:t>.</w:t>
      </w:r>
      <w:r w:rsidRPr="00455968">
        <w:tab/>
      </w:r>
      <w:r w:rsidR="00D72188">
        <w:tab/>
      </w:r>
      <w:r w:rsidR="00A970F9" w:rsidRPr="00455968">
        <w:t>$</w:t>
      </w:r>
    </w:p>
    <w:p w14:paraId="683AC70B" w14:textId="77777777" w:rsidR="008970C3" w:rsidRPr="00D72188" w:rsidRDefault="00A970F9" w:rsidP="002439E5">
      <w:pPr>
        <w:pStyle w:val="Sch-Laws-para-Budget"/>
        <w:tabs>
          <w:tab w:val="clear" w:pos="8064"/>
          <w:tab w:val="left" w:pos="8100"/>
        </w:tabs>
        <w:rPr>
          <w:rFonts w:cs="Times-Bold"/>
          <w:b/>
        </w:rPr>
      </w:pPr>
      <w:r w:rsidRPr="00455968">
        <w:rPr>
          <w:rFonts w:cs="Times-Bold"/>
          <w:b/>
        </w:rPr>
        <w:t>TOTAL REVENUES</w:t>
      </w:r>
      <w:r w:rsidRPr="00455968">
        <w:rPr>
          <w:rFonts w:cs="Times-Bold"/>
          <w:b/>
        </w:rPr>
        <w:tab/>
        <w:t>$</w:t>
      </w:r>
    </w:p>
    <w:p w14:paraId="31F2EA9B" w14:textId="77777777" w:rsidR="00F56ED0" w:rsidRDefault="00F56ED0" w:rsidP="00D72188">
      <w:pPr>
        <w:pStyle w:val="Laws-para"/>
        <w:rPr>
          <w:b/>
          <w:u w:val="single"/>
          <w:lang w:val="en-CA"/>
        </w:rPr>
      </w:pPr>
    </w:p>
    <w:p w14:paraId="4F1F0E94" w14:textId="77777777" w:rsidR="00F56ED0" w:rsidRDefault="00F56ED0" w:rsidP="00D72188">
      <w:pPr>
        <w:pStyle w:val="Laws-para"/>
        <w:rPr>
          <w:b/>
          <w:u w:val="single"/>
          <w:lang w:val="en-CA"/>
        </w:rPr>
      </w:pPr>
      <w:r>
        <w:rPr>
          <w:b/>
        </w:rPr>
        <w:t>[</w:t>
      </w:r>
      <w:r w:rsidRPr="00D72188">
        <w:rPr>
          <w:b/>
        </w:rPr>
        <w:t xml:space="preserve">Note to First Nation: </w:t>
      </w:r>
      <w:r>
        <w:rPr>
          <w:b/>
        </w:rPr>
        <w:t>Include all expenditures made in the current year before this Law is enacted, in order to authorize those expenditures in accordance with section 13.1 of the Act.]</w:t>
      </w:r>
    </w:p>
    <w:p w14:paraId="757F2E89" w14:textId="77777777" w:rsidR="00A970F9" w:rsidRPr="00140355" w:rsidRDefault="00A970F9" w:rsidP="00D72188">
      <w:pPr>
        <w:pStyle w:val="Laws-para"/>
        <w:rPr>
          <w:b/>
          <w:u w:val="single"/>
          <w:lang w:val="en-CA"/>
        </w:rPr>
      </w:pPr>
      <w:r w:rsidRPr="00140355">
        <w:rPr>
          <w:b/>
          <w:u w:val="single"/>
          <w:lang w:val="en-CA"/>
        </w:rPr>
        <w:t>PART 2: EXPENDITURES</w:t>
      </w:r>
    </w:p>
    <w:p w14:paraId="2B2937C1" w14:textId="77777777" w:rsidR="00A970F9" w:rsidRPr="00455968" w:rsidRDefault="00A970F9" w:rsidP="00D72188">
      <w:pPr>
        <w:pStyle w:val="Sch-Laws-para-Budget"/>
      </w:pPr>
      <w:r w:rsidRPr="00455968">
        <w:t>1.</w:t>
      </w:r>
      <w:r w:rsidRPr="00455968">
        <w:tab/>
        <w:t>General Government Expenditures</w:t>
      </w:r>
    </w:p>
    <w:p w14:paraId="674CB5DC" w14:textId="77777777" w:rsidR="00A970F9" w:rsidRPr="00455968" w:rsidRDefault="00A970F9" w:rsidP="00D72188">
      <w:pPr>
        <w:pStyle w:val="Sch-Laws-para-Budget"/>
      </w:pPr>
      <w:r w:rsidRPr="00455968">
        <w:tab/>
        <w:t>a.</w:t>
      </w:r>
      <w:r w:rsidRPr="00455968">
        <w:tab/>
        <w:t>Executive and Legislative</w:t>
      </w:r>
    </w:p>
    <w:p w14:paraId="04E9B575" w14:textId="77777777" w:rsidR="00A970F9" w:rsidRPr="00455968" w:rsidRDefault="00A970F9" w:rsidP="00D72188">
      <w:pPr>
        <w:pStyle w:val="Sch-Laws-para-Budget"/>
      </w:pPr>
      <w:r w:rsidRPr="00455968">
        <w:tab/>
        <w:t>b.</w:t>
      </w:r>
      <w:r w:rsidRPr="00455968">
        <w:tab/>
        <w:t>General Administrative</w:t>
      </w:r>
    </w:p>
    <w:p w14:paraId="14E2F8A3" w14:textId="77777777" w:rsidR="00A970F9" w:rsidRPr="00455968" w:rsidRDefault="00A970F9" w:rsidP="00D72188">
      <w:pPr>
        <w:pStyle w:val="Sch-Laws-para-Budget"/>
      </w:pPr>
      <w:r w:rsidRPr="00455968">
        <w:tab/>
        <w:t>c.</w:t>
      </w:r>
      <w:r w:rsidRPr="00455968">
        <w:tab/>
        <w:t>Other General Government</w:t>
      </w:r>
    </w:p>
    <w:p w14:paraId="6269425B" w14:textId="77777777" w:rsidR="00A970F9" w:rsidRPr="00455968" w:rsidRDefault="00A970F9" w:rsidP="00D72188">
      <w:pPr>
        <w:pStyle w:val="Sch-Laws-para-Budget"/>
      </w:pPr>
      <w:r w:rsidRPr="00455968">
        <w:t>2.</w:t>
      </w:r>
      <w:r w:rsidRPr="00455968">
        <w:tab/>
        <w:t>Protection Services</w:t>
      </w:r>
    </w:p>
    <w:p w14:paraId="7B237F49" w14:textId="77777777" w:rsidR="00A970F9" w:rsidRPr="00455968" w:rsidRDefault="00A970F9" w:rsidP="00D72188">
      <w:pPr>
        <w:pStyle w:val="Sch-Laws-para-Budget"/>
      </w:pPr>
      <w:r w:rsidRPr="00455968">
        <w:tab/>
        <w:t>a.</w:t>
      </w:r>
      <w:r w:rsidRPr="00455968">
        <w:tab/>
        <w:t>Policing</w:t>
      </w:r>
    </w:p>
    <w:p w14:paraId="1BD718BF" w14:textId="77777777" w:rsidR="00A970F9" w:rsidRPr="00455968" w:rsidRDefault="00A970F9" w:rsidP="00D72188">
      <w:pPr>
        <w:pStyle w:val="Sch-Laws-para-Budget"/>
      </w:pPr>
      <w:r w:rsidRPr="00455968">
        <w:tab/>
        <w:t>b.</w:t>
      </w:r>
      <w:r w:rsidRPr="00455968">
        <w:tab/>
        <w:t>Firefighting</w:t>
      </w:r>
    </w:p>
    <w:p w14:paraId="25DD095E" w14:textId="77777777" w:rsidR="00A970F9" w:rsidRPr="00455968" w:rsidRDefault="00A970F9" w:rsidP="00D72188">
      <w:pPr>
        <w:pStyle w:val="Sch-Laws-para-Budget"/>
      </w:pPr>
      <w:r w:rsidRPr="00455968">
        <w:tab/>
        <w:t>c.</w:t>
      </w:r>
      <w:r w:rsidRPr="00455968">
        <w:tab/>
        <w:t>Regulatory Measures</w:t>
      </w:r>
    </w:p>
    <w:p w14:paraId="2BBD148C" w14:textId="77777777" w:rsidR="00A970F9" w:rsidRPr="00455968" w:rsidRDefault="00A970F9" w:rsidP="00D72188">
      <w:pPr>
        <w:pStyle w:val="Sch-Laws-para-Budget"/>
      </w:pPr>
      <w:r w:rsidRPr="00455968">
        <w:tab/>
        <w:t>d.</w:t>
      </w:r>
      <w:r w:rsidRPr="00455968">
        <w:tab/>
        <w:t>Other Protective Services</w:t>
      </w:r>
    </w:p>
    <w:p w14:paraId="0FC9F795" w14:textId="77777777" w:rsidR="00A970F9" w:rsidRPr="00455968" w:rsidRDefault="00A970F9" w:rsidP="00D72188">
      <w:pPr>
        <w:pStyle w:val="Sch-Laws-para-Budget"/>
      </w:pPr>
      <w:r w:rsidRPr="00455968">
        <w:t>3.</w:t>
      </w:r>
      <w:r w:rsidRPr="00455968">
        <w:tab/>
        <w:t>Transportation</w:t>
      </w:r>
    </w:p>
    <w:p w14:paraId="522BD5DC" w14:textId="77777777" w:rsidR="00A970F9" w:rsidRPr="00455968" w:rsidRDefault="00A970F9" w:rsidP="00D72188">
      <w:pPr>
        <w:pStyle w:val="Sch-Laws-para-Budget"/>
      </w:pPr>
      <w:r w:rsidRPr="00455968">
        <w:tab/>
        <w:t>a.</w:t>
      </w:r>
      <w:r w:rsidRPr="00455968">
        <w:tab/>
        <w:t>Roads and Streets</w:t>
      </w:r>
    </w:p>
    <w:p w14:paraId="76B844BE" w14:textId="77777777" w:rsidR="00A970F9" w:rsidRPr="00455968" w:rsidRDefault="00A970F9" w:rsidP="00D72188">
      <w:pPr>
        <w:pStyle w:val="Sch-Laws-para-Budget"/>
      </w:pPr>
      <w:r w:rsidRPr="00455968">
        <w:lastRenderedPageBreak/>
        <w:tab/>
        <w:t>b.</w:t>
      </w:r>
      <w:r w:rsidRPr="00455968">
        <w:tab/>
        <w:t>Snow and Ice Removal</w:t>
      </w:r>
    </w:p>
    <w:p w14:paraId="1632157A" w14:textId="77777777" w:rsidR="00A970F9" w:rsidRPr="00455968" w:rsidRDefault="00A970F9" w:rsidP="00D72188">
      <w:pPr>
        <w:pStyle w:val="Sch-Laws-para-Budget"/>
      </w:pPr>
      <w:r w:rsidRPr="00455968">
        <w:tab/>
        <w:t>c.</w:t>
      </w:r>
      <w:r w:rsidRPr="00455968">
        <w:tab/>
        <w:t>Parking</w:t>
      </w:r>
    </w:p>
    <w:p w14:paraId="1A6EA4E4" w14:textId="77777777" w:rsidR="00A970F9" w:rsidRPr="00455968" w:rsidRDefault="00A970F9" w:rsidP="00D72188">
      <w:pPr>
        <w:pStyle w:val="Sch-Laws-para-Budget"/>
      </w:pPr>
      <w:r w:rsidRPr="00455968">
        <w:tab/>
        <w:t>d.</w:t>
      </w:r>
      <w:r w:rsidRPr="00455968">
        <w:tab/>
        <w:t>Public Transit</w:t>
      </w:r>
    </w:p>
    <w:p w14:paraId="21B881D1" w14:textId="77777777" w:rsidR="00A970F9" w:rsidRPr="00455968" w:rsidRDefault="00A970F9" w:rsidP="00D72188">
      <w:pPr>
        <w:pStyle w:val="Sch-Laws-para-Budget"/>
      </w:pPr>
      <w:r w:rsidRPr="00455968">
        <w:tab/>
        <w:t>e.</w:t>
      </w:r>
      <w:r w:rsidRPr="00455968">
        <w:tab/>
        <w:t>Other Transportation</w:t>
      </w:r>
    </w:p>
    <w:p w14:paraId="3E58F13D" w14:textId="77777777" w:rsidR="00A970F9" w:rsidRPr="00455968" w:rsidRDefault="00A970F9" w:rsidP="00D72188">
      <w:pPr>
        <w:pStyle w:val="Sch-Laws-para-Budget"/>
      </w:pPr>
      <w:r w:rsidRPr="00455968">
        <w:t>4.</w:t>
      </w:r>
      <w:r w:rsidRPr="00455968">
        <w:tab/>
        <w:t>Recreation and Cultural Services</w:t>
      </w:r>
    </w:p>
    <w:p w14:paraId="752B817B" w14:textId="77777777" w:rsidR="00A970F9" w:rsidRPr="00455968" w:rsidRDefault="00A970F9" w:rsidP="00D72188">
      <w:pPr>
        <w:pStyle w:val="Sch-Laws-para-Budget"/>
      </w:pPr>
      <w:r w:rsidRPr="00455968">
        <w:tab/>
        <w:t>a.</w:t>
      </w:r>
      <w:r w:rsidRPr="00455968">
        <w:tab/>
        <w:t>Recreation</w:t>
      </w:r>
    </w:p>
    <w:p w14:paraId="21134119" w14:textId="77777777" w:rsidR="00A970F9" w:rsidRPr="00455968" w:rsidRDefault="00A970F9" w:rsidP="00D72188">
      <w:pPr>
        <w:pStyle w:val="Sch-Laws-para-Budget"/>
      </w:pPr>
      <w:r w:rsidRPr="00455968">
        <w:tab/>
        <w:t>b.</w:t>
      </w:r>
      <w:r w:rsidRPr="00455968">
        <w:tab/>
        <w:t>Culture</w:t>
      </w:r>
    </w:p>
    <w:p w14:paraId="7AB527D5" w14:textId="77777777" w:rsidR="00A970F9" w:rsidRPr="00455968" w:rsidRDefault="00A970F9" w:rsidP="00D72188">
      <w:pPr>
        <w:pStyle w:val="Sch-Laws-para-Budget"/>
      </w:pPr>
      <w:r w:rsidRPr="00455968">
        <w:tab/>
        <w:t>c.</w:t>
      </w:r>
      <w:r w:rsidRPr="00455968">
        <w:tab/>
        <w:t>Heritage Protection</w:t>
      </w:r>
    </w:p>
    <w:p w14:paraId="12C608B9" w14:textId="77777777" w:rsidR="00A970F9" w:rsidRPr="00455968" w:rsidRDefault="00A970F9" w:rsidP="00D72188">
      <w:pPr>
        <w:pStyle w:val="Sch-Laws-para-Budget"/>
      </w:pPr>
      <w:r w:rsidRPr="00455968">
        <w:tab/>
        <w:t>d.</w:t>
      </w:r>
      <w:r w:rsidRPr="00455968">
        <w:tab/>
        <w:t>Other Recreation and Culture</w:t>
      </w:r>
    </w:p>
    <w:p w14:paraId="52495BE0" w14:textId="77777777" w:rsidR="00A970F9" w:rsidRPr="00455968" w:rsidRDefault="00A970F9" w:rsidP="00D72188">
      <w:pPr>
        <w:pStyle w:val="Sch-Laws-para-Budget"/>
      </w:pPr>
      <w:r w:rsidRPr="00455968">
        <w:t>5.</w:t>
      </w:r>
      <w:r w:rsidRPr="00455968">
        <w:tab/>
        <w:t>Community Development</w:t>
      </w:r>
    </w:p>
    <w:p w14:paraId="635682D4" w14:textId="77777777" w:rsidR="00A970F9" w:rsidRPr="00455968" w:rsidRDefault="00A970F9" w:rsidP="00D72188">
      <w:pPr>
        <w:pStyle w:val="Sch-Laws-para-Budget"/>
      </w:pPr>
      <w:r w:rsidRPr="00455968">
        <w:tab/>
        <w:t>a.</w:t>
      </w:r>
      <w:r w:rsidRPr="00455968">
        <w:tab/>
      </w:r>
      <w:r w:rsidR="008970C3" w:rsidRPr="00455968">
        <w:t>Housing</w:t>
      </w:r>
    </w:p>
    <w:p w14:paraId="08E5F2C9" w14:textId="77777777" w:rsidR="00A970F9" w:rsidRPr="00455968" w:rsidRDefault="00A970F9" w:rsidP="00D72188">
      <w:pPr>
        <w:pStyle w:val="Sch-Laws-para-Budget"/>
      </w:pPr>
      <w:r w:rsidRPr="00455968">
        <w:tab/>
        <w:t>b.</w:t>
      </w:r>
      <w:r w:rsidRPr="00455968">
        <w:tab/>
        <w:t>Planning and Zoning</w:t>
      </w:r>
    </w:p>
    <w:p w14:paraId="789FAE7B" w14:textId="77777777" w:rsidR="00A970F9" w:rsidRPr="00455968" w:rsidRDefault="00A970F9" w:rsidP="00D72188">
      <w:pPr>
        <w:pStyle w:val="Sch-Laws-para-Budget"/>
      </w:pPr>
      <w:r w:rsidRPr="00455968">
        <w:tab/>
        <w:t>c.</w:t>
      </w:r>
      <w:r w:rsidRPr="00455968">
        <w:tab/>
        <w:t>Community Planning</w:t>
      </w:r>
    </w:p>
    <w:p w14:paraId="20F59DFF" w14:textId="77777777" w:rsidR="00A970F9" w:rsidRPr="00455968" w:rsidRDefault="00A970F9" w:rsidP="00D72188">
      <w:pPr>
        <w:pStyle w:val="Sch-Laws-para-Budget"/>
      </w:pPr>
      <w:r w:rsidRPr="00455968">
        <w:tab/>
        <w:t>d.</w:t>
      </w:r>
      <w:r w:rsidRPr="00455968">
        <w:tab/>
        <w:t>Economic Development Program</w:t>
      </w:r>
    </w:p>
    <w:p w14:paraId="09BAF61D" w14:textId="77777777" w:rsidR="00A970F9" w:rsidRPr="00455968" w:rsidRDefault="00A970F9" w:rsidP="00D72188">
      <w:pPr>
        <w:pStyle w:val="Sch-Laws-para-Budget"/>
      </w:pPr>
      <w:r w:rsidRPr="00455968">
        <w:tab/>
        <w:t>e.</w:t>
      </w:r>
      <w:r w:rsidRPr="00455968">
        <w:tab/>
        <w:t>Tourism</w:t>
      </w:r>
    </w:p>
    <w:p w14:paraId="64806C08" w14:textId="77777777" w:rsidR="00A970F9" w:rsidRPr="00455968" w:rsidRDefault="00A970F9" w:rsidP="00D72188">
      <w:pPr>
        <w:pStyle w:val="Sch-Laws-para-Budget"/>
      </w:pPr>
      <w:r w:rsidRPr="00455968">
        <w:tab/>
        <w:t>f.</w:t>
      </w:r>
      <w:r w:rsidRPr="00455968">
        <w:tab/>
        <w:t>Trade and Industry</w:t>
      </w:r>
    </w:p>
    <w:p w14:paraId="2DBD6345" w14:textId="77777777" w:rsidR="00A970F9" w:rsidRPr="00455968" w:rsidRDefault="00A970F9" w:rsidP="00D72188">
      <w:pPr>
        <w:pStyle w:val="Sch-Laws-para-Budget"/>
      </w:pPr>
      <w:r w:rsidRPr="00455968">
        <w:tab/>
        <w:t>g.</w:t>
      </w:r>
      <w:r w:rsidRPr="00455968">
        <w:tab/>
        <w:t>Land Rehabilitation and Beautification</w:t>
      </w:r>
    </w:p>
    <w:p w14:paraId="55962B47" w14:textId="77777777" w:rsidR="00A970F9" w:rsidRPr="00455968" w:rsidRDefault="00A970F9" w:rsidP="00D72188">
      <w:pPr>
        <w:pStyle w:val="Sch-Laws-para-Budget"/>
      </w:pPr>
      <w:r w:rsidRPr="00455968">
        <w:tab/>
        <w:t>h.</w:t>
      </w:r>
      <w:r w:rsidRPr="00455968">
        <w:tab/>
        <w:t>Other Regional Planning and Development</w:t>
      </w:r>
    </w:p>
    <w:p w14:paraId="7D071B21" w14:textId="77777777" w:rsidR="00A970F9" w:rsidRPr="00455968" w:rsidRDefault="00A970F9" w:rsidP="00D72188">
      <w:pPr>
        <w:pStyle w:val="Sch-Laws-para-Budget"/>
      </w:pPr>
      <w:r w:rsidRPr="00455968">
        <w:t>6.</w:t>
      </w:r>
      <w:r w:rsidRPr="00455968">
        <w:tab/>
        <w:t>Environment Health Services</w:t>
      </w:r>
    </w:p>
    <w:p w14:paraId="14A8C71D" w14:textId="77777777" w:rsidR="00A970F9" w:rsidRPr="00455968" w:rsidRDefault="00A970F9" w:rsidP="00D72188">
      <w:pPr>
        <w:pStyle w:val="Sch-Laws-para-Budget"/>
      </w:pPr>
      <w:r w:rsidRPr="00455968">
        <w:tab/>
        <w:t>a.</w:t>
      </w:r>
      <w:r w:rsidRPr="00455968">
        <w:tab/>
        <w:t>Water Purification and Supply</w:t>
      </w:r>
    </w:p>
    <w:p w14:paraId="29EB5C68" w14:textId="77777777" w:rsidR="00A970F9" w:rsidRPr="00455968" w:rsidRDefault="00A970F9" w:rsidP="00D72188">
      <w:pPr>
        <w:pStyle w:val="Sch-Laws-para-Budget"/>
      </w:pPr>
      <w:r w:rsidRPr="00455968">
        <w:tab/>
        <w:t>b.</w:t>
      </w:r>
      <w:r w:rsidRPr="00455968">
        <w:tab/>
        <w:t>Sewage Collection and Disposal</w:t>
      </w:r>
    </w:p>
    <w:p w14:paraId="4544D673" w14:textId="77777777" w:rsidR="00A970F9" w:rsidRPr="00455968" w:rsidRDefault="00A970F9" w:rsidP="00D72188">
      <w:pPr>
        <w:pStyle w:val="Sch-Laws-para-Budget"/>
      </w:pPr>
      <w:r w:rsidRPr="00455968">
        <w:tab/>
        <w:t>c.</w:t>
      </w:r>
      <w:r w:rsidRPr="00455968">
        <w:tab/>
        <w:t>Garbage Waste Collection and Disposal</w:t>
      </w:r>
    </w:p>
    <w:p w14:paraId="7CE3DD5B" w14:textId="77777777" w:rsidR="00A970F9" w:rsidRPr="00455968" w:rsidRDefault="00A970F9" w:rsidP="00D72188">
      <w:pPr>
        <w:pStyle w:val="Sch-Laws-para-Budget"/>
      </w:pPr>
      <w:r w:rsidRPr="00455968">
        <w:tab/>
        <w:t>d.</w:t>
      </w:r>
      <w:r w:rsidRPr="00455968">
        <w:tab/>
        <w:t>Recycling</w:t>
      </w:r>
    </w:p>
    <w:p w14:paraId="4CAFD542" w14:textId="77777777" w:rsidR="00A970F9" w:rsidRPr="00455968" w:rsidRDefault="00A970F9" w:rsidP="00D72188">
      <w:pPr>
        <w:pStyle w:val="Sch-Laws-para-Budget"/>
      </w:pPr>
      <w:r w:rsidRPr="00455968">
        <w:tab/>
        <w:t>e.</w:t>
      </w:r>
      <w:r w:rsidRPr="00455968">
        <w:tab/>
        <w:t>Other Environmental Services</w:t>
      </w:r>
    </w:p>
    <w:p w14:paraId="10951FB8" w14:textId="77777777" w:rsidR="00A970F9" w:rsidRPr="00455968" w:rsidRDefault="00A970F9" w:rsidP="00D72188">
      <w:pPr>
        <w:pStyle w:val="Sch-Laws-para-Budget"/>
      </w:pPr>
      <w:r w:rsidRPr="00455968">
        <w:t>7.</w:t>
      </w:r>
      <w:r w:rsidRPr="00455968">
        <w:tab/>
        <w:t>Fiscal Services</w:t>
      </w:r>
    </w:p>
    <w:p w14:paraId="43EE880C" w14:textId="34C0AEFD" w:rsidR="00A970F9" w:rsidRPr="00455968" w:rsidRDefault="00A970F9" w:rsidP="00D72188">
      <w:pPr>
        <w:pStyle w:val="Sch-Laws-para-Budget"/>
      </w:pPr>
      <w:r w:rsidRPr="00455968">
        <w:tab/>
        <w:t>a.</w:t>
      </w:r>
      <w:r w:rsidRPr="00455968">
        <w:tab/>
        <w:t xml:space="preserve">Long-term </w:t>
      </w:r>
      <w:r w:rsidR="008E751D">
        <w:t xml:space="preserve">Borrowing </w:t>
      </w:r>
      <w:r w:rsidRPr="00455968">
        <w:t>Payments to the First Nations Finance Authority</w:t>
      </w:r>
    </w:p>
    <w:p w14:paraId="30E602A9" w14:textId="77777777" w:rsidR="00A970F9" w:rsidRPr="00455968" w:rsidRDefault="00A970F9" w:rsidP="00D72188">
      <w:pPr>
        <w:pStyle w:val="Sch-Laws-para-Budget"/>
      </w:pPr>
      <w:r w:rsidRPr="00455968">
        <w:tab/>
        <w:t>b.</w:t>
      </w:r>
      <w:r w:rsidRPr="00455968">
        <w:tab/>
        <w:t>Interim Financing Payments to the First Nations Finance Authority</w:t>
      </w:r>
    </w:p>
    <w:p w14:paraId="0300E01F" w14:textId="77777777" w:rsidR="00A970F9" w:rsidRPr="00455968" w:rsidRDefault="00A970F9" w:rsidP="00D72188">
      <w:pPr>
        <w:pStyle w:val="Sch-Laws-para-Budget"/>
      </w:pPr>
      <w:r w:rsidRPr="00455968">
        <w:tab/>
        <w:t>c.</w:t>
      </w:r>
      <w:r w:rsidRPr="00455968">
        <w:tab/>
        <w:t xml:space="preserve">Other Payments </w:t>
      </w:r>
    </w:p>
    <w:p w14:paraId="53A2A6C1" w14:textId="77777777" w:rsidR="00A970F9" w:rsidRPr="00455968" w:rsidRDefault="00A970F9" w:rsidP="00D72188">
      <w:pPr>
        <w:pStyle w:val="Sch-Laws-para-Budget"/>
      </w:pPr>
      <w:r w:rsidRPr="00455968">
        <w:tab/>
        <w:t>d.</w:t>
      </w:r>
      <w:r w:rsidRPr="00455968">
        <w:tab/>
        <w:t>Accelerated Debt Payments</w:t>
      </w:r>
    </w:p>
    <w:p w14:paraId="21E41B60" w14:textId="77777777" w:rsidR="00A970F9" w:rsidRPr="00455968" w:rsidRDefault="00A970F9" w:rsidP="00D72188">
      <w:pPr>
        <w:pStyle w:val="Sch-Laws-para-Budget"/>
      </w:pPr>
      <w:r w:rsidRPr="00455968">
        <w:tab/>
        <w:t>e.</w:t>
      </w:r>
      <w:r w:rsidRPr="00455968">
        <w:tab/>
        <w:t>Other Fiscal Services</w:t>
      </w:r>
    </w:p>
    <w:p w14:paraId="46FAF383" w14:textId="77777777" w:rsidR="00A970F9" w:rsidRPr="00455968" w:rsidRDefault="00A970F9" w:rsidP="00D72188">
      <w:pPr>
        <w:pStyle w:val="Sch-Laws-para-Budget"/>
      </w:pPr>
      <w:r w:rsidRPr="00455968">
        <w:t>8.</w:t>
      </w:r>
      <w:r w:rsidRPr="00455968">
        <w:tab/>
        <w:t>Other Services</w:t>
      </w:r>
    </w:p>
    <w:p w14:paraId="245CC6ED" w14:textId="77777777" w:rsidR="00A970F9" w:rsidRPr="00455968" w:rsidRDefault="00A970F9" w:rsidP="00D72188">
      <w:pPr>
        <w:pStyle w:val="Sch-Laws-para-Budget"/>
      </w:pPr>
      <w:r w:rsidRPr="00455968">
        <w:tab/>
        <w:t>a.</w:t>
      </w:r>
      <w:r w:rsidRPr="00455968">
        <w:tab/>
        <w:t>Health</w:t>
      </w:r>
    </w:p>
    <w:p w14:paraId="16483FE0" w14:textId="77777777" w:rsidR="00A970F9" w:rsidRPr="00455968" w:rsidRDefault="00A970F9" w:rsidP="00D72188">
      <w:pPr>
        <w:pStyle w:val="Sch-Laws-para-Budget"/>
      </w:pPr>
      <w:r w:rsidRPr="00455968">
        <w:tab/>
        <w:t>b.</w:t>
      </w:r>
      <w:r w:rsidRPr="00455968">
        <w:tab/>
        <w:t>Social Programs and Assistance</w:t>
      </w:r>
    </w:p>
    <w:p w14:paraId="6CC73CAE" w14:textId="77777777" w:rsidR="00A970F9" w:rsidRPr="00455968" w:rsidRDefault="00A970F9" w:rsidP="00D72188">
      <w:pPr>
        <w:pStyle w:val="Sch-Laws-para-Budget"/>
      </w:pPr>
      <w:r w:rsidRPr="00455968">
        <w:tab/>
        <w:t>c.</w:t>
      </w:r>
      <w:r w:rsidRPr="00455968">
        <w:tab/>
        <w:t>Agriculture</w:t>
      </w:r>
    </w:p>
    <w:p w14:paraId="326FC3EA" w14:textId="77777777" w:rsidR="00A970F9" w:rsidRPr="00455968" w:rsidRDefault="00A970F9" w:rsidP="00D72188">
      <w:pPr>
        <w:pStyle w:val="Sch-Laws-para-Budget"/>
      </w:pPr>
      <w:r w:rsidRPr="00455968">
        <w:tab/>
        <w:t>d.</w:t>
      </w:r>
      <w:r w:rsidRPr="00455968">
        <w:tab/>
        <w:t>Education</w:t>
      </w:r>
    </w:p>
    <w:p w14:paraId="04BBC6A5" w14:textId="77777777" w:rsidR="00A970F9" w:rsidRPr="00455968" w:rsidRDefault="00A970F9" w:rsidP="00D72188">
      <w:pPr>
        <w:pStyle w:val="Sch-Laws-para-Budget"/>
      </w:pPr>
      <w:r w:rsidRPr="00455968">
        <w:tab/>
        <w:t>e.</w:t>
      </w:r>
      <w:r w:rsidRPr="00455968">
        <w:tab/>
        <w:t>Other Service</w:t>
      </w:r>
    </w:p>
    <w:p w14:paraId="32C06B3A" w14:textId="77777777" w:rsidR="00A970F9" w:rsidRPr="00455968" w:rsidRDefault="00A970F9" w:rsidP="00643D85">
      <w:pPr>
        <w:pStyle w:val="Sch-Laws-para-Budget"/>
        <w:keepNext/>
      </w:pPr>
      <w:r w:rsidRPr="00455968">
        <w:lastRenderedPageBreak/>
        <w:t>9.</w:t>
      </w:r>
      <w:r w:rsidRPr="00455968">
        <w:tab/>
        <w:t>Grants:</w:t>
      </w:r>
    </w:p>
    <w:p w14:paraId="1ADE6E42" w14:textId="77777777" w:rsidR="00A970F9" w:rsidRPr="00455968" w:rsidRDefault="00A970F9" w:rsidP="002439E5">
      <w:pPr>
        <w:pStyle w:val="Sch-Laws-para-Budget"/>
        <w:keepNext/>
        <w:tabs>
          <w:tab w:val="clear" w:pos="8064"/>
          <w:tab w:val="left" w:pos="8100"/>
        </w:tabs>
      </w:pPr>
      <w:r w:rsidRPr="00455968">
        <w:tab/>
        <w:t>a.</w:t>
      </w:r>
      <w:r w:rsidRPr="00455968">
        <w:tab/>
        <w:t>Home owner grant equivalents:</w:t>
      </w:r>
      <w:r w:rsidR="000F48BD">
        <w:tab/>
        <w:t>$</w:t>
      </w:r>
    </w:p>
    <w:p w14:paraId="623899D0" w14:textId="77777777" w:rsidR="00A970F9" w:rsidRPr="00455968" w:rsidRDefault="00A970F9" w:rsidP="002439E5">
      <w:pPr>
        <w:pStyle w:val="Sch-Laws-para-Budget"/>
        <w:keepNext/>
        <w:tabs>
          <w:tab w:val="clear" w:pos="8064"/>
          <w:tab w:val="left" w:pos="8100"/>
        </w:tabs>
      </w:pPr>
      <w:r w:rsidRPr="00455968">
        <w:tab/>
        <w:t>b.</w:t>
      </w:r>
      <w:r w:rsidRPr="00455968">
        <w:tab/>
        <w:t xml:space="preserve">Other grants: </w:t>
      </w:r>
      <w:r w:rsidRPr="00455968">
        <w:rPr>
          <w:rFonts w:cs="Times-Bold"/>
          <w:b/>
        </w:rPr>
        <w:t>[Note to First Nation: List each grant category and total amount granted]</w:t>
      </w:r>
    </w:p>
    <w:p w14:paraId="3071B77A" w14:textId="77777777" w:rsidR="00A970F9" w:rsidRPr="00455968" w:rsidRDefault="00A970F9" w:rsidP="002439E5">
      <w:pPr>
        <w:pStyle w:val="Sch-Laws-para-Budget"/>
        <w:keepNext/>
        <w:tabs>
          <w:tab w:val="clear" w:pos="8064"/>
          <w:tab w:val="left" w:pos="8100"/>
        </w:tabs>
      </w:pPr>
      <w:r w:rsidRPr="00455968">
        <w:tab/>
      </w:r>
      <w:r w:rsidRPr="00455968">
        <w:tab/>
      </w:r>
      <w:proofErr w:type="spellStart"/>
      <w:r w:rsidRPr="00455968">
        <w:t>i</w:t>
      </w:r>
      <w:proofErr w:type="spellEnd"/>
      <w:r w:rsidRPr="00455968">
        <w:t>.</w:t>
      </w:r>
      <w:r w:rsidRPr="00455968">
        <w:tab/>
        <w:t>$</w:t>
      </w:r>
    </w:p>
    <w:p w14:paraId="159880EA" w14:textId="77777777" w:rsidR="00A970F9" w:rsidRDefault="00A970F9" w:rsidP="002439E5">
      <w:pPr>
        <w:pStyle w:val="Sch-Laws-para-Budget"/>
        <w:keepNext/>
        <w:tabs>
          <w:tab w:val="clear" w:pos="8064"/>
          <w:tab w:val="left" w:pos="8100"/>
        </w:tabs>
      </w:pPr>
      <w:r w:rsidRPr="00455968">
        <w:tab/>
      </w:r>
      <w:r w:rsidRPr="00455968">
        <w:tab/>
        <w:t>ii.</w:t>
      </w:r>
      <w:r w:rsidRPr="00455968">
        <w:tab/>
        <w:t>$</w:t>
      </w:r>
    </w:p>
    <w:p w14:paraId="5F05FBFF" w14:textId="03A1488C" w:rsidR="008E751D" w:rsidRPr="00455968" w:rsidRDefault="008E751D" w:rsidP="002439E5">
      <w:pPr>
        <w:pStyle w:val="Sch-Laws-para-Budget"/>
        <w:keepNext/>
        <w:tabs>
          <w:tab w:val="clear" w:pos="8064"/>
          <w:tab w:val="left" w:pos="8100"/>
        </w:tabs>
      </w:pPr>
      <w:r>
        <w:tab/>
      </w:r>
      <w:r>
        <w:tab/>
        <w:t>iii</w:t>
      </w:r>
      <w:r>
        <w:tab/>
        <w:t>$</w:t>
      </w:r>
    </w:p>
    <w:p w14:paraId="1F94464A" w14:textId="080BC878" w:rsidR="00A970F9" w:rsidRPr="00455968" w:rsidRDefault="00A970F9" w:rsidP="00F65A85">
      <w:pPr>
        <w:pStyle w:val="Sch-Laws-para-Budget"/>
        <w:keepLines/>
        <w:tabs>
          <w:tab w:val="clear" w:pos="8064"/>
          <w:tab w:val="left" w:pos="8100"/>
        </w:tabs>
      </w:pPr>
      <w:r w:rsidRPr="00455968">
        <w:t>1</w:t>
      </w:r>
      <w:r w:rsidR="00646113" w:rsidRPr="00455968">
        <w:t>0</w:t>
      </w:r>
      <w:r w:rsidR="006E70EA">
        <w:t>.</w:t>
      </w:r>
      <w:r w:rsidR="006E70EA">
        <w:tab/>
        <w:t>Contingency Amount</w:t>
      </w:r>
      <w:r w:rsidRPr="00455968">
        <w:t xml:space="preserve"> </w:t>
      </w:r>
      <w:r w:rsidR="00CD0BBC">
        <w:rPr>
          <w:b/>
        </w:rPr>
        <w:t>[Note to First Nation: Must be between 1% and 10% of the total local revenues, excluding amounts transferred to reserve funds in current year</w:t>
      </w:r>
      <w:r w:rsidR="005059AA">
        <w:rPr>
          <w:b/>
        </w:rPr>
        <w:t>,</w:t>
      </w:r>
      <w:r w:rsidR="005059AA" w:rsidRPr="005059AA">
        <w:rPr>
          <w:b/>
        </w:rPr>
        <w:t xml:space="preserve"> </w:t>
      </w:r>
      <w:r w:rsidR="005059AA">
        <w:rPr>
          <w:b/>
        </w:rPr>
        <w:t xml:space="preserve">proceeds of borrowing from the </w:t>
      </w:r>
      <w:r w:rsidR="008E751D">
        <w:rPr>
          <w:b/>
        </w:rPr>
        <w:t>First Nations Finance Authority</w:t>
      </w:r>
      <w:r w:rsidR="005059AA">
        <w:rPr>
          <w:b/>
        </w:rPr>
        <w:t>, and amounts transferred from a capital reserve fund</w:t>
      </w:r>
      <w:r w:rsidR="008E751D">
        <w:rPr>
          <w:b/>
        </w:rPr>
        <w:t xml:space="preserve"> into the current year revenues</w:t>
      </w:r>
      <w:r w:rsidR="00874923">
        <w:rPr>
          <w:b/>
        </w:rPr>
        <w:t>.</w:t>
      </w:r>
      <w:r w:rsidR="00CD0BBC">
        <w:rPr>
          <w:b/>
        </w:rPr>
        <w:t>]</w:t>
      </w:r>
      <w:r w:rsidR="00646113" w:rsidRPr="00455968">
        <w:tab/>
      </w:r>
      <w:r w:rsidR="00470803">
        <w:t>$</w:t>
      </w:r>
    </w:p>
    <w:p w14:paraId="165938F6" w14:textId="3DB98924" w:rsidR="00A970F9" w:rsidRPr="00455968" w:rsidRDefault="00A970F9" w:rsidP="00D72188">
      <w:pPr>
        <w:pStyle w:val="Sch-Laws-para-Budget"/>
        <w:rPr>
          <w:rFonts w:cs="Times-Bold"/>
          <w:b/>
        </w:rPr>
      </w:pPr>
      <w:r w:rsidRPr="00455968">
        <w:t>1</w:t>
      </w:r>
      <w:r w:rsidR="00646113" w:rsidRPr="00455968">
        <w:t>1</w:t>
      </w:r>
      <w:r w:rsidRPr="00455968">
        <w:t>.</w:t>
      </w:r>
      <w:r w:rsidRPr="00455968">
        <w:tab/>
        <w:t xml:space="preserve">Transfers into </w:t>
      </w:r>
      <w:r w:rsidR="008970C3" w:rsidRPr="00455968">
        <w:t>R</w:t>
      </w:r>
      <w:r w:rsidRPr="00455968">
        <w:t xml:space="preserve">eserve </w:t>
      </w:r>
      <w:r w:rsidR="008970C3" w:rsidRPr="00455968">
        <w:t>F</w:t>
      </w:r>
      <w:r w:rsidRPr="00455968">
        <w:t>unds</w:t>
      </w:r>
      <w:r w:rsidR="00CF7F26">
        <w:t xml:space="preserve"> </w:t>
      </w:r>
      <w:r w:rsidRPr="00455968">
        <w:rPr>
          <w:rFonts w:cs="Times-Bold"/>
          <w:b/>
        </w:rPr>
        <w:t xml:space="preserve">[Note to First Nation: List </w:t>
      </w:r>
      <w:r w:rsidR="00EA6CD0">
        <w:rPr>
          <w:rFonts w:cs="Times-Bold"/>
          <w:b/>
        </w:rPr>
        <w:t xml:space="preserve">each reserve fund and </w:t>
      </w:r>
      <w:r w:rsidRPr="00455968">
        <w:rPr>
          <w:rFonts w:cs="Times-Bold"/>
          <w:b/>
        </w:rPr>
        <w:t xml:space="preserve">amount to be transferred into </w:t>
      </w:r>
      <w:r w:rsidR="00CF7F26">
        <w:rPr>
          <w:rFonts w:cs="Times-Bold"/>
          <w:b/>
        </w:rPr>
        <w:t>each</w:t>
      </w:r>
      <w:r w:rsidR="00CF7F26" w:rsidRPr="00455968">
        <w:rPr>
          <w:rFonts w:cs="Times-Bold"/>
          <w:b/>
        </w:rPr>
        <w:t xml:space="preserve"> </w:t>
      </w:r>
      <w:r w:rsidRPr="00455968">
        <w:rPr>
          <w:rFonts w:cs="Times-Bold"/>
          <w:b/>
        </w:rPr>
        <w:t>reserve fund in budget year</w:t>
      </w:r>
      <w:r w:rsidR="005059AA">
        <w:rPr>
          <w:rFonts w:cs="Times-Bold"/>
          <w:b/>
        </w:rPr>
        <w:t>.</w:t>
      </w:r>
      <w:r w:rsidR="00CD0BBC">
        <w:rPr>
          <w:rFonts w:cs="Times-Bold"/>
          <w:b/>
        </w:rPr>
        <w:t xml:space="preserve">  If none, delete this section.</w:t>
      </w:r>
      <w:r w:rsidRPr="00455968">
        <w:rPr>
          <w:rFonts w:cs="Times-Bold"/>
          <w:b/>
        </w:rPr>
        <w:t>]</w:t>
      </w:r>
    </w:p>
    <w:p w14:paraId="77EAF20E" w14:textId="77777777" w:rsidR="00A970F9" w:rsidRPr="00455968" w:rsidRDefault="00A970F9" w:rsidP="002439E5">
      <w:pPr>
        <w:pStyle w:val="Sch-Laws-para-Budget"/>
        <w:tabs>
          <w:tab w:val="clear" w:pos="8064"/>
          <w:tab w:val="left" w:pos="8100"/>
        </w:tabs>
      </w:pPr>
      <w:r w:rsidRPr="00455968">
        <w:tab/>
        <w:t>a.</w:t>
      </w:r>
      <w:r w:rsidRPr="00455968">
        <w:tab/>
      </w:r>
      <w:r w:rsidRPr="00455968">
        <w:tab/>
        <w:t>$</w:t>
      </w:r>
    </w:p>
    <w:p w14:paraId="0B55083D" w14:textId="77777777" w:rsidR="00A970F9" w:rsidRPr="00455968" w:rsidRDefault="00A970F9" w:rsidP="002439E5">
      <w:pPr>
        <w:pStyle w:val="Sch-Laws-para-Budget"/>
        <w:tabs>
          <w:tab w:val="clear" w:pos="8064"/>
          <w:tab w:val="left" w:pos="8100"/>
        </w:tabs>
      </w:pPr>
      <w:r w:rsidRPr="00455968">
        <w:tab/>
        <w:t>b.</w:t>
      </w:r>
      <w:r w:rsidRPr="00455968">
        <w:tab/>
      </w:r>
      <w:r w:rsidRPr="00455968">
        <w:tab/>
        <w:t>$</w:t>
      </w:r>
    </w:p>
    <w:p w14:paraId="5829B718" w14:textId="0A4AB96C" w:rsidR="00A970F9" w:rsidRPr="00455968" w:rsidRDefault="00A970F9" w:rsidP="00D72188">
      <w:pPr>
        <w:pStyle w:val="Sch-Laws-para-Budget"/>
        <w:rPr>
          <w:rFonts w:cs="Times-Bold"/>
          <w:b/>
        </w:rPr>
      </w:pPr>
      <w:r w:rsidRPr="00455968">
        <w:t>1</w:t>
      </w:r>
      <w:r w:rsidR="00646113" w:rsidRPr="00455968">
        <w:t>2</w:t>
      </w:r>
      <w:r w:rsidRPr="00455968">
        <w:t>.</w:t>
      </w:r>
      <w:r w:rsidRPr="00455968">
        <w:tab/>
        <w:t xml:space="preserve">Repayment of moneys borrowed from </w:t>
      </w:r>
      <w:r w:rsidR="008970C3" w:rsidRPr="00455968">
        <w:t>R</w:t>
      </w:r>
      <w:r w:rsidRPr="00455968">
        <w:t xml:space="preserve">eserve </w:t>
      </w:r>
      <w:r w:rsidR="008970C3" w:rsidRPr="00455968">
        <w:t>F</w:t>
      </w:r>
      <w:r w:rsidRPr="00455968">
        <w:t>unds</w:t>
      </w:r>
      <w:r w:rsidR="00CF7F26">
        <w:t xml:space="preserve"> </w:t>
      </w:r>
      <w:r w:rsidRPr="00455968">
        <w:rPr>
          <w:rFonts w:cs="Times-Bold"/>
          <w:b/>
        </w:rPr>
        <w:t xml:space="preserve">[Note to First Nation: List each </w:t>
      </w:r>
      <w:r w:rsidR="008970C3" w:rsidRPr="00455968">
        <w:rPr>
          <w:rFonts w:cs="Times-Bold"/>
          <w:b/>
        </w:rPr>
        <w:t xml:space="preserve">reserve </w:t>
      </w:r>
      <w:r w:rsidRPr="00455968">
        <w:rPr>
          <w:rFonts w:cs="Times-Bold"/>
          <w:b/>
        </w:rPr>
        <w:t>fund and amount to be paid back into the reserve fund in budget year</w:t>
      </w:r>
      <w:r w:rsidR="00CD0BBC">
        <w:rPr>
          <w:rFonts w:cs="Times-Bold"/>
          <w:b/>
        </w:rPr>
        <w:t>.  If none, delete this section.</w:t>
      </w:r>
      <w:r w:rsidRPr="00455968">
        <w:rPr>
          <w:rFonts w:cs="Times-Bold"/>
          <w:b/>
        </w:rPr>
        <w:t>]</w:t>
      </w:r>
    </w:p>
    <w:p w14:paraId="5361F0A1" w14:textId="77777777" w:rsidR="00A970F9" w:rsidRPr="00455968" w:rsidRDefault="00A970F9" w:rsidP="002439E5">
      <w:pPr>
        <w:pStyle w:val="Sch-Laws-para-Budget"/>
        <w:tabs>
          <w:tab w:val="clear" w:pos="8064"/>
          <w:tab w:val="left" w:pos="8100"/>
        </w:tabs>
      </w:pPr>
      <w:r w:rsidRPr="00455968">
        <w:tab/>
        <w:t>a.</w:t>
      </w:r>
      <w:r w:rsidRPr="00455968">
        <w:tab/>
      </w:r>
      <w:r w:rsidRPr="00455968">
        <w:tab/>
        <w:t>$</w:t>
      </w:r>
    </w:p>
    <w:p w14:paraId="6F593351" w14:textId="77777777" w:rsidR="008970C3" w:rsidRPr="00D72188" w:rsidRDefault="00A970F9" w:rsidP="002439E5">
      <w:pPr>
        <w:pStyle w:val="Sch-Laws-para-Budget"/>
        <w:tabs>
          <w:tab w:val="clear" w:pos="8064"/>
          <w:tab w:val="left" w:pos="8100"/>
        </w:tabs>
      </w:pPr>
      <w:r w:rsidRPr="00455968">
        <w:tab/>
        <w:t>b.</w:t>
      </w:r>
      <w:r w:rsidRPr="00455968">
        <w:tab/>
      </w:r>
      <w:r w:rsidRPr="00455968">
        <w:tab/>
        <w:t>$</w:t>
      </w:r>
    </w:p>
    <w:p w14:paraId="4C129AAB" w14:textId="77777777" w:rsidR="00A970F9" w:rsidRPr="00455968" w:rsidRDefault="00A970F9" w:rsidP="002439E5">
      <w:pPr>
        <w:pStyle w:val="Sch-Laws-para-Budget"/>
        <w:tabs>
          <w:tab w:val="clear" w:pos="8064"/>
          <w:tab w:val="left" w:pos="8100"/>
        </w:tabs>
        <w:rPr>
          <w:rFonts w:cs="Times-Bold"/>
          <w:b/>
        </w:rPr>
      </w:pPr>
      <w:r w:rsidRPr="00455968">
        <w:rPr>
          <w:rFonts w:cs="Times-Bold"/>
          <w:b/>
        </w:rPr>
        <w:t>TOTAL EXPENDITURES</w:t>
      </w:r>
      <w:r w:rsidRPr="00455968">
        <w:rPr>
          <w:rFonts w:cs="Times-Bold"/>
          <w:b/>
        </w:rPr>
        <w:tab/>
      </w:r>
      <w:r w:rsidRPr="00FA665A">
        <w:rPr>
          <w:b/>
        </w:rPr>
        <w:t>$</w:t>
      </w:r>
    </w:p>
    <w:p w14:paraId="00C46FDC" w14:textId="77777777" w:rsidR="00773B14" w:rsidRDefault="00773B14" w:rsidP="002D6CFD">
      <w:pPr>
        <w:pStyle w:val="Laws-para"/>
        <w:rPr>
          <w:b/>
          <w:u w:val="single"/>
        </w:rPr>
      </w:pPr>
    </w:p>
    <w:p w14:paraId="3E41BE5C" w14:textId="77777777" w:rsidR="002439E5" w:rsidRDefault="002439E5" w:rsidP="002439E5">
      <w:pPr>
        <w:pStyle w:val="Laws-para"/>
        <w:rPr>
          <w:b/>
          <w:u w:val="single"/>
        </w:rPr>
      </w:pPr>
      <w:r>
        <w:rPr>
          <w:b/>
          <w:u w:val="single"/>
        </w:rPr>
        <w:t>PART 3: ACCUMULATED SURPLUS/DEFICIT</w:t>
      </w:r>
    </w:p>
    <w:p w14:paraId="7B30A3DD" w14:textId="38540A25" w:rsidR="002439E5" w:rsidRPr="00987FD3" w:rsidRDefault="002439E5" w:rsidP="002439E5">
      <w:pPr>
        <w:pStyle w:val="Laws-para-nospaceafter"/>
        <w:tabs>
          <w:tab w:val="left" w:pos="8100"/>
        </w:tabs>
      </w:pPr>
      <w:r w:rsidRPr="00987FD3">
        <w:t>1.</w:t>
      </w:r>
      <w:r>
        <w:tab/>
      </w:r>
      <w:r w:rsidRPr="00987FD3">
        <w:t xml:space="preserve">Accumulated </w:t>
      </w:r>
      <w:r>
        <w:t>Surplus –</w:t>
      </w:r>
      <w:r w:rsidRPr="00987FD3">
        <w:t xml:space="preserve"> revenues carried forward from </w:t>
      </w:r>
    </w:p>
    <w:p w14:paraId="140B4A53" w14:textId="77777777" w:rsidR="002439E5" w:rsidRPr="00987FD3" w:rsidRDefault="002439E5" w:rsidP="002439E5">
      <w:pPr>
        <w:pStyle w:val="Laws-para"/>
        <w:tabs>
          <w:tab w:val="left" w:pos="8100"/>
        </w:tabs>
      </w:pPr>
      <w:r>
        <w:tab/>
      </w:r>
      <w:r w:rsidRPr="00987FD3">
        <w:t>the previous budget year</w:t>
      </w:r>
      <w:r>
        <w:tab/>
        <w:t>$</w:t>
      </w:r>
    </w:p>
    <w:p w14:paraId="102F2181" w14:textId="3103D37F" w:rsidR="002439E5" w:rsidRDefault="002439E5" w:rsidP="002439E5">
      <w:pPr>
        <w:pStyle w:val="Laws-para-nospaceafter"/>
        <w:tabs>
          <w:tab w:val="left" w:pos="8100"/>
        </w:tabs>
      </w:pPr>
      <w:r w:rsidRPr="00987FD3">
        <w:t>2.</w:t>
      </w:r>
      <w:r>
        <w:tab/>
        <w:t>Accumulated Deficit –</w:t>
      </w:r>
      <w:r w:rsidRPr="00987FD3">
        <w:t xml:space="preserve"> revenue expenditures carried forward </w:t>
      </w:r>
      <w:r w:rsidR="005104B1">
        <w:t>from</w:t>
      </w:r>
    </w:p>
    <w:p w14:paraId="7B25130C" w14:textId="7AD58A05" w:rsidR="002439E5" w:rsidRPr="00987FD3" w:rsidRDefault="002439E5" w:rsidP="002439E5">
      <w:pPr>
        <w:pStyle w:val="Laws-para"/>
        <w:tabs>
          <w:tab w:val="left" w:pos="8100"/>
        </w:tabs>
      </w:pPr>
      <w:r>
        <w:tab/>
      </w:r>
      <w:r w:rsidRPr="00987FD3">
        <w:t>the previous budget year</w:t>
      </w:r>
      <w:r>
        <w:tab/>
        <w:t>$</w:t>
      </w:r>
    </w:p>
    <w:p w14:paraId="7641FD28" w14:textId="77777777" w:rsidR="002439E5" w:rsidRDefault="002439E5" w:rsidP="002439E5">
      <w:pPr>
        <w:pStyle w:val="Sch-Laws-para-Budget"/>
        <w:rPr>
          <w:b/>
        </w:rPr>
      </w:pPr>
    </w:p>
    <w:p w14:paraId="5E15AB3F" w14:textId="77777777" w:rsidR="002439E5" w:rsidRPr="00C27475" w:rsidRDefault="002439E5" w:rsidP="002439E5">
      <w:pPr>
        <w:pStyle w:val="Sch-Laws-para-Budget"/>
        <w:tabs>
          <w:tab w:val="clear" w:pos="8064"/>
          <w:tab w:val="left" w:pos="8100"/>
        </w:tabs>
        <w:rPr>
          <w:b/>
        </w:rPr>
      </w:pPr>
      <w:r>
        <w:rPr>
          <w:b/>
        </w:rPr>
        <w:t>BALANCE</w:t>
      </w:r>
      <w:r w:rsidRPr="00C27475">
        <w:rPr>
          <w:b/>
        </w:rPr>
        <w:tab/>
        <w:t>$</w:t>
      </w:r>
    </w:p>
    <w:p w14:paraId="2FBB1F47" w14:textId="1B5FF84E" w:rsidR="00A970F9" w:rsidRPr="00D72188" w:rsidRDefault="00A970F9" w:rsidP="00D72188">
      <w:pPr>
        <w:pStyle w:val="Laws-para"/>
        <w:rPr>
          <w:b/>
        </w:rPr>
      </w:pPr>
      <w:r w:rsidRPr="00D72188">
        <w:rPr>
          <w:b/>
        </w:rPr>
        <w:t xml:space="preserve">[Note to First Nation: Total revenues </w:t>
      </w:r>
      <w:proofErr w:type="gramStart"/>
      <w:r w:rsidRPr="00D72188">
        <w:rPr>
          <w:b/>
        </w:rPr>
        <w:t>less</w:t>
      </w:r>
      <w:proofErr w:type="gramEnd"/>
      <w:r w:rsidRPr="00D72188">
        <w:rPr>
          <w:b/>
        </w:rPr>
        <w:t xml:space="preserve"> total expenditures</w:t>
      </w:r>
      <w:r w:rsidR="00773B14">
        <w:rPr>
          <w:b/>
        </w:rPr>
        <w:t>, plus accumulated surplus and minus accumulated deficit</w:t>
      </w:r>
      <w:r w:rsidRPr="00D72188">
        <w:rPr>
          <w:b/>
        </w:rPr>
        <w:t xml:space="preserve"> should be zero.]</w:t>
      </w:r>
    </w:p>
    <w:p w14:paraId="38ABBD1C" w14:textId="09B923FD" w:rsidR="00A970F9" w:rsidRPr="00455968" w:rsidRDefault="00A970F9" w:rsidP="00D72188">
      <w:pPr>
        <w:pStyle w:val="Laws-para"/>
      </w:pPr>
      <w:r w:rsidRPr="00455968">
        <w:t xml:space="preserve">Note: The following </w:t>
      </w:r>
      <w:r w:rsidR="00052831">
        <w:t xml:space="preserve">are the </w:t>
      </w:r>
      <w:r w:rsidRPr="00455968">
        <w:t xml:space="preserve">service agreements with third-party service providers, and the amounts indicated are the amounts payable by the First Nation under each agreement during the budget </w:t>
      </w:r>
      <w:r w:rsidR="008970C3" w:rsidRPr="00455968">
        <w:t>year</w:t>
      </w:r>
      <w:r w:rsidRPr="00455968">
        <w:t xml:space="preserve">: </w:t>
      </w:r>
      <w:r w:rsidRPr="00455968">
        <w:rPr>
          <w:rFonts w:cs="Times-Bold"/>
          <w:b/>
        </w:rPr>
        <w:t>[Note to First Nation: List each service agreement and the amount payable. These expenditure amounts should be included in the appropriate budget expenditure category above.]</w:t>
      </w:r>
    </w:p>
    <w:p w14:paraId="2F82BE9A" w14:textId="77777777" w:rsidR="00A970F9" w:rsidRPr="00455968" w:rsidRDefault="00863C74" w:rsidP="002439E5">
      <w:pPr>
        <w:pStyle w:val="Sch-Laws-para-Budget"/>
        <w:tabs>
          <w:tab w:val="clear" w:pos="8064"/>
          <w:tab w:val="left" w:pos="8100"/>
        </w:tabs>
      </w:pPr>
      <w:r w:rsidRPr="00455968">
        <w:rPr>
          <w:rFonts w:cs="Times-Roman"/>
        </w:rPr>
        <w:tab/>
      </w:r>
      <w:r w:rsidR="00A970F9" w:rsidRPr="00455968">
        <w:rPr>
          <w:rFonts w:cs="Times-Roman"/>
        </w:rPr>
        <w:t>a.</w:t>
      </w:r>
      <w:r w:rsidR="00A970F9" w:rsidRPr="00455968">
        <w:rPr>
          <w:rFonts w:cs="Times-Roman"/>
        </w:rPr>
        <w:tab/>
      </w:r>
      <w:r w:rsidR="00A970F9" w:rsidRPr="0078350A">
        <w:rPr>
          <w:b/>
        </w:rPr>
        <w:t>[insert name of service provider and</w:t>
      </w:r>
      <w:r w:rsidRPr="0078350A">
        <w:rPr>
          <w:b/>
        </w:rPr>
        <w:t xml:space="preserve"> </w:t>
      </w:r>
      <w:r w:rsidR="00A970F9" w:rsidRPr="0078350A">
        <w:rPr>
          <w:b/>
        </w:rPr>
        <w:t>services provided]</w:t>
      </w:r>
      <w:r w:rsidR="00A970F9" w:rsidRPr="00455968">
        <w:tab/>
        <w:t>$</w:t>
      </w:r>
    </w:p>
    <w:p w14:paraId="45D6F535" w14:textId="77777777" w:rsidR="00A970F9" w:rsidRPr="00455968" w:rsidRDefault="00863C74" w:rsidP="002439E5">
      <w:pPr>
        <w:pStyle w:val="Sch-Laws-para-Budget"/>
        <w:tabs>
          <w:tab w:val="clear" w:pos="8064"/>
          <w:tab w:val="left" w:pos="8100"/>
        </w:tabs>
        <w:rPr>
          <w:rFonts w:cs="Times-Roman"/>
        </w:rPr>
      </w:pPr>
      <w:r w:rsidRPr="00455968">
        <w:rPr>
          <w:rFonts w:cs="Times-Roman"/>
        </w:rPr>
        <w:tab/>
        <w:t>b.</w:t>
      </w:r>
      <w:r w:rsidRPr="00455968">
        <w:rPr>
          <w:rFonts w:cs="Times-Roman"/>
        </w:rPr>
        <w:tab/>
      </w:r>
      <w:r w:rsidRPr="00455968">
        <w:rPr>
          <w:rFonts w:cs="Times-Roman"/>
        </w:rPr>
        <w:tab/>
      </w:r>
      <w:r w:rsidR="00A970F9" w:rsidRPr="00455968">
        <w:rPr>
          <w:rFonts w:cs="Times-Roman"/>
        </w:rPr>
        <w:t>$</w:t>
      </w:r>
    </w:p>
    <w:p w14:paraId="5CC6369D" w14:textId="5BD01948" w:rsidR="00A970F9" w:rsidRPr="00987FD3" w:rsidRDefault="00A970F9" w:rsidP="00D72188">
      <w:pPr>
        <w:pStyle w:val="Laws-para"/>
        <w:rPr>
          <w:b/>
        </w:rPr>
      </w:pPr>
      <w:r w:rsidRPr="00455968">
        <w:t>Note: Thi</w:t>
      </w:r>
      <w:r w:rsidR="00EA6CD0">
        <w:t>s Budget includes the attached Appendix</w:t>
      </w:r>
      <w:r w:rsidRPr="00455968">
        <w:t>.</w:t>
      </w:r>
      <w:r w:rsidR="00795E9D">
        <w:t xml:space="preserve"> </w:t>
      </w:r>
      <w:r w:rsidR="00795E9D">
        <w:rPr>
          <w:b/>
        </w:rPr>
        <w:t>[Note</w:t>
      </w:r>
      <w:r w:rsidR="00302182">
        <w:rPr>
          <w:b/>
        </w:rPr>
        <w:t xml:space="preserve"> to First Nation</w:t>
      </w:r>
      <w:r w:rsidR="00795E9D">
        <w:rPr>
          <w:b/>
        </w:rPr>
        <w:t xml:space="preserve">: </w:t>
      </w:r>
      <w:r w:rsidR="00CF7F26">
        <w:rPr>
          <w:b/>
        </w:rPr>
        <w:t>D</w:t>
      </w:r>
      <w:r w:rsidR="00472655">
        <w:rPr>
          <w:b/>
        </w:rPr>
        <w:t>elete the Appendix if it is not needed, and delete the Note that refers to the Appendix.</w:t>
      </w:r>
      <w:r w:rsidR="00795E9D">
        <w:rPr>
          <w:b/>
        </w:rPr>
        <w:t>]</w:t>
      </w:r>
    </w:p>
    <w:p w14:paraId="3B29FA61" w14:textId="13B3ED34" w:rsidR="00A970F9" w:rsidRPr="00455968" w:rsidRDefault="003B2648" w:rsidP="00665C19">
      <w:pPr>
        <w:pStyle w:val="SCHh2"/>
        <w:rPr>
          <w:caps/>
        </w:rPr>
      </w:pPr>
      <w:r w:rsidRPr="00455968">
        <w:br w:type="page"/>
      </w:r>
      <w:r w:rsidR="0064172B">
        <w:lastRenderedPageBreak/>
        <w:t>Appendix</w:t>
      </w:r>
    </w:p>
    <w:p w14:paraId="547730CE" w14:textId="6FB80E44" w:rsidR="00A970F9" w:rsidRDefault="00A970F9" w:rsidP="00665C19">
      <w:pPr>
        <w:pStyle w:val="SCHh2"/>
      </w:pPr>
      <w:r w:rsidRPr="00455968">
        <w:t>Reserve Fund Balances</w:t>
      </w:r>
      <w:r w:rsidR="00836E37">
        <w:t xml:space="preserve"> </w:t>
      </w:r>
    </w:p>
    <w:p w14:paraId="7B98394E" w14:textId="03084317" w:rsidR="00A970F9" w:rsidRPr="00665C19" w:rsidRDefault="00A970F9" w:rsidP="00665C19">
      <w:pPr>
        <w:pStyle w:val="Laws-para"/>
        <w:rPr>
          <w:b/>
        </w:rPr>
      </w:pPr>
      <w:r w:rsidRPr="00665C19">
        <w:rPr>
          <w:b/>
        </w:rPr>
        <w:t xml:space="preserve">[Note to First Nation: This Appendix is required if the First Nation has any reserve funds funded by </w:t>
      </w:r>
      <w:r w:rsidR="001765DF">
        <w:rPr>
          <w:b/>
        </w:rPr>
        <w:t xml:space="preserve">property tax </w:t>
      </w:r>
      <w:r w:rsidRPr="00665C19">
        <w:rPr>
          <w:b/>
        </w:rPr>
        <w:t>revenues. List each reserve fund separately. The beginning balance is the first day of the budget year and ending balance is the last day of the budget year.]</w:t>
      </w:r>
    </w:p>
    <w:p w14:paraId="19DB69D0" w14:textId="77777777" w:rsidR="00A970F9" w:rsidRPr="00455968" w:rsidRDefault="00A970F9" w:rsidP="002439E5">
      <w:pPr>
        <w:pStyle w:val="Sch-Laws-para-Budget"/>
        <w:tabs>
          <w:tab w:val="clear" w:pos="8064"/>
          <w:tab w:val="left" w:pos="8100"/>
        </w:tabs>
      </w:pPr>
      <w:r w:rsidRPr="00455968">
        <w:t>1.</w:t>
      </w:r>
      <w:r w:rsidRPr="00455968">
        <w:tab/>
        <w:t>[Name of reserve fund]</w:t>
      </w:r>
    </w:p>
    <w:p w14:paraId="11770970" w14:textId="77777777" w:rsidR="00A970F9" w:rsidRPr="00455968" w:rsidRDefault="00A970F9" w:rsidP="002439E5">
      <w:pPr>
        <w:pStyle w:val="Sch-Laws-para-Budget"/>
        <w:tabs>
          <w:tab w:val="clear" w:pos="8064"/>
          <w:tab w:val="left" w:pos="8100"/>
        </w:tabs>
      </w:pPr>
      <w:r w:rsidRPr="00455968">
        <w:t xml:space="preserve">Beginning balance as of </w:t>
      </w:r>
      <w:r w:rsidR="00773B14">
        <w:t>______________</w:t>
      </w:r>
      <w:r w:rsidRPr="00455968">
        <w:t>1, 20__ :</w:t>
      </w:r>
      <w:r w:rsidRPr="00455968">
        <w:tab/>
        <w:t>$</w:t>
      </w:r>
    </w:p>
    <w:p w14:paraId="1EB1BBFF" w14:textId="77777777" w:rsidR="00A970F9" w:rsidRPr="00455968" w:rsidRDefault="00A970F9" w:rsidP="002439E5">
      <w:pPr>
        <w:pStyle w:val="Sch-Laws-para-Budget"/>
        <w:tabs>
          <w:tab w:val="clear" w:pos="8064"/>
          <w:tab w:val="left" w:pos="8100"/>
        </w:tabs>
      </w:pPr>
      <w:r w:rsidRPr="00455968">
        <w:t xml:space="preserve">Transfers out </w:t>
      </w:r>
    </w:p>
    <w:p w14:paraId="2385E2DB" w14:textId="6EA14871" w:rsidR="00ED45CA" w:rsidRPr="00455968" w:rsidRDefault="00A970F9" w:rsidP="002439E5">
      <w:pPr>
        <w:pStyle w:val="Sch-Laws-para-Budget"/>
        <w:tabs>
          <w:tab w:val="clear" w:pos="8064"/>
          <w:tab w:val="left" w:pos="8100"/>
        </w:tabs>
      </w:pPr>
      <w:r w:rsidRPr="00455968">
        <w:tab/>
      </w:r>
      <w:r w:rsidR="00C87743" w:rsidRPr="00455968">
        <w:t>a</w:t>
      </w:r>
      <w:r w:rsidRPr="00455968">
        <w:t>.</w:t>
      </w:r>
      <w:r w:rsidR="00ED45CA" w:rsidRPr="00455968">
        <w:tab/>
        <w:t xml:space="preserve">to </w:t>
      </w:r>
      <w:r w:rsidR="00C5659D">
        <w:t xml:space="preserve">current year’s </w:t>
      </w:r>
      <w:r w:rsidR="00ED45CA" w:rsidRPr="00455968">
        <w:t>revenue</w:t>
      </w:r>
      <w:r w:rsidR="00C5659D">
        <w:t>s</w:t>
      </w:r>
      <w:r w:rsidR="00ED45CA" w:rsidRPr="00455968">
        <w:t>:</w:t>
      </w:r>
      <w:r w:rsidR="00ED45CA" w:rsidRPr="00455968">
        <w:tab/>
        <w:t>$</w:t>
      </w:r>
    </w:p>
    <w:p w14:paraId="625CAE65" w14:textId="77777777" w:rsidR="00ED45CA" w:rsidRPr="00455968" w:rsidRDefault="00ED45CA" w:rsidP="002439E5">
      <w:pPr>
        <w:pStyle w:val="Sch-Laws-para-Budget"/>
        <w:tabs>
          <w:tab w:val="clear" w:pos="8064"/>
          <w:tab w:val="left" w:pos="8100"/>
        </w:tabs>
      </w:pPr>
      <w:r w:rsidRPr="00455968">
        <w:tab/>
        <w:t>b.</w:t>
      </w:r>
      <w:r w:rsidRPr="00455968">
        <w:tab/>
        <w:t>to ________ reserve fund as a transfer:</w:t>
      </w:r>
      <w:r w:rsidRPr="00455968">
        <w:tab/>
        <w:t>$</w:t>
      </w:r>
    </w:p>
    <w:p w14:paraId="189B336F" w14:textId="77777777" w:rsidR="00ED45CA" w:rsidRPr="00455968" w:rsidRDefault="00ED45CA" w:rsidP="002439E5">
      <w:pPr>
        <w:pStyle w:val="Sch-Laws-para-Budget"/>
        <w:tabs>
          <w:tab w:val="clear" w:pos="8064"/>
          <w:tab w:val="left" w:pos="8100"/>
        </w:tabs>
      </w:pPr>
      <w:r w:rsidRPr="00455968">
        <w:tab/>
        <w:t>c.</w:t>
      </w:r>
      <w:r w:rsidRPr="00455968">
        <w:tab/>
        <w:t>moneys borrowed for another purpose:</w:t>
      </w:r>
      <w:r w:rsidRPr="00455968">
        <w:tab/>
        <w:t>$</w:t>
      </w:r>
    </w:p>
    <w:p w14:paraId="1510DB87" w14:textId="77777777" w:rsidR="00ED45CA" w:rsidRPr="00455968" w:rsidRDefault="00ED45CA" w:rsidP="002439E5">
      <w:pPr>
        <w:pStyle w:val="Sch-Laws-para-Budget"/>
        <w:tabs>
          <w:tab w:val="clear" w:pos="8064"/>
          <w:tab w:val="left" w:pos="8100"/>
        </w:tabs>
      </w:pPr>
      <w:r w:rsidRPr="00455968">
        <w:t>Transfers in</w:t>
      </w:r>
    </w:p>
    <w:p w14:paraId="42C29858" w14:textId="3C6500ED" w:rsidR="00ED45CA" w:rsidRPr="00455968" w:rsidRDefault="00ED45CA" w:rsidP="002439E5">
      <w:pPr>
        <w:pStyle w:val="Sch-Laws-para-Budget"/>
        <w:tabs>
          <w:tab w:val="clear" w:pos="8064"/>
          <w:tab w:val="left" w:pos="8100"/>
        </w:tabs>
      </w:pPr>
      <w:r w:rsidRPr="00455968">
        <w:tab/>
        <w:t>a.</w:t>
      </w:r>
      <w:r w:rsidRPr="00455968">
        <w:tab/>
        <w:t xml:space="preserve">from </w:t>
      </w:r>
      <w:r w:rsidR="00C5659D">
        <w:t xml:space="preserve">current year’s </w:t>
      </w:r>
      <w:r w:rsidR="00C5659D" w:rsidRPr="00455968">
        <w:t>revenue</w:t>
      </w:r>
      <w:r w:rsidR="00C5659D">
        <w:t>s</w:t>
      </w:r>
      <w:r w:rsidRPr="00455968">
        <w:t>:</w:t>
      </w:r>
      <w:r w:rsidRPr="00455968">
        <w:tab/>
        <w:t>$</w:t>
      </w:r>
    </w:p>
    <w:p w14:paraId="3E5B3AB1" w14:textId="77777777" w:rsidR="00ED45CA" w:rsidRPr="00455968" w:rsidRDefault="00ED45CA" w:rsidP="002439E5">
      <w:pPr>
        <w:pStyle w:val="Sch-Laws-para-Budget"/>
        <w:tabs>
          <w:tab w:val="clear" w:pos="8064"/>
          <w:tab w:val="left" w:pos="8100"/>
        </w:tabs>
      </w:pPr>
      <w:r w:rsidRPr="00455968">
        <w:tab/>
        <w:t>b.</w:t>
      </w:r>
      <w:r w:rsidRPr="00455968">
        <w:tab/>
        <w:t>from ________ reserve fund as a transfer to fund:</w:t>
      </w:r>
      <w:r w:rsidRPr="00455968">
        <w:tab/>
        <w:t>$</w:t>
      </w:r>
    </w:p>
    <w:p w14:paraId="4CE76028" w14:textId="77777777" w:rsidR="00ED45CA" w:rsidRPr="00455968" w:rsidRDefault="00ED45CA" w:rsidP="002439E5">
      <w:pPr>
        <w:pStyle w:val="Sch-Laws-para-Budget"/>
        <w:tabs>
          <w:tab w:val="clear" w:pos="8064"/>
          <w:tab w:val="left" w:pos="8100"/>
        </w:tabs>
      </w:pPr>
      <w:r w:rsidRPr="00455968">
        <w:tab/>
        <w:t>c.</w:t>
      </w:r>
      <w:r w:rsidRPr="00455968">
        <w:tab/>
        <w:t>borrowed moneys repaid to fund:</w:t>
      </w:r>
      <w:r w:rsidRPr="00455968">
        <w:tab/>
        <w:t>$</w:t>
      </w:r>
    </w:p>
    <w:p w14:paraId="6360BFC9" w14:textId="77777777" w:rsidR="00BE4604" w:rsidRPr="00455968" w:rsidRDefault="00BE4604" w:rsidP="002439E5">
      <w:pPr>
        <w:pStyle w:val="Sch-Laws-para-Budget"/>
        <w:tabs>
          <w:tab w:val="clear" w:pos="8064"/>
          <w:tab w:val="left" w:pos="8100"/>
        </w:tabs>
      </w:pPr>
      <w:r w:rsidRPr="00455968">
        <w:t>Interest earned in current year:</w:t>
      </w:r>
      <w:r w:rsidRPr="00455968">
        <w:tab/>
        <w:t>$</w:t>
      </w:r>
    </w:p>
    <w:p w14:paraId="11AA7962" w14:textId="77777777" w:rsidR="00ED45CA" w:rsidRPr="00455968" w:rsidRDefault="00A970F9" w:rsidP="002439E5">
      <w:pPr>
        <w:pStyle w:val="Sch-Laws-para-Budget"/>
        <w:tabs>
          <w:tab w:val="clear" w:pos="8064"/>
          <w:tab w:val="left" w:pos="8100"/>
        </w:tabs>
      </w:pPr>
      <w:r w:rsidRPr="00455968">
        <w:t xml:space="preserve">Ending balance as of </w:t>
      </w:r>
      <w:r w:rsidR="00773B14">
        <w:t>_______________</w:t>
      </w:r>
      <w:r w:rsidR="00773B14" w:rsidRPr="00455968">
        <w:t xml:space="preserve"> </w:t>
      </w:r>
      <w:r w:rsidRPr="00455968">
        <w:t>31, 20__:</w:t>
      </w:r>
      <w:r w:rsidRPr="00455968">
        <w:tab/>
        <w:t>$</w:t>
      </w:r>
    </w:p>
    <w:p w14:paraId="53FF65A3" w14:textId="77777777" w:rsidR="00A970F9" w:rsidRPr="00455968" w:rsidRDefault="00A970F9" w:rsidP="00665C19">
      <w:pPr>
        <w:pStyle w:val="Sch-Laws-para-Budget"/>
      </w:pPr>
      <w:r w:rsidRPr="00455968">
        <w:t>2.</w:t>
      </w:r>
      <w:r w:rsidRPr="00455968">
        <w:tab/>
        <w:t>[Name of reserve fund]</w:t>
      </w:r>
    </w:p>
    <w:p w14:paraId="07EB1189" w14:textId="77777777" w:rsidR="00A970F9" w:rsidRPr="00455968" w:rsidRDefault="00A970F9" w:rsidP="002439E5">
      <w:pPr>
        <w:pStyle w:val="Sch-Laws-para-Budget"/>
        <w:tabs>
          <w:tab w:val="clear" w:pos="8064"/>
          <w:tab w:val="left" w:pos="8100"/>
        </w:tabs>
      </w:pPr>
      <w:r w:rsidRPr="00455968">
        <w:t xml:space="preserve">Beginning balance as of </w:t>
      </w:r>
      <w:r w:rsidR="00773B14">
        <w:t>____________</w:t>
      </w:r>
      <w:r w:rsidR="00773B14" w:rsidRPr="00455968">
        <w:t xml:space="preserve"> </w:t>
      </w:r>
      <w:r w:rsidRPr="00455968">
        <w:t>1, 20__ :</w:t>
      </w:r>
      <w:r w:rsidRPr="00455968">
        <w:tab/>
        <w:t>$</w:t>
      </w:r>
    </w:p>
    <w:p w14:paraId="600C56C9" w14:textId="77777777" w:rsidR="00A970F9" w:rsidRPr="00455968" w:rsidRDefault="00A970F9" w:rsidP="002439E5">
      <w:pPr>
        <w:pStyle w:val="Sch-Laws-para-Budget"/>
        <w:tabs>
          <w:tab w:val="clear" w:pos="8064"/>
          <w:tab w:val="left" w:pos="8100"/>
        </w:tabs>
      </w:pPr>
      <w:r w:rsidRPr="00455968">
        <w:t xml:space="preserve">Transfers out </w:t>
      </w:r>
    </w:p>
    <w:p w14:paraId="546A48B1" w14:textId="09E150E7" w:rsidR="00ED45CA" w:rsidRPr="00455968" w:rsidRDefault="00A970F9" w:rsidP="002439E5">
      <w:pPr>
        <w:pStyle w:val="Sch-Laws-para-Budget"/>
        <w:tabs>
          <w:tab w:val="clear" w:pos="8064"/>
          <w:tab w:val="left" w:pos="8100"/>
        </w:tabs>
      </w:pPr>
      <w:r w:rsidRPr="00455968">
        <w:tab/>
      </w:r>
      <w:r w:rsidR="00ED45CA" w:rsidRPr="00455968">
        <w:t>a</w:t>
      </w:r>
      <w:r w:rsidR="00BE4604" w:rsidRPr="00455968">
        <w:t>.</w:t>
      </w:r>
      <w:r w:rsidR="00ED45CA" w:rsidRPr="00455968">
        <w:tab/>
        <w:t xml:space="preserve">to </w:t>
      </w:r>
      <w:r w:rsidR="00C5659D">
        <w:t xml:space="preserve">current year’s </w:t>
      </w:r>
      <w:r w:rsidR="00C5659D" w:rsidRPr="00455968">
        <w:t>revenue</w:t>
      </w:r>
      <w:r w:rsidR="00C5659D">
        <w:t>s</w:t>
      </w:r>
      <w:r w:rsidR="00ED45CA" w:rsidRPr="00455968">
        <w:t>:</w:t>
      </w:r>
      <w:r w:rsidR="00ED45CA" w:rsidRPr="00455968">
        <w:tab/>
        <w:t>$</w:t>
      </w:r>
    </w:p>
    <w:p w14:paraId="0C7388D1" w14:textId="77777777" w:rsidR="00ED45CA" w:rsidRPr="00455968" w:rsidRDefault="00ED45CA" w:rsidP="002439E5">
      <w:pPr>
        <w:pStyle w:val="Sch-Laws-para-Budget"/>
        <w:tabs>
          <w:tab w:val="clear" w:pos="8064"/>
          <w:tab w:val="left" w:pos="8100"/>
        </w:tabs>
      </w:pPr>
      <w:r w:rsidRPr="00455968">
        <w:tab/>
        <w:t>b.</w:t>
      </w:r>
      <w:r w:rsidRPr="00455968">
        <w:tab/>
        <w:t>to ________ reserve fund as a transfer:</w:t>
      </w:r>
      <w:r w:rsidRPr="00455968">
        <w:tab/>
        <w:t>$</w:t>
      </w:r>
    </w:p>
    <w:p w14:paraId="47547D96" w14:textId="77777777" w:rsidR="00ED45CA" w:rsidRPr="00455968" w:rsidRDefault="00ED45CA" w:rsidP="002439E5">
      <w:pPr>
        <w:pStyle w:val="Sch-Laws-para-Budget"/>
        <w:tabs>
          <w:tab w:val="clear" w:pos="8064"/>
          <w:tab w:val="left" w:pos="8100"/>
        </w:tabs>
      </w:pPr>
      <w:r w:rsidRPr="00455968">
        <w:tab/>
        <w:t>c.</w:t>
      </w:r>
      <w:r w:rsidRPr="00455968">
        <w:tab/>
        <w:t>moneys borrowed for another purpose:</w:t>
      </w:r>
      <w:r w:rsidRPr="00455968">
        <w:tab/>
        <w:t>$</w:t>
      </w:r>
    </w:p>
    <w:p w14:paraId="0F62BE29" w14:textId="77777777" w:rsidR="00ED45CA" w:rsidRPr="00455968" w:rsidRDefault="00ED45CA" w:rsidP="002439E5">
      <w:pPr>
        <w:pStyle w:val="Sch-Laws-para-Budget"/>
        <w:tabs>
          <w:tab w:val="clear" w:pos="8064"/>
          <w:tab w:val="left" w:pos="8100"/>
        </w:tabs>
      </w:pPr>
      <w:r w:rsidRPr="00455968">
        <w:t>Transfers in</w:t>
      </w:r>
    </w:p>
    <w:p w14:paraId="5A25D620" w14:textId="23E9685D" w:rsidR="00ED45CA" w:rsidRPr="00455968" w:rsidRDefault="00ED45CA" w:rsidP="002439E5">
      <w:pPr>
        <w:pStyle w:val="Sch-Laws-para-Budget"/>
        <w:tabs>
          <w:tab w:val="clear" w:pos="8064"/>
          <w:tab w:val="left" w:pos="8100"/>
        </w:tabs>
      </w:pPr>
      <w:r w:rsidRPr="00455968">
        <w:tab/>
        <w:t>a.</w:t>
      </w:r>
      <w:r w:rsidRPr="00455968">
        <w:tab/>
        <w:t xml:space="preserve">from </w:t>
      </w:r>
      <w:r w:rsidR="00C5659D">
        <w:t xml:space="preserve">current year’s </w:t>
      </w:r>
      <w:r w:rsidR="00C5659D" w:rsidRPr="00455968">
        <w:t>revenue</w:t>
      </w:r>
      <w:r w:rsidR="00C5659D">
        <w:t>s</w:t>
      </w:r>
      <w:r w:rsidRPr="00455968">
        <w:t>:</w:t>
      </w:r>
      <w:r w:rsidRPr="00455968">
        <w:tab/>
        <w:t>$</w:t>
      </w:r>
    </w:p>
    <w:p w14:paraId="78948268" w14:textId="77777777" w:rsidR="00ED45CA" w:rsidRPr="00455968" w:rsidRDefault="00ED45CA" w:rsidP="002439E5">
      <w:pPr>
        <w:pStyle w:val="Sch-Laws-para-Budget"/>
        <w:tabs>
          <w:tab w:val="clear" w:pos="8064"/>
          <w:tab w:val="left" w:pos="8100"/>
        </w:tabs>
      </w:pPr>
      <w:r w:rsidRPr="00455968">
        <w:tab/>
        <w:t>b.</w:t>
      </w:r>
      <w:r w:rsidRPr="00455968">
        <w:tab/>
        <w:t>from ________ reserve fund as a transfer to fund:</w:t>
      </w:r>
      <w:r w:rsidRPr="00455968">
        <w:tab/>
        <w:t>$</w:t>
      </w:r>
    </w:p>
    <w:p w14:paraId="745BC87D" w14:textId="77777777" w:rsidR="00ED45CA" w:rsidRPr="00455968" w:rsidRDefault="00ED45CA" w:rsidP="002439E5">
      <w:pPr>
        <w:pStyle w:val="Sch-Laws-para-Budget"/>
        <w:tabs>
          <w:tab w:val="clear" w:pos="8064"/>
          <w:tab w:val="left" w:pos="8100"/>
        </w:tabs>
      </w:pPr>
      <w:r w:rsidRPr="00455968">
        <w:tab/>
        <w:t>c.</w:t>
      </w:r>
      <w:r w:rsidRPr="00455968">
        <w:tab/>
        <w:t>borrowed moneys repaid to fund:</w:t>
      </w:r>
      <w:r w:rsidRPr="00455968">
        <w:tab/>
        <w:t>$</w:t>
      </w:r>
    </w:p>
    <w:p w14:paraId="0027553B" w14:textId="77777777" w:rsidR="00BE4604" w:rsidRPr="00455968" w:rsidRDefault="00BE4604" w:rsidP="002439E5">
      <w:pPr>
        <w:pStyle w:val="Sch-Laws-para-Budget"/>
        <w:tabs>
          <w:tab w:val="clear" w:pos="8064"/>
          <w:tab w:val="left" w:pos="8100"/>
        </w:tabs>
      </w:pPr>
      <w:r w:rsidRPr="00455968">
        <w:t>Interest earned in current year:</w:t>
      </w:r>
      <w:r w:rsidRPr="00455968">
        <w:tab/>
        <w:t>$</w:t>
      </w:r>
    </w:p>
    <w:p w14:paraId="7FFD689C" w14:textId="77777777" w:rsidR="00A970F9" w:rsidRPr="00455968" w:rsidRDefault="00A970F9" w:rsidP="002439E5">
      <w:pPr>
        <w:pStyle w:val="Sch-Laws-para-Budget"/>
        <w:tabs>
          <w:tab w:val="clear" w:pos="8064"/>
          <w:tab w:val="left" w:pos="8100"/>
        </w:tabs>
      </w:pPr>
      <w:r w:rsidRPr="00455968">
        <w:t xml:space="preserve">Ending balance as of </w:t>
      </w:r>
      <w:r w:rsidR="00773B14">
        <w:t>___________________</w:t>
      </w:r>
      <w:r w:rsidRPr="00455968">
        <w:t>, 20__:</w:t>
      </w:r>
      <w:r w:rsidRPr="00455968">
        <w:tab/>
        <w:t>$</w:t>
      </w:r>
    </w:p>
    <w:p w14:paraId="20837D67" w14:textId="39B48713" w:rsidR="00911C31" w:rsidRPr="002C76D8" w:rsidRDefault="00911C31" w:rsidP="002C76D8">
      <w:pPr>
        <w:rPr>
          <w:lang w:val="en-US" w:eastAsia="en-US"/>
        </w:rPr>
      </w:pPr>
    </w:p>
    <w:sectPr w:rsidR="00911C31" w:rsidRPr="002C76D8" w:rsidSect="00E95AE2">
      <w:headerReference w:type="even" r:id="rId14"/>
      <w:headerReference w:type="default" r:id="rId15"/>
      <w:footerReference w:type="even" r:id="rId16"/>
      <w:footerReference w:type="default" r:id="rId17"/>
      <w:pgSz w:w="12240" w:h="15840"/>
      <w:pgMar w:top="1800" w:right="1440" w:bottom="1440" w:left="1440" w:header="108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6F837" w14:textId="77777777" w:rsidR="003661A0" w:rsidRDefault="003661A0">
      <w:r>
        <w:separator/>
      </w:r>
    </w:p>
  </w:endnote>
  <w:endnote w:type="continuationSeparator" w:id="0">
    <w:p w14:paraId="6C16FA80" w14:textId="77777777" w:rsidR="003661A0" w:rsidRDefault="00366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LT St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BoldItalic">
    <w:altName w:val="Times"/>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Italic">
    <w:altName w:val="Times"/>
    <w:charset w:val="00"/>
    <w:family w:val="auto"/>
    <w:pitch w:val="variable"/>
    <w:sig w:usb0="00000003" w:usb1="00000000" w:usb2="00000000" w:usb3="00000000" w:csb0="00000001" w:csb1="00000000"/>
  </w:font>
  <w:font w:name="Times-Bold">
    <w:altName w:val="Times"/>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6C279" w14:textId="77777777" w:rsidR="00ED45CA" w:rsidRPr="007A5A3F" w:rsidRDefault="00ED45CA" w:rsidP="003B2648">
    <w:pPr>
      <w:pStyle w:val="Footer"/>
      <w:framePr w:wrap="around" w:vAnchor="text" w:hAnchor="margin" w:xAlign="center" w:y="1"/>
      <w:rPr>
        <w:rStyle w:val="PageNumber"/>
        <w:rFonts w:ascii="Times" w:hAnsi="Times"/>
        <w:sz w:val="20"/>
      </w:rPr>
    </w:pPr>
    <w:r w:rsidRPr="007A5A3F">
      <w:rPr>
        <w:rStyle w:val="PageNumber"/>
        <w:rFonts w:ascii="Times" w:hAnsi="Times"/>
        <w:sz w:val="20"/>
      </w:rPr>
      <w:fldChar w:fldCharType="begin"/>
    </w:r>
    <w:r w:rsidRPr="007A5A3F">
      <w:rPr>
        <w:rStyle w:val="PageNumber"/>
        <w:rFonts w:ascii="Times" w:hAnsi="Times"/>
        <w:sz w:val="20"/>
      </w:rPr>
      <w:instrText xml:space="preserve">PAGE  </w:instrText>
    </w:r>
    <w:r w:rsidRPr="007A5A3F">
      <w:rPr>
        <w:rStyle w:val="PageNumber"/>
        <w:rFonts w:ascii="Times" w:hAnsi="Times"/>
        <w:sz w:val="20"/>
      </w:rPr>
      <w:fldChar w:fldCharType="separate"/>
    </w:r>
    <w:r w:rsidR="00E95AE2">
      <w:rPr>
        <w:rStyle w:val="PageNumber"/>
        <w:rFonts w:ascii="Times" w:hAnsi="Times"/>
        <w:noProof/>
        <w:sz w:val="20"/>
      </w:rPr>
      <w:t>2</w:t>
    </w:r>
    <w:r w:rsidRPr="007A5A3F">
      <w:rPr>
        <w:rStyle w:val="PageNumber"/>
        <w:rFonts w:ascii="Times" w:hAnsi="Times"/>
        <w:sz w:val="20"/>
      </w:rPr>
      <w:fldChar w:fldCharType="end"/>
    </w:r>
  </w:p>
  <w:p w14:paraId="767F8D05" w14:textId="77777777" w:rsidR="00ED45CA" w:rsidRDefault="00ED45CA" w:rsidP="003B264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AC018" w14:textId="55B8F934" w:rsidR="00ED45CA" w:rsidRPr="007A5A3F" w:rsidRDefault="00ED45CA" w:rsidP="003B2648">
    <w:pPr>
      <w:pStyle w:val="Footer"/>
      <w:framePr w:wrap="around" w:vAnchor="text" w:hAnchor="margin" w:xAlign="center" w:y="1"/>
      <w:rPr>
        <w:rStyle w:val="PageNumber"/>
        <w:rFonts w:ascii="Times" w:hAnsi="Times"/>
        <w:sz w:val="20"/>
      </w:rPr>
    </w:pPr>
    <w:r w:rsidRPr="007A5A3F">
      <w:rPr>
        <w:rStyle w:val="PageNumber"/>
        <w:rFonts w:ascii="Times" w:hAnsi="Times"/>
        <w:sz w:val="20"/>
      </w:rPr>
      <w:fldChar w:fldCharType="begin"/>
    </w:r>
    <w:r w:rsidRPr="007A5A3F">
      <w:rPr>
        <w:rStyle w:val="PageNumber"/>
        <w:rFonts w:ascii="Times" w:hAnsi="Times"/>
        <w:sz w:val="20"/>
      </w:rPr>
      <w:instrText xml:space="preserve">PAGE  </w:instrText>
    </w:r>
    <w:r w:rsidRPr="007A5A3F">
      <w:rPr>
        <w:rStyle w:val="PageNumber"/>
        <w:rFonts w:ascii="Times" w:hAnsi="Times"/>
        <w:sz w:val="20"/>
      </w:rPr>
      <w:fldChar w:fldCharType="separate"/>
    </w:r>
    <w:r w:rsidR="000F2EE7">
      <w:rPr>
        <w:rStyle w:val="PageNumber"/>
        <w:rFonts w:ascii="Times" w:hAnsi="Times"/>
        <w:noProof/>
        <w:sz w:val="20"/>
      </w:rPr>
      <w:t>2</w:t>
    </w:r>
    <w:r w:rsidRPr="007A5A3F">
      <w:rPr>
        <w:rStyle w:val="PageNumber"/>
        <w:rFonts w:ascii="Times" w:hAnsi="Times"/>
        <w:sz w:val="20"/>
      </w:rPr>
      <w:fldChar w:fldCharType="end"/>
    </w:r>
  </w:p>
  <w:p w14:paraId="4E885134" w14:textId="77777777" w:rsidR="00ED45CA" w:rsidRDefault="00ED45CA" w:rsidP="003B264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372C7" w14:textId="77777777" w:rsidR="003661A0" w:rsidRDefault="003661A0">
      <w:r>
        <w:separator/>
      </w:r>
    </w:p>
  </w:footnote>
  <w:footnote w:type="continuationSeparator" w:id="0">
    <w:p w14:paraId="6159167B" w14:textId="77777777" w:rsidR="003661A0" w:rsidRDefault="00366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52B51" w14:textId="77777777" w:rsidR="00791148" w:rsidRPr="00455968" w:rsidRDefault="00140355" w:rsidP="00791148">
    <w:pPr>
      <w:tabs>
        <w:tab w:val="center" w:pos="4680"/>
      </w:tabs>
      <w:ind w:right="360"/>
    </w:pPr>
    <w:r>
      <w:rPr>
        <w:noProof/>
        <w:lang w:val="en-US" w:eastAsia="en-US"/>
      </w:rPr>
      <mc:AlternateContent>
        <mc:Choice Requires="wps">
          <w:drawing>
            <wp:anchor distT="0" distB="0" distL="114300" distR="114300" simplePos="0" relativeHeight="251657216" behindDoc="1" locked="0" layoutInCell="0" allowOverlap="1" wp14:anchorId="6B1F1353" wp14:editId="2235345E">
              <wp:simplePos x="0" y="0"/>
              <wp:positionH relativeFrom="margin">
                <wp:align>center</wp:align>
              </wp:positionH>
              <wp:positionV relativeFrom="margin">
                <wp:align>center</wp:align>
              </wp:positionV>
              <wp:extent cx="5865495" cy="106680"/>
              <wp:effectExtent l="0" t="1447800" r="0" b="110553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A62762" w14:textId="77777777" w:rsidR="00140355" w:rsidRDefault="00140355" w:rsidP="00140355">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1F1353" id="_x0000_t202" coordsize="21600,21600" o:spt="202" path="m,l,21600r21600,l21600,xe">
              <v:stroke joinstyle="miter"/>
              <v:path gradientshapeok="t" o:connecttype="rect"/>
            </v:shapetype>
            <v:shape id="WordArt 2" o:spid="_x0000_s1026" type="#_x0000_t202" style="position:absolute;margin-left:0;margin-top:0;width:461.85pt;height:8.4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" o:allowincell="f" filled="f" stroked="f">
              <v:stroke joinstyle="round"/>
              <o:lock v:ext="edit" shapetype="t"/>
              <v:textbox style="mso-fit-shape-to-text:t">
                <w:txbxContent>
                  <w:p w14:paraId="5CA62762" w14:textId="77777777" w:rsidR="00140355" w:rsidRDefault="00140355" w:rsidP="00140355">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r w:rsidR="00791148" w:rsidRPr="00455968">
      <w:t>Current Ver. 2015-04-09</w:t>
    </w:r>
  </w:p>
  <w:p w14:paraId="54CB7E38" w14:textId="77777777" w:rsidR="00791148" w:rsidRPr="00791148" w:rsidRDefault="00791148" w:rsidP="007911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0941B" w14:textId="74AC70D2" w:rsidR="00791148" w:rsidRPr="008869DE" w:rsidRDefault="00152594" w:rsidP="00791148">
    <w:pPr>
      <w:tabs>
        <w:tab w:val="center" w:pos="4680"/>
      </w:tabs>
      <w:ind w:right="360"/>
    </w:pPr>
    <w:r>
      <w:rPr>
        <w:sz w:val="24"/>
      </w:rPr>
      <w:pict w14:anchorId="6E26AC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alt="" style="position:absolute;margin-left:0;margin-top:0;width:461.85pt;height:197.9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r w:rsidR="000F2EE7">
      <w:rPr>
        <w:sz w:val="24"/>
      </w:rPr>
      <w:t xml:space="preserve">Current ver. </w:t>
    </w:r>
    <w:r w:rsidR="00223AB6">
      <w:rPr>
        <w:sz w:val="24"/>
      </w:rPr>
      <w:t>201</w:t>
    </w:r>
    <w:r w:rsidR="002867A9">
      <w:rPr>
        <w:sz w:val="24"/>
      </w:rPr>
      <w:t>9</w:t>
    </w:r>
    <w:r w:rsidR="00223AB6">
      <w:rPr>
        <w:sz w:val="24"/>
      </w:rPr>
      <w:t xml:space="preserve"> </w:t>
    </w:r>
    <w:r w:rsidR="00820725">
      <w:rPr>
        <w:sz w:val="24"/>
      </w:rPr>
      <w:t>03 13</w:t>
    </w:r>
  </w:p>
  <w:p w14:paraId="61BEC79E" w14:textId="77777777" w:rsidR="00ED45CA" w:rsidRPr="00791148" w:rsidRDefault="00ED45CA" w:rsidP="007911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ADAE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36C7C6C"/>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i w:val="0"/>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rFonts w:hint="default"/>
        <w:u w:val="none"/>
      </w:rPr>
    </w:lvl>
    <w:lvl w:ilvl="4">
      <w:start w:val="1"/>
      <w:numFmt w:val="upperLetter"/>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15:restartNumberingAfterBreak="0">
    <w:nsid w:val="17E0113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6F246C6"/>
    <w:multiLevelType w:val="hybridMultilevel"/>
    <w:tmpl w:val="03D69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38EB5969"/>
    <w:multiLevelType w:val="multilevel"/>
    <w:tmpl w:val="F836CE32"/>
    <w:lvl w:ilvl="0">
      <w:start w:val="1"/>
      <w:numFmt w:val="decimal"/>
      <w:lvlText w:val="%1."/>
      <w:lvlJc w:val="left"/>
      <w:pPr>
        <w:tabs>
          <w:tab w:val="num" w:pos="720"/>
        </w:tabs>
        <w:ind w:left="720" w:hanging="720"/>
      </w:pPr>
      <w:rPr>
        <w:b w:val="0"/>
        <w:i w:val="0"/>
        <w:u w:val="none"/>
      </w:rPr>
    </w:lvl>
    <w:lvl w:ilvl="1">
      <w:start w:val="1"/>
      <w:numFmt w:val="lowerLetter"/>
      <w:lvlText w:val="(%2)"/>
      <w:lvlJc w:val="left"/>
      <w:pPr>
        <w:tabs>
          <w:tab w:val="num" w:pos="1440"/>
        </w:tabs>
        <w:ind w:left="1440" w:hanging="720"/>
      </w:pPr>
      <w:rPr>
        <w:u w:val="none"/>
      </w:rPr>
    </w:lvl>
    <w:lvl w:ilvl="2">
      <w:start w:val="1"/>
      <w:numFmt w:val="lowerRoman"/>
      <w:lvlText w:val="(%3)"/>
      <w:lvlJc w:val="left"/>
      <w:pPr>
        <w:tabs>
          <w:tab w:val="num" w:pos="2160"/>
        </w:tabs>
        <w:ind w:left="2160" w:hanging="720"/>
      </w:pPr>
      <w:rPr>
        <w:u w:val="none"/>
      </w:rPr>
    </w:lvl>
    <w:lvl w:ilvl="3">
      <w:start w:val="1"/>
      <w:numFmt w:val="upperLetter"/>
      <w:lvlText w:val="(%4)"/>
      <w:lvlJc w:val="left"/>
      <w:pPr>
        <w:tabs>
          <w:tab w:val="num" w:pos="2880"/>
        </w:tabs>
        <w:ind w:left="2880" w:hanging="720"/>
      </w:pPr>
      <w:rPr>
        <w:u w:val="none"/>
      </w:rPr>
    </w:lvl>
    <w:lvl w:ilvl="4">
      <w:start w:val="1"/>
      <w:numFmt w:val="decimal"/>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3" w15:restartNumberingAfterBreak="0">
    <w:nsid w:val="44B808BF"/>
    <w:multiLevelType w:val="hybridMultilevel"/>
    <w:tmpl w:val="B5C61C5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5BA75167"/>
    <w:multiLevelType w:val="multilevel"/>
    <w:tmpl w:val="10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5C3810B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6E144409"/>
    <w:multiLevelType w:val="hybridMultilevel"/>
    <w:tmpl w:val="3E34B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9"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pStyle w:val="Heading6"/>
      <w:lvlText w:val="%6."/>
      <w:lvlJc w:val="right"/>
      <w:pPr>
        <w:tabs>
          <w:tab w:val="num" w:pos="4320"/>
        </w:tabs>
        <w:ind w:left="4320" w:hanging="180"/>
      </w:pPr>
    </w:lvl>
    <w:lvl w:ilvl="6" w:tplc="000F0409" w:tentative="1">
      <w:start w:val="1"/>
      <w:numFmt w:val="decimal"/>
      <w:pStyle w:val="Heading7"/>
      <w:lvlText w:val="%7."/>
      <w:lvlJc w:val="left"/>
      <w:pPr>
        <w:tabs>
          <w:tab w:val="num" w:pos="5040"/>
        </w:tabs>
        <w:ind w:left="5040" w:hanging="360"/>
      </w:pPr>
    </w:lvl>
    <w:lvl w:ilvl="7" w:tplc="00190409" w:tentative="1">
      <w:start w:val="1"/>
      <w:numFmt w:val="lowerLetter"/>
      <w:pStyle w:val="Heading8"/>
      <w:lvlText w:val="%8."/>
      <w:lvlJc w:val="left"/>
      <w:pPr>
        <w:tabs>
          <w:tab w:val="num" w:pos="5760"/>
        </w:tabs>
        <w:ind w:left="5760" w:hanging="360"/>
      </w:pPr>
    </w:lvl>
    <w:lvl w:ilvl="8" w:tplc="001B0409" w:tentative="1">
      <w:start w:val="1"/>
      <w:numFmt w:val="lowerRoman"/>
      <w:pStyle w:val="Heading9"/>
      <w:lvlText w:val="%9."/>
      <w:lvlJc w:val="right"/>
      <w:pPr>
        <w:tabs>
          <w:tab w:val="num" w:pos="6480"/>
        </w:tabs>
        <w:ind w:left="6480" w:hanging="180"/>
      </w:pPr>
    </w:lvl>
  </w:abstractNum>
  <w:num w:numId="1">
    <w:abstractNumId w:val="12"/>
  </w:num>
  <w:num w:numId="2">
    <w:abstractNumId w:val="18"/>
  </w:num>
  <w:num w:numId="3">
    <w:abstractNumId w:val="8"/>
  </w:num>
  <w:num w:numId="4">
    <w:abstractNumId w:val="11"/>
  </w:num>
  <w:num w:numId="5">
    <w:abstractNumId w:val="19"/>
  </w:num>
  <w:num w:numId="6">
    <w:abstractNumId w:val="16"/>
  </w:num>
  <w:num w:numId="7">
    <w:abstractNumId w:val="7"/>
  </w:num>
  <w:num w:numId="8">
    <w:abstractNumId w:val="6"/>
  </w:num>
  <w:num w:numId="9">
    <w:abstractNumId w:val="5"/>
  </w:num>
  <w:num w:numId="10">
    <w:abstractNumId w:val="4"/>
  </w:num>
  <w:num w:numId="11">
    <w:abstractNumId w:val="3"/>
  </w:num>
  <w:num w:numId="12">
    <w:abstractNumId w:val="2"/>
  </w:num>
  <w:num w:numId="13">
    <w:abstractNumId w:val="0"/>
  </w:num>
  <w:num w:numId="14">
    <w:abstractNumId w:val="1"/>
  </w:num>
  <w:num w:numId="15">
    <w:abstractNumId w:val="10"/>
  </w:num>
  <w:num w:numId="16">
    <w:abstractNumId w:val="15"/>
  </w:num>
  <w:num w:numId="17">
    <w:abstractNumId w:val="9"/>
  </w:num>
  <w:num w:numId="18">
    <w:abstractNumId w:val="14"/>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GrammaticalErrors/>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8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CDB"/>
    <w:rsid w:val="00020E82"/>
    <w:rsid w:val="00024319"/>
    <w:rsid w:val="00052831"/>
    <w:rsid w:val="00063D3B"/>
    <w:rsid w:val="00083E70"/>
    <w:rsid w:val="00084423"/>
    <w:rsid w:val="00085674"/>
    <w:rsid w:val="000A24A2"/>
    <w:rsid w:val="000D0336"/>
    <w:rsid w:val="000F2EE7"/>
    <w:rsid w:val="000F48BD"/>
    <w:rsid w:val="00102F4D"/>
    <w:rsid w:val="00107E5A"/>
    <w:rsid w:val="00111ED3"/>
    <w:rsid w:val="001131E9"/>
    <w:rsid w:val="001206FF"/>
    <w:rsid w:val="0013113E"/>
    <w:rsid w:val="00140355"/>
    <w:rsid w:val="001431AB"/>
    <w:rsid w:val="00145B00"/>
    <w:rsid w:val="0014627E"/>
    <w:rsid w:val="00151167"/>
    <w:rsid w:val="00152594"/>
    <w:rsid w:val="001765DF"/>
    <w:rsid w:val="001B75EB"/>
    <w:rsid w:val="001D5566"/>
    <w:rsid w:val="001E1BA7"/>
    <w:rsid w:val="001E636C"/>
    <w:rsid w:val="001F344E"/>
    <w:rsid w:val="00203A04"/>
    <w:rsid w:val="002102DD"/>
    <w:rsid w:val="00212667"/>
    <w:rsid w:val="00223AB6"/>
    <w:rsid w:val="00235A0C"/>
    <w:rsid w:val="002439E5"/>
    <w:rsid w:val="0025086D"/>
    <w:rsid w:val="00257CD9"/>
    <w:rsid w:val="002608F9"/>
    <w:rsid w:val="00261411"/>
    <w:rsid w:val="00264186"/>
    <w:rsid w:val="002867A9"/>
    <w:rsid w:val="0028761B"/>
    <w:rsid w:val="0029231E"/>
    <w:rsid w:val="0029245F"/>
    <w:rsid w:val="0029347C"/>
    <w:rsid w:val="00294BEE"/>
    <w:rsid w:val="002C47C5"/>
    <w:rsid w:val="002C76D8"/>
    <w:rsid w:val="002D6CFD"/>
    <w:rsid w:val="00302182"/>
    <w:rsid w:val="0031380D"/>
    <w:rsid w:val="0032252B"/>
    <w:rsid w:val="00322930"/>
    <w:rsid w:val="00344A0F"/>
    <w:rsid w:val="00356A44"/>
    <w:rsid w:val="003656F2"/>
    <w:rsid w:val="003661A0"/>
    <w:rsid w:val="003922F5"/>
    <w:rsid w:val="003A5548"/>
    <w:rsid w:val="003A7FC7"/>
    <w:rsid w:val="003B2648"/>
    <w:rsid w:val="00410755"/>
    <w:rsid w:val="004316BF"/>
    <w:rsid w:val="00432967"/>
    <w:rsid w:val="004408DC"/>
    <w:rsid w:val="004449DF"/>
    <w:rsid w:val="00455968"/>
    <w:rsid w:val="00455BFB"/>
    <w:rsid w:val="00470803"/>
    <w:rsid w:val="00472655"/>
    <w:rsid w:val="004A408C"/>
    <w:rsid w:val="004D5593"/>
    <w:rsid w:val="004E3C60"/>
    <w:rsid w:val="004F0B27"/>
    <w:rsid w:val="004F391D"/>
    <w:rsid w:val="0050126A"/>
    <w:rsid w:val="005059AA"/>
    <w:rsid w:val="005072DB"/>
    <w:rsid w:val="005104B1"/>
    <w:rsid w:val="00527DF3"/>
    <w:rsid w:val="005504A9"/>
    <w:rsid w:val="005632C8"/>
    <w:rsid w:val="00582FA6"/>
    <w:rsid w:val="00585A11"/>
    <w:rsid w:val="00592704"/>
    <w:rsid w:val="00595E7B"/>
    <w:rsid w:val="005A6DFE"/>
    <w:rsid w:val="005C5DD2"/>
    <w:rsid w:val="005C677F"/>
    <w:rsid w:val="005E4418"/>
    <w:rsid w:val="005E5E09"/>
    <w:rsid w:val="005F2928"/>
    <w:rsid w:val="0060403F"/>
    <w:rsid w:val="00605407"/>
    <w:rsid w:val="00607D95"/>
    <w:rsid w:val="00621FF9"/>
    <w:rsid w:val="00634B12"/>
    <w:rsid w:val="0064172B"/>
    <w:rsid w:val="00642AC1"/>
    <w:rsid w:val="00643D85"/>
    <w:rsid w:val="006444E1"/>
    <w:rsid w:val="00646113"/>
    <w:rsid w:val="00646BB1"/>
    <w:rsid w:val="00654124"/>
    <w:rsid w:val="00665C19"/>
    <w:rsid w:val="006660AD"/>
    <w:rsid w:val="00666582"/>
    <w:rsid w:val="00681BA4"/>
    <w:rsid w:val="006861C4"/>
    <w:rsid w:val="00687840"/>
    <w:rsid w:val="006A3B87"/>
    <w:rsid w:val="006C7343"/>
    <w:rsid w:val="006E70EA"/>
    <w:rsid w:val="00712C59"/>
    <w:rsid w:val="00724A56"/>
    <w:rsid w:val="007275E3"/>
    <w:rsid w:val="00745416"/>
    <w:rsid w:val="0076736F"/>
    <w:rsid w:val="007730BE"/>
    <w:rsid w:val="00773896"/>
    <w:rsid w:val="00773B14"/>
    <w:rsid w:val="00781E61"/>
    <w:rsid w:val="0078350A"/>
    <w:rsid w:val="00791148"/>
    <w:rsid w:val="00794115"/>
    <w:rsid w:val="00795E9D"/>
    <w:rsid w:val="007A5A3F"/>
    <w:rsid w:val="007A5D80"/>
    <w:rsid w:val="007A7B94"/>
    <w:rsid w:val="007B0C27"/>
    <w:rsid w:val="007B7E09"/>
    <w:rsid w:val="007C2862"/>
    <w:rsid w:val="007D20B2"/>
    <w:rsid w:val="007E0EB6"/>
    <w:rsid w:val="007E6D21"/>
    <w:rsid w:val="00801AFB"/>
    <w:rsid w:val="0080693C"/>
    <w:rsid w:val="00807086"/>
    <w:rsid w:val="00820725"/>
    <w:rsid w:val="00836E37"/>
    <w:rsid w:val="00863C74"/>
    <w:rsid w:val="00874923"/>
    <w:rsid w:val="00876683"/>
    <w:rsid w:val="008869DE"/>
    <w:rsid w:val="008879B2"/>
    <w:rsid w:val="008917E6"/>
    <w:rsid w:val="008970C3"/>
    <w:rsid w:val="008A2EDC"/>
    <w:rsid w:val="008A3A46"/>
    <w:rsid w:val="008D5B5A"/>
    <w:rsid w:val="008E23E8"/>
    <w:rsid w:val="008E3240"/>
    <w:rsid w:val="008E751D"/>
    <w:rsid w:val="008F107A"/>
    <w:rsid w:val="0090198C"/>
    <w:rsid w:val="00903C5E"/>
    <w:rsid w:val="00904C2C"/>
    <w:rsid w:val="00911C31"/>
    <w:rsid w:val="00925FE5"/>
    <w:rsid w:val="009339AA"/>
    <w:rsid w:val="00943521"/>
    <w:rsid w:val="009672B1"/>
    <w:rsid w:val="00987FD3"/>
    <w:rsid w:val="009A0176"/>
    <w:rsid w:val="009A1344"/>
    <w:rsid w:val="009B5360"/>
    <w:rsid w:val="009C567D"/>
    <w:rsid w:val="009D2C0E"/>
    <w:rsid w:val="009E4F75"/>
    <w:rsid w:val="009E6B3A"/>
    <w:rsid w:val="009F0BCD"/>
    <w:rsid w:val="00A27994"/>
    <w:rsid w:val="00A377D8"/>
    <w:rsid w:val="00A4665C"/>
    <w:rsid w:val="00A47FF7"/>
    <w:rsid w:val="00A83490"/>
    <w:rsid w:val="00A970F9"/>
    <w:rsid w:val="00AA46DE"/>
    <w:rsid w:val="00AA4BE1"/>
    <w:rsid w:val="00AC1014"/>
    <w:rsid w:val="00AC54EE"/>
    <w:rsid w:val="00AC7D4E"/>
    <w:rsid w:val="00AE534E"/>
    <w:rsid w:val="00AF5EFE"/>
    <w:rsid w:val="00B02AEE"/>
    <w:rsid w:val="00B221E3"/>
    <w:rsid w:val="00B25C8D"/>
    <w:rsid w:val="00B27813"/>
    <w:rsid w:val="00B47334"/>
    <w:rsid w:val="00B5743C"/>
    <w:rsid w:val="00B62398"/>
    <w:rsid w:val="00B635B4"/>
    <w:rsid w:val="00B64BD5"/>
    <w:rsid w:val="00B65CDB"/>
    <w:rsid w:val="00B82829"/>
    <w:rsid w:val="00B97CEB"/>
    <w:rsid w:val="00BA6CE5"/>
    <w:rsid w:val="00BA6F72"/>
    <w:rsid w:val="00BB48BA"/>
    <w:rsid w:val="00BB5E64"/>
    <w:rsid w:val="00BC2B58"/>
    <w:rsid w:val="00BC7BFB"/>
    <w:rsid w:val="00BD5085"/>
    <w:rsid w:val="00BE4604"/>
    <w:rsid w:val="00BE6743"/>
    <w:rsid w:val="00C23B94"/>
    <w:rsid w:val="00C34982"/>
    <w:rsid w:val="00C5467A"/>
    <w:rsid w:val="00C5659D"/>
    <w:rsid w:val="00C60F4B"/>
    <w:rsid w:val="00C87743"/>
    <w:rsid w:val="00C87DCE"/>
    <w:rsid w:val="00CA0399"/>
    <w:rsid w:val="00CA40CB"/>
    <w:rsid w:val="00CA72E2"/>
    <w:rsid w:val="00CA789A"/>
    <w:rsid w:val="00CB3DA3"/>
    <w:rsid w:val="00CC4908"/>
    <w:rsid w:val="00CD0BBC"/>
    <w:rsid w:val="00CD518E"/>
    <w:rsid w:val="00CE7196"/>
    <w:rsid w:val="00CF7F26"/>
    <w:rsid w:val="00D01113"/>
    <w:rsid w:val="00D5039A"/>
    <w:rsid w:val="00D72188"/>
    <w:rsid w:val="00D96CFA"/>
    <w:rsid w:val="00D97E67"/>
    <w:rsid w:val="00DA0F38"/>
    <w:rsid w:val="00DA46D1"/>
    <w:rsid w:val="00DB2861"/>
    <w:rsid w:val="00DC37D5"/>
    <w:rsid w:val="00DD13CA"/>
    <w:rsid w:val="00DD3989"/>
    <w:rsid w:val="00DF6B7D"/>
    <w:rsid w:val="00E031E4"/>
    <w:rsid w:val="00E04275"/>
    <w:rsid w:val="00E2308C"/>
    <w:rsid w:val="00E454D7"/>
    <w:rsid w:val="00E701F0"/>
    <w:rsid w:val="00E70610"/>
    <w:rsid w:val="00E95AE2"/>
    <w:rsid w:val="00EA6C06"/>
    <w:rsid w:val="00EA6CD0"/>
    <w:rsid w:val="00EB0F64"/>
    <w:rsid w:val="00ED45CA"/>
    <w:rsid w:val="00EF0AF4"/>
    <w:rsid w:val="00F15AA5"/>
    <w:rsid w:val="00F310B7"/>
    <w:rsid w:val="00F54AF4"/>
    <w:rsid w:val="00F56ED0"/>
    <w:rsid w:val="00F62918"/>
    <w:rsid w:val="00F65A85"/>
    <w:rsid w:val="00F7246C"/>
    <w:rsid w:val="00F866A3"/>
    <w:rsid w:val="00FA665A"/>
    <w:rsid w:val="00FB4CA0"/>
    <w:rsid w:val="00FB6B39"/>
    <w:rsid w:val="00FC325E"/>
    <w:rsid w:val="00FC3DB9"/>
    <w:rsid w:val="00FC6165"/>
    <w:rsid w:val="00FC7B48"/>
    <w:rsid w:val="00FD0323"/>
    <w:rsid w:val="00FE3A67"/>
    <w:rsid w:val="00FE5931"/>
    <w:rsid w:val="00FE5DF0"/>
    <w:rsid w:val="00FF71DA"/>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00D58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CA" w:eastAsia="en-CA" w:bidi="ar-SA"/>
      </w:rPr>
    </w:rPrDefault>
    <w:pPrDefault/>
  </w:docDefaults>
  <w:latentStyles w:defLockedState="0" w:defUIPriority="99"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99"/>
    <w:rsid w:val="00794115"/>
    <w:rPr>
      <w:rFonts w:ascii="Times LT Std" w:hAnsi="Times LT Std"/>
      <w:bCs/>
      <w:sz w:val="22"/>
      <w:szCs w:val="22"/>
    </w:rPr>
  </w:style>
  <w:style w:type="paragraph" w:styleId="Heading1">
    <w:name w:val="heading 1"/>
    <w:basedOn w:val="Normal"/>
    <w:next w:val="Normal"/>
    <w:link w:val="Heading1Char"/>
    <w:uiPriority w:val="99"/>
    <w:rsid w:val="00794115"/>
    <w:pPr>
      <w:tabs>
        <w:tab w:val="left" w:pos="216"/>
        <w:tab w:val="left" w:pos="432"/>
        <w:tab w:val="left" w:pos="648"/>
        <w:tab w:val="left" w:pos="864"/>
        <w:tab w:val="right" w:leader="dot" w:pos="8640"/>
      </w:tabs>
      <w:jc w:val="center"/>
      <w:outlineLvl w:val="0"/>
    </w:pPr>
    <w:rPr>
      <w:b/>
      <w:bCs w:val="0"/>
      <w:sz w:val="28"/>
      <w:lang w:eastAsia="zh-CN"/>
    </w:rPr>
  </w:style>
  <w:style w:type="paragraph" w:styleId="Heading2">
    <w:name w:val="heading 2"/>
    <w:basedOn w:val="Normal"/>
    <w:next w:val="Normal"/>
    <w:link w:val="Heading2Char"/>
    <w:uiPriority w:val="99"/>
    <w:rsid w:val="00794115"/>
    <w:pPr>
      <w:tabs>
        <w:tab w:val="right" w:leader="dot" w:pos="8640"/>
      </w:tabs>
      <w:jc w:val="both"/>
      <w:outlineLvl w:val="1"/>
    </w:pPr>
    <w:rPr>
      <w:b/>
      <w:lang w:eastAsia="zh-CN"/>
    </w:rPr>
  </w:style>
  <w:style w:type="paragraph" w:styleId="Heading3">
    <w:name w:val="heading 3"/>
    <w:basedOn w:val="H3"/>
    <w:next w:val="Normal"/>
    <w:link w:val="Heading3Char"/>
    <w:uiPriority w:val="99"/>
    <w:qFormat/>
    <w:rsid w:val="00794115"/>
    <w:pPr>
      <w:jc w:val="center"/>
      <w:outlineLvl w:val="2"/>
    </w:pPr>
    <w:rPr>
      <w:b w:val="0"/>
      <w:sz w:val="28"/>
      <w:lang w:val="en-CA" w:eastAsia="zh-CN"/>
    </w:rPr>
  </w:style>
  <w:style w:type="paragraph" w:styleId="Heading4">
    <w:name w:val="heading 4"/>
    <w:basedOn w:val="Title2"/>
    <w:next w:val="Normal"/>
    <w:link w:val="Heading4Char"/>
    <w:uiPriority w:val="99"/>
    <w:rsid w:val="00794115"/>
    <w:pPr>
      <w:outlineLvl w:val="3"/>
    </w:pPr>
  </w:style>
  <w:style w:type="paragraph" w:styleId="Heading5">
    <w:name w:val="heading 5"/>
    <w:next w:val="Normal"/>
    <w:link w:val="Heading5Char"/>
    <w:uiPriority w:val="99"/>
    <w:qFormat/>
    <w:rsid w:val="00794115"/>
    <w:pPr>
      <w:spacing w:after="80"/>
      <w:jc w:val="center"/>
      <w:outlineLvl w:val="4"/>
    </w:pPr>
    <w:rPr>
      <w:rFonts w:ascii="Times LT Std" w:hAnsi="Times LT Std"/>
      <w:b/>
      <w:caps/>
      <w:sz w:val="22"/>
      <w:szCs w:val="22"/>
      <w:lang w:val="en-US" w:eastAsia="en-US"/>
    </w:rPr>
  </w:style>
  <w:style w:type="paragraph" w:styleId="Heading6">
    <w:name w:val="heading 6"/>
    <w:basedOn w:val="Normal"/>
    <w:next w:val="Normal"/>
    <w:link w:val="Heading6Char"/>
    <w:uiPriority w:val="99"/>
    <w:qFormat/>
    <w:rsid w:val="00794115"/>
    <w:pPr>
      <w:keepNext/>
      <w:keepLines/>
      <w:numPr>
        <w:ilvl w:val="5"/>
        <w:numId w:val="5"/>
      </w:numPr>
      <w:tabs>
        <w:tab w:val="clear" w:pos="4320"/>
      </w:tabs>
      <w:spacing w:before="40"/>
      <w:ind w:left="1152" w:hanging="43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9"/>
    <w:qFormat/>
    <w:rsid w:val="00794115"/>
    <w:pPr>
      <w:keepNext/>
      <w:keepLines/>
      <w:numPr>
        <w:ilvl w:val="6"/>
        <w:numId w:val="5"/>
      </w:numPr>
      <w:tabs>
        <w:tab w:val="clear" w:pos="5040"/>
      </w:tabs>
      <w:spacing w:before="40"/>
      <w:ind w:left="1296" w:hanging="288"/>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9"/>
    <w:qFormat/>
    <w:rsid w:val="00794115"/>
    <w:pPr>
      <w:keepNext/>
      <w:keepLines/>
      <w:numPr>
        <w:ilvl w:val="7"/>
        <w:numId w:val="5"/>
      </w:numPr>
      <w:tabs>
        <w:tab w:val="clear" w:pos="5760"/>
      </w:tab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rsid w:val="00794115"/>
    <w:pPr>
      <w:keepNext/>
      <w:keepLines/>
      <w:numPr>
        <w:ilvl w:val="8"/>
        <w:numId w:val="5"/>
      </w:numPr>
      <w:tabs>
        <w:tab w:val="clear" w:pos="6480"/>
      </w:tab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fsuba">
    <w:name w:val="stfsuba"/>
    <w:basedOn w:val="NoParagraphStyle"/>
    <w:rsid w:val="00C34982"/>
    <w:pPr>
      <w:tabs>
        <w:tab w:val="left" w:pos="720"/>
      </w:tabs>
      <w:spacing w:after="80" w:line="240" w:lineRule="atLeast"/>
      <w:ind w:left="418"/>
      <w:jc w:val="both"/>
    </w:pPr>
    <w:rPr>
      <w:rFonts w:ascii="Times" w:hAnsi="Times"/>
      <w:sz w:val="20"/>
      <w:lang w:val="fr-CA"/>
    </w:rPr>
  </w:style>
  <w:style w:type="character" w:styleId="PageNumber">
    <w:name w:val="page number"/>
    <w:uiPriority w:val="99"/>
    <w:unhideWhenUsed/>
    <w:rsid w:val="00794115"/>
    <w:rPr>
      <w:rFonts w:ascii="Times LT Std" w:hAnsi="Times LT Std"/>
    </w:rPr>
  </w:style>
  <w:style w:type="paragraph" w:customStyle="1" w:styleId="Noparagraphstyle0">
    <w:name w:val="[No paragraph style]"/>
    <w:rsid w:val="002D5C69"/>
    <w:pPr>
      <w:widowControl w:val="0"/>
      <w:autoSpaceDE w:val="0"/>
      <w:autoSpaceDN w:val="0"/>
      <w:adjustRightInd w:val="0"/>
      <w:spacing w:line="288" w:lineRule="auto"/>
      <w:textAlignment w:val="center"/>
    </w:pPr>
    <w:rPr>
      <w:rFonts w:ascii="Times" w:hAnsi="Times"/>
      <w:color w:val="000000"/>
      <w:sz w:val="24"/>
      <w:szCs w:val="24"/>
      <w:lang w:val="en-US" w:eastAsia="en-US"/>
    </w:rPr>
  </w:style>
  <w:style w:type="paragraph" w:customStyle="1" w:styleId="Title1">
    <w:name w:val="Title1"/>
    <w:basedOn w:val="Noparagraphstyle0"/>
    <w:uiPriority w:val="99"/>
    <w:rsid w:val="001E636C"/>
    <w:pPr>
      <w:spacing w:after="80" w:line="240" w:lineRule="atLeast"/>
      <w:jc w:val="center"/>
    </w:pPr>
    <w:rPr>
      <w:rFonts w:cs="Times"/>
      <w:b/>
      <w:bCs/>
      <w:caps/>
      <w:sz w:val="20"/>
      <w:szCs w:val="20"/>
    </w:rPr>
  </w:style>
  <w:style w:type="paragraph" w:customStyle="1" w:styleId="para">
    <w:name w:val="para"/>
    <w:basedOn w:val="Noparagraphstyle0"/>
    <w:uiPriority w:val="99"/>
    <w:rsid w:val="001E636C"/>
    <w:pPr>
      <w:tabs>
        <w:tab w:val="left" w:pos="360"/>
      </w:tabs>
      <w:spacing w:after="80" w:line="240" w:lineRule="atLeast"/>
      <w:jc w:val="both"/>
    </w:pPr>
    <w:rPr>
      <w:rFonts w:cs="Times"/>
      <w:sz w:val="20"/>
      <w:szCs w:val="20"/>
    </w:rPr>
  </w:style>
  <w:style w:type="paragraph" w:customStyle="1" w:styleId="h1">
    <w:name w:val="h1"/>
    <w:basedOn w:val="Normal"/>
    <w:uiPriority w:val="2"/>
    <w:rsid w:val="00794115"/>
    <w:pPr>
      <w:keepNext/>
      <w:widowControl w:val="0"/>
      <w:tabs>
        <w:tab w:val="left" w:pos="990"/>
        <w:tab w:val="right" w:leader="dot" w:pos="5760"/>
        <w:tab w:val="right" w:pos="6480"/>
      </w:tabs>
      <w:autoSpaceDE w:val="0"/>
      <w:autoSpaceDN w:val="0"/>
      <w:adjustRightInd w:val="0"/>
      <w:spacing w:before="81" w:after="81" w:line="260" w:lineRule="atLeast"/>
      <w:jc w:val="center"/>
      <w:textAlignment w:val="center"/>
    </w:pPr>
    <w:rPr>
      <w:b/>
      <w:bCs w:val="0"/>
      <w:caps/>
      <w:lang w:val="en-US" w:eastAsia="en-US"/>
    </w:rPr>
  </w:style>
  <w:style w:type="paragraph" w:customStyle="1" w:styleId="h2">
    <w:name w:val="h2"/>
    <w:basedOn w:val="Normal"/>
    <w:uiPriority w:val="2"/>
    <w:rsid w:val="00794115"/>
    <w:pPr>
      <w:keepNext/>
      <w:widowControl w:val="0"/>
      <w:autoSpaceDE w:val="0"/>
      <w:autoSpaceDN w:val="0"/>
      <w:adjustRightInd w:val="0"/>
      <w:spacing w:after="81" w:line="260" w:lineRule="atLeast"/>
      <w:jc w:val="center"/>
      <w:textAlignment w:val="center"/>
    </w:pPr>
    <w:rPr>
      <w:b/>
      <w:bCs w:val="0"/>
      <w:caps/>
      <w:lang w:val="en-US" w:eastAsia="en-US"/>
    </w:rPr>
  </w:style>
  <w:style w:type="paragraph" w:customStyle="1" w:styleId="h30">
    <w:name w:val="h3"/>
    <w:basedOn w:val="Noparagraphstyle0"/>
    <w:uiPriority w:val="99"/>
    <w:rsid w:val="00024319"/>
    <w:pPr>
      <w:spacing w:after="80" w:line="240" w:lineRule="atLeast"/>
    </w:pPr>
    <w:rPr>
      <w:rFonts w:cs="Times"/>
      <w:b/>
      <w:bCs/>
      <w:sz w:val="20"/>
      <w:szCs w:val="20"/>
    </w:rPr>
  </w:style>
  <w:style w:type="paragraph" w:customStyle="1" w:styleId="para1">
    <w:name w:val="para1"/>
    <w:basedOn w:val="Noparagraphstyle0"/>
    <w:uiPriority w:val="99"/>
    <w:rsid w:val="00C34982"/>
    <w:pPr>
      <w:tabs>
        <w:tab w:val="left" w:pos="360"/>
        <w:tab w:val="left" w:pos="634"/>
      </w:tabs>
      <w:spacing w:after="80" w:line="240" w:lineRule="atLeast"/>
      <w:jc w:val="both"/>
    </w:pPr>
    <w:rPr>
      <w:rFonts w:cs="Times"/>
      <w:sz w:val="20"/>
      <w:szCs w:val="20"/>
    </w:rPr>
  </w:style>
  <w:style w:type="paragraph" w:customStyle="1" w:styleId="para11">
    <w:name w:val="para1.1"/>
    <w:basedOn w:val="para1"/>
    <w:uiPriority w:val="99"/>
    <w:rsid w:val="001E636C"/>
    <w:pPr>
      <w:tabs>
        <w:tab w:val="clear" w:pos="634"/>
        <w:tab w:val="left" w:pos="900"/>
      </w:tabs>
    </w:pPr>
  </w:style>
  <w:style w:type="paragraph" w:customStyle="1" w:styleId="defn">
    <w:name w:val="defn"/>
    <w:basedOn w:val="Normal"/>
    <w:link w:val="defnChar"/>
    <w:rsid w:val="00794115"/>
    <w:pPr>
      <w:autoSpaceDE w:val="0"/>
      <w:autoSpaceDN w:val="0"/>
      <w:adjustRightInd w:val="0"/>
      <w:spacing w:after="80" w:line="260" w:lineRule="atLeast"/>
      <w:ind w:left="360" w:hanging="360"/>
      <w:jc w:val="both"/>
      <w:textAlignment w:val="center"/>
    </w:pPr>
    <w:rPr>
      <w:szCs w:val="24"/>
      <w:lang w:val="en-US" w:eastAsia="en-US"/>
    </w:rPr>
  </w:style>
  <w:style w:type="paragraph" w:customStyle="1" w:styleId="para2">
    <w:name w:val="para2"/>
    <w:basedOn w:val="Noparagraphstyle0"/>
    <w:uiPriority w:val="99"/>
    <w:rsid w:val="0090198C"/>
    <w:pPr>
      <w:tabs>
        <w:tab w:val="left" w:pos="360"/>
        <w:tab w:val="left" w:pos="763"/>
      </w:tabs>
      <w:spacing w:after="80" w:line="240" w:lineRule="atLeast"/>
      <w:jc w:val="both"/>
    </w:pPr>
    <w:rPr>
      <w:rFonts w:cs="Times"/>
      <w:sz w:val="20"/>
      <w:szCs w:val="20"/>
    </w:rPr>
  </w:style>
  <w:style w:type="paragraph" w:customStyle="1" w:styleId="sub1">
    <w:name w:val="sub1"/>
    <w:basedOn w:val="para2"/>
    <w:uiPriority w:val="99"/>
    <w:rsid w:val="00C34982"/>
  </w:style>
  <w:style w:type="paragraph" w:customStyle="1" w:styleId="suba">
    <w:name w:val="suba"/>
    <w:basedOn w:val="sub1"/>
    <w:uiPriority w:val="99"/>
    <w:rsid w:val="00B47334"/>
    <w:pPr>
      <w:tabs>
        <w:tab w:val="clear" w:pos="360"/>
      </w:tabs>
      <w:ind w:left="360"/>
    </w:pPr>
  </w:style>
  <w:style w:type="paragraph" w:customStyle="1" w:styleId="subrom">
    <w:name w:val="subrom"/>
    <w:basedOn w:val="sub1"/>
    <w:uiPriority w:val="99"/>
    <w:rsid w:val="00B47334"/>
    <w:pPr>
      <w:tabs>
        <w:tab w:val="clear" w:pos="360"/>
        <w:tab w:val="left" w:pos="965"/>
      </w:tabs>
      <w:ind w:left="540"/>
    </w:pPr>
  </w:style>
  <w:style w:type="paragraph" w:customStyle="1" w:styleId="para3">
    <w:name w:val="para3"/>
    <w:basedOn w:val="Noparagraphstyle0"/>
    <w:uiPriority w:val="99"/>
    <w:rsid w:val="00AC7D4E"/>
    <w:pPr>
      <w:tabs>
        <w:tab w:val="left" w:pos="360"/>
        <w:tab w:val="left" w:pos="855"/>
      </w:tabs>
      <w:spacing w:after="80" w:line="240" w:lineRule="atLeast"/>
      <w:jc w:val="both"/>
    </w:pPr>
    <w:rPr>
      <w:rFonts w:cs="Times"/>
      <w:sz w:val="20"/>
      <w:szCs w:val="20"/>
    </w:rPr>
  </w:style>
  <w:style w:type="paragraph" w:customStyle="1" w:styleId="sub2">
    <w:name w:val="sub2"/>
    <w:basedOn w:val="para3"/>
    <w:uiPriority w:val="99"/>
    <w:rsid w:val="00B97CEB"/>
    <w:pPr>
      <w:tabs>
        <w:tab w:val="clear" w:pos="855"/>
        <w:tab w:val="left" w:pos="864"/>
      </w:tabs>
    </w:pPr>
  </w:style>
  <w:style w:type="paragraph" w:customStyle="1" w:styleId="para21">
    <w:name w:val="para2.1"/>
    <w:basedOn w:val="NoParagraphStyle"/>
    <w:uiPriority w:val="99"/>
    <w:rsid w:val="00B62398"/>
    <w:pPr>
      <w:tabs>
        <w:tab w:val="left" w:pos="360"/>
        <w:tab w:val="left" w:pos="994"/>
      </w:tabs>
      <w:spacing w:after="80" w:line="240" w:lineRule="atLeast"/>
      <w:jc w:val="both"/>
    </w:pPr>
    <w:rPr>
      <w:rFonts w:ascii="Times" w:hAnsi="Times"/>
      <w:sz w:val="20"/>
    </w:rPr>
  </w:style>
  <w:style w:type="paragraph" w:customStyle="1" w:styleId="h4">
    <w:name w:val="h4"/>
    <w:basedOn w:val="Noparagraphstyle0"/>
    <w:uiPriority w:val="99"/>
    <w:rsid w:val="002D5C69"/>
    <w:pPr>
      <w:keepNext/>
      <w:tabs>
        <w:tab w:val="left" w:pos="990"/>
        <w:tab w:val="right" w:leader="dot" w:pos="5760"/>
        <w:tab w:val="right" w:pos="6480"/>
      </w:tabs>
      <w:spacing w:before="81" w:line="240" w:lineRule="atLeast"/>
      <w:jc w:val="center"/>
    </w:pPr>
    <w:rPr>
      <w:rFonts w:cs="Times"/>
      <w:caps/>
      <w:sz w:val="20"/>
      <w:szCs w:val="20"/>
    </w:rPr>
  </w:style>
  <w:style w:type="paragraph" w:customStyle="1" w:styleId="h4a">
    <w:name w:val="h4a"/>
    <w:basedOn w:val="h4"/>
    <w:uiPriority w:val="99"/>
    <w:rsid w:val="00FC3DB9"/>
    <w:pPr>
      <w:spacing w:before="0" w:after="120"/>
    </w:pPr>
  </w:style>
  <w:style w:type="paragraph" w:styleId="Footer">
    <w:name w:val="footer"/>
    <w:basedOn w:val="Header"/>
    <w:link w:val="FooterChar"/>
    <w:uiPriority w:val="99"/>
    <w:rsid w:val="00794115"/>
    <w:pPr>
      <w:jc w:val="left"/>
    </w:pPr>
    <w:rPr>
      <w:iCs/>
      <w:lang w:val="en-CA"/>
    </w:rPr>
  </w:style>
  <w:style w:type="character" w:customStyle="1" w:styleId="FooterChar">
    <w:name w:val="Footer Char"/>
    <w:link w:val="Footer"/>
    <w:uiPriority w:val="99"/>
    <w:rsid w:val="00794115"/>
    <w:rPr>
      <w:rFonts w:ascii="Times LT Std" w:hAnsi="Times LT Std"/>
      <w:bCs/>
      <w:iCs/>
      <w:sz w:val="22"/>
      <w:szCs w:val="22"/>
    </w:rPr>
  </w:style>
  <w:style w:type="paragraph" w:customStyle="1" w:styleId="paraindent">
    <w:name w:val="para indent"/>
    <w:basedOn w:val="para"/>
    <w:uiPriority w:val="99"/>
    <w:rsid w:val="00A970F9"/>
    <w:pPr>
      <w:tabs>
        <w:tab w:val="left" w:pos="720"/>
        <w:tab w:val="right" w:leader="dot" w:pos="5760"/>
        <w:tab w:val="right" w:pos="6480"/>
      </w:tabs>
      <w:suppressAutoHyphens/>
      <w:spacing w:after="81"/>
      <w:ind w:firstLine="360"/>
    </w:pPr>
    <w:rPr>
      <w:rFonts w:ascii="Times-Roman" w:hAnsi="Times-Roman" w:cs="Times-Roman"/>
    </w:rPr>
  </w:style>
  <w:style w:type="paragraph" w:customStyle="1" w:styleId="para12">
    <w:name w:val="para1.2"/>
    <w:basedOn w:val="Normal"/>
    <w:qFormat/>
    <w:rsid w:val="001E636C"/>
    <w:pPr>
      <w:tabs>
        <w:tab w:val="left" w:pos="360"/>
        <w:tab w:val="left" w:pos="950"/>
      </w:tabs>
      <w:spacing w:after="80" w:line="240" w:lineRule="atLeast"/>
    </w:pPr>
    <w:rPr>
      <w:sz w:val="20"/>
    </w:rPr>
  </w:style>
  <w:style w:type="paragraph" w:customStyle="1" w:styleId="NoParagraphStyle">
    <w:name w:val="[No Paragraph Style]"/>
    <w:uiPriority w:val="99"/>
    <w:rsid w:val="00794115"/>
    <w:pPr>
      <w:widowControl w:val="0"/>
      <w:autoSpaceDE w:val="0"/>
      <w:autoSpaceDN w:val="0"/>
      <w:adjustRightInd w:val="0"/>
      <w:spacing w:line="260" w:lineRule="atLeast"/>
      <w:textAlignment w:val="center"/>
    </w:pPr>
    <w:rPr>
      <w:rFonts w:ascii="Times LT Std" w:hAnsi="Times LT Std"/>
      <w:bCs/>
      <w:sz w:val="22"/>
      <w:szCs w:val="24"/>
      <w:lang w:val="en-US" w:eastAsia="en-US"/>
    </w:rPr>
  </w:style>
  <w:style w:type="paragraph" w:styleId="BodyTextIndent">
    <w:name w:val="Body Text Indent"/>
    <w:basedOn w:val="Normal"/>
    <w:link w:val="BodyTextIndentChar"/>
    <w:rsid w:val="00E914EE"/>
    <w:pPr>
      <w:ind w:left="720" w:hanging="720"/>
      <w:jc w:val="both"/>
    </w:pPr>
    <w:rPr>
      <w:rFonts w:ascii="Times New Roman" w:hAnsi="Times New Roman"/>
    </w:rPr>
  </w:style>
  <w:style w:type="character" w:customStyle="1" w:styleId="BodyTextIndentChar">
    <w:name w:val="Body Text Indent Char"/>
    <w:link w:val="BodyTextIndent"/>
    <w:rsid w:val="00E914EE"/>
    <w:rPr>
      <w:rFonts w:ascii="Times New Roman" w:hAnsi="Times New Roman"/>
      <w:sz w:val="24"/>
    </w:rPr>
  </w:style>
  <w:style w:type="paragraph" w:styleId="BodyText">
    <w:name w:val="Body Text"/>
    <w:basedOn w:val="Normal"/>
    <w:link w:val="BodyTextChar"/>
    <w:rsid w:val="00E914EE"/>
    <w:pPr>
      <w:tabs>
        <w:tab w:val="right" w:pos="-2340"/>
        <w:tab w:val="left" w:pos="720"/>
        <w:tab w:val="left" w:pos="1440"/>
        <w:tab w:val="left" w:pos="2880"/>
        <w:tab w:val="left" w:pos="6840"/>
      </w:tabs>
      <w:spacing w:after="240"/>
    </w:pPr>
    <w:rPr>
      <w:rFonts w:ascii="Times New Roman" w:hAnsi="Times New Roman"/>
    </w:rPr>
  </w:style>
  <w:style w:type="character" w:customStyle="1" w:styleId="BodyTextChar">
    <w:name w:val="Body Text Char"/>
    <w:link w:val="BodyText"/>
    <w:rsid w:val="00E914EE"/>
    <w:rPr>
      <w:rFonts w:ascii="Times New Roman" w:hAnsi="Times New Roman"/>
      <w:sz w:val="24"/>
    </w:rPr>
  </w:style>
  <w:style w:type="paragraph" w:styleId="BodyText2">
    <w:name w:val="Body Text 2"/>
    <w:basedOn w:val="Normal"/>
    <w:link w:val="BodyText2Char"/>
    <w:rsid w:val="00E914EE"/>
    <w:pPr>
      <w:jc w:val="both"/>
    </w:pPr>
    <w:rPr>
      <w:rFonts w:ascii="Arial" w:hAnsi="Arial"/>
      <w:sz w:val="20"/>
      <w:lang w:val="en-GB"/>
    </w:rPr>
  </w:style>
  <w:style w:type="character" w:customStyle="1" w:styleId="BodyText2Char">
    <w:name w:val="Body Text 2 Char"/>
    <w:link w:val="BodyText2"/>
    <w:rsid w:val="00E914EE"/>
    <w:rPr>
      <w:rFonts w:ascii="Arial" w:hAnsi="Arial"/>
      <w:lang w:val="en-GB"/>
    </w:rPr>
  </w:style>
  <w:style w:type="paragraph" w:styleId="PlainText">
    <w:name w:val="Plain Text"/>
    <w:basedOn w:val="Normal"/>
    <w:link w:val="PlainTextChar"/>
    <w:uiPriority w:val="99"/>
    <w:unhideWhenUsed/>
    <w:rsid w:val="00794115"/>
    <w:rPr>
      <w:rFonts w:ascii="Consolas" w:hAnsi="Consolas" w:cs="Consolas"/>
      <w:sz w:val="21"/>
      <w:szCs w:val="21"/>
    </w:rPr>
  </w:style>
  <w:style w:type="character" w:customStyle="1" w:styleId="PlainTextChar">
    <w:name w:val="Plain Text Char"/>
    <w:link w:val="PlainText"/>
    <w:uiPriority w:val="99"/>
    <w:rsid w:val="00794115"/>
    <w:rPr>
      <w:rFonts w:ascii="Consolas" w:hAnsi="Consolas" w:cs="Consolas"/>
      <w:bCs/>
      <w:sz w:val="21"/>
      <w:szCs w:val="21"/>
    </w:rPr>
  </w:style>
  <w:style w:type="paragraph" w:customStyle="1" w:styleId="BodyText0">
    <w:name w:val="Body Text 0"/>
    <w:basedOn w:val="BodyText"/>
    <w:rsid w:val="00E914EE"/>
    <w:pPr>
      <w:tabs>
        <w:tab w:val="clear" w:pos="-2340"/>
        <w:tab w:val="clear" w:pos="720"/>
        <w:tab w:val="clear" w:pos="1440"/>
        <w:tab w:val="clear" w:pos="2880"/>
        <w:tab w:val="clear" w:pos="6840"/>
      </w:tabs>
    </w:pPr>
  </w:style>
  <w:style w:type="paragraph" w:styleId="List">
    <w:name w:val="List"/>
    <w:basedOn w:val="BodyText"/>
    <w:rsid w:val="00E914EE"/>
    <w:pPr>
      <w:tabs>
        <w:tab w:val="clear" w:pos="-2340"/>
        <w:tab w:val="clear" w:pos="1440"/>
        <w:tab w:val="clear" w:pos="2880"/>
        <w:tab w:val="clear" w:pos="6840"/>
        <w:tab w:val="num" w:pos="720"/>
      </w:tabs>
      <w:spacing w:before="240"/>
      <w:ind w:left="720" w:hanging="720"/>
    </w:pPr>
  </w:style>
  <w:style w:type="paragraph" w:styleId="List2">
    <w:name w:val="List 2"/>
    <w:basedOn w:val="BodyText"/>
    <w:rsid w:val="00E914EE"/>
    <w:pPr>
      <w:tabs>
        <w:tab w:val="clear" w:pos="-2340"/>
        <w:tab w:val="clear" w:pos="720"/>
        <w:tab w:val="clear" w:pos="2880"/>
        <w:tab w:val="clear" w:pos="6840"/>
        <w:tab w:val="num" w:pos="1440"/>
      </w:tabs>
      <w:spacing w:before="240"/>
      <w:ind w:left="1440" w:hanging="720"/>
    </w:pPr>
  </w:style>
  <w:style w:type="paragraph" w:styleId="List3">
    <w:name w:val="List 3"/>
    <w:basedOn w:val="BodyText"/>
    <w:rsid w:val="00E914EE"/>
    <w:pPr>
      <w:tabs>
        <w:tab w:val="clear" w:pos="-2340"/>
        <w:tab w:val="clear" w:pos="720"/>
        <w:tab w:val="clear" w:pos="1440"/>
        <w:tab w:val="clear" w:pos="2880"/>
        <w:tab w:val="clear" w:pos="6840"/>
        <w:tab w:val="num" w:pos="2160"/>
      </w:tabs>
      <w:spacing w:before="240"/>
      <w:ind w:left="2160" w:hanging="720"/>
    </w:pPr>
  </w:style>
  <w:style w:type="paragraph" w:styleId="List4">
    <w:name w:val="List 4"/>
    <w:basedOn w:val="BodyText"/>
    <w:rsid w:val="00E914EE"/>
    <w:pPr>
      <w:tabs>
        <w:tab w:val="clear" w:pos="-2340"/>
        <w:tab w:val="clear" w:pos="720"/>
        <w:tab w:val="clear" w:pos="1440"/>
        <w:tab w:val="clear" w:pos="6840"/>
        <w:tab w:val="num" w:pos="2880"/>
      </w:tabs>
      <w:spacing w:before="240"/>
      <w:ind w:left="2880" w:hanging="720"/>
    </w:pPr>
  </w:style>
  <w:style w:type="paragraph" w:styleId="List5">
    <w:name w:val="List 5"/>
    <w:basedOn w:val="BodyText"/>
    <w:rsid w:val="00E914EE"/>
    <w:pPr>
      <w:tabs>
        <w:tab w:val="clear" w:pos="-2340"/>
        <w:tab w:val="clear" w:pos="720"/>
        <w:tab w:val="clear" w:pos="1440"/>
        <w:tab w:val="clear" w:pos="2880"/>
        <w:tab w:val="clear" w:pos="6840"/>
        <w:tab w:val="num" w:pos="3600"/>
      </w:tabs>
      <w:spacing w:before="240"/>
      <w:ind w:left="3600" w:hanging="720"/>
    </w:pPr>
  </w:style>
  <w:style w:type="paragraph" w:customStyle="1" w:styleId="stsuba">
    <w:name w:val="stsuba"/>
    <w:basedOn w:val="NoParagraphStyle"/>
    <w:rsid w:val="00C34982"/>
    <w:pPr>
      <w:tabs>
        <w:tab w:val="left" w:pos="806"/>
      </w:tabs>
      <w:spacing w:after="80" w:line="240" w:lineRule="atLeast"/>
      <w:ind w:left="418"/>
      <w:jc w:val="both"/>
    </w:pPr>
    <w:rPr>
      <w:rFonts w:ascii="Times" w:hAnsi="Times"/>
      <w:sz w:val="20"/>
    </w:rPr>
  </w:style>
  <w:style w:type="paragraph" w:customStyle="1" w:styleId="stsubrom">
    <w:name w:val="stsubrom"/>
    <w:basedOn w:val="NoParagraphStyle"/>
    <w:rsid w:val="00C34982"/>
    <w:pPr>
      <w:tabs>
        <w:tab w:val="left" w:pos="1080"/>
      </w:tabs>
      <w:spacing w:after="80" w:line="240" w:lineRule="atLeast"/>
      <w:ind w:left="706"/>
      <w:jc w:val="both"/>
    </w:pPr>
    <w:rPr>
      <w:rFonts w:ascii="Times" w:hAnsi="Times"/>
      <w:sz w:val="20"/>
      <w:lang w:val="fr-CA"/>
    </w:rPr>
  </w:style>
  <w:style w:type="paragraph" w:styleId="FootnoteText">
    <w:name w:val="footnote text"/>
    <w:basedOn w:val="Normal"/>
    <w:link w:val="FootnoteTextChar"/>
    <w:rsid w:val="00E914EE"/>
    <w:rPr>
      <w:rFonts w:ascii="Times New Roman" w:hAnsi="Times New Roman"/>
      <w:sz w:val="20"/>
    </w:rPr>
  </w:style>
  <w:style w:type="character" w:customStyle="1" w:styleId="FootnoteTextChar">
    <w:name w:val="Footnote Text Char"/>
    <w:link w:val="FootnoteText"/>
    <w:rsid w:val="00E914EE"/>
    <w:rPr>
      <w:rFonts w:ascii="Times New Roman" w:hAnsi="Times New Roman"/>
    </w:rPr>
  </w:style>
  <w:style w:type="character" w:styleId="FootnoteReference">
    <w:name w:val="footnote reference"/>
    <w:rsid w:val="00E914EE"/>
    <w:rPr>
      <w:vertAlign w:val="superscript"/>
    </w:rPr>
  </w:style>
  <w:style w:type="paragraph" w:styleId="ListNumber">
    <w:name w:val="List Number"/>
    <w:basedOn w:val="Normal"/>
    <w:rsid w:val="00E914EE"/>
    <w:pPr>
      <w:tabs>
        <w:tab w:val="num" w:pos="720"/>
      </w:tabs>
      <w:spacing w:after="240"/>
      <w:ind w:left="720" w:hanging="720"/>
    </w:pPr>
    <w:rPr>
      <w:rFonts w:ascii="Times New Roman" w:hAnsi="Times New Roman"/>
    </w:rPr>
  </w:style>
  <w:style w:type="paragraph" w:styleId="ListNumber2">
    <w:name w:val="List Number 2"/>
    <w:basedOn w:val="Normal"/>
    <w:rsid w:val="00E914EE"/>
    <w:pPr>
      <w:tabs>
        <w:tab w:val="num" w:pos="1440"/>
      </w:tabs>
      <w:spacing w:after="240"/>
      <w:ind w:left="1440" w:hanging="720"/>
    </w:pPr>
    <w:rPr>
      <w:rFonts w:ascii="Times New Roman" w:hAnsi="Times New Roman"/>
    </w:rPr>
  </w:style>
  <w:style w:type="paragraph" w:styleId="ListNumber3">
    <w:name w:val="List Number 3"/>
    <w:basedOn w:val="Normal"/>
    <w:rsid w:val="00E914EE"/>
    <w:pPr>
      <w:tabs>
        <w:tab w:val="num" w:pos="2160"/>
      </w:tabs>
      <w:ind w:left="2160" w:hanging="720"/>
    </w:pPr>
    <w:rPr>
      <w:rFonts w:ascii="Times New Roman" w:hAnsi="Times New Roman"/>
    </w:rPr>
  </w:style>
  <w:style w:type="paragraph" w:styleId="ListNumber4">
    <w:name w:val="List Number 4"/>
    <w:basedOn w:val="Normal"/>
    <w:rsid w:val="00E914EE"/>
    <w:pPr>
      <w:tabs>
        <w:tab w:val="num" w:pos="2880"/>
      </w:tabs>
      <w:ind w:left="2880" w:hanging="720"/>
    </w:pPr>
    <w:rPr>
      <w:rFonts w:ascii="Times New Roman" w:hAnsi="Times New Roman"/>
    </w:rPr>
  </w:style>
  <w:style w:type="paragraph" w:customStyle="1" w:styleId="stpara2">
    <w:name w:val="stpara2"/>
    <w:basedOn w:val="NoParagraphStyle"/>
    <w:qFormat/>
    <w:rsid w:val="00C34982"/>
    <w:pPr>
      <w:tabs>
        <w:tab w:val="left" w:pos="504"/>
      </w:tabs>
      <w:spacing w:after="80" w:line="240" w:lineRule="atLeast"/>
      <w:jc w:val="both"/>
    </w:pPr>
    <w:rPr>
      <w:rFonts w:ascii="Times" w:hAnsi="Times"/>
      <w:sz w:val="20"/>
    </w:rPr>
  </w:style>
  <w:style w:type="paragraph" w:styleId="EndnoteText">
    <w:name w:val="endnote text"/>
    <w:basedOn w:val="Normal"/>
    <w:link w:val="EndnoteTextChar"/>
    <w:uiPriority w:val="99"/>
    <w:rsid w:val="00794115"/>
  </w:style>
  <w:style w:type="character" w:customStyle="1" w:styleId="EndnoteTextChar">
    <w:name w:val="Endnote Text Char"/>
    <w:link w:val="EndnoteText"/>
    <w:uiPriority w:val="99"/>
    <w:rsid w:val="00794115"/>
    <w:rPr>
      <w:rFonts w:ascii="Times LT Std" w:hAnsi="Times LT Std"/>
      <w:bCs/>
      <w:sz w:val="22"/>
      <w:szCs w:val="22"/>
    </w:rPr>
  </w:style>
  <w:style w:type="character" w:styleId="EndnoteReference">
    <w:name w:val="endnote reference"/>
    <w:uiPriority w:val="99"/>
    <w:rsid w:val="00794115"/>
    <w:rPr>
      <w:vertAlign w:val="superscript"/>
    </w:rPr>
  </w:style>
  <w:style w:type="paragraph" w:styleId="DocumentMap">
    <w:name w:val="Document Map"/>
    <w:basedOn w:val="Normal"/>
    <w:link w:val="DocumentMapChar"/>
    <w:uiPriority w:val="99"/>
    <w:unhideWhenUsed/>
    <w:rsid w:val="00794115"/>
    <w:pPr>
      <w:shd w:val="clear" w:color="auto" w:fill="000080"/>
    </w:pPr>
    <w:rPr>
      <w:rFonts w:ascii="Tahoma" w:hAnsi="Tahoma"/>
    </w:rPr>
  </w:style>
  <w:style w:type="character" w:customStyle="1" w:styleId="DocumentMapChar">
    <w:name w:val="Document Map Char"/>
    <w:link w:val="DocumentMap"/>
    <w:uiPriority w:val="99"/>
    <w:rsid w:val="00794115"/>
    <w:rPr>
      <w:rFonts w:ascii="Tahoma" w:hAnsi="Tahoma"/>
      <w:bCs/>
      <w:sz w:val="22"/>
      <w:szCs w:val="22"/>
      <w:shd w:val="clear" w:color="auto" w:fill="000080"/>
    </w:rPr>
  </w:style>
  <w:style w:type="paragraph" w:customStyle="1" w:styleId="subfa">
    <w:name w:val="subfa"/>
    <w:basedOn w:val="suba"/>
    <w:qFormat/>
    <w:rsid w:val="00B47334"/>
    <w:pPr>
      <w:tabs>
        <w:tab w:val="left" w:pos="677"/>
      </w:tabs>
    </w:pPr>
  </w:style>
  <w:style w:type="paragraph" w:customStyle="1" w:styleId="subroma">
    <w:name w:val="subroma"/>
    <w:basedOn w:val="suba"/>
    <w:qFormat/>
    <w:rsid w:val="00B47334"/>
    <w:pPr>
      <w:tabs>
        <w:tab w:val="left" w:pos="1195"/>
      </w:tabs>
      <w:ind w:left="780"/>
    </w:pPr>
  </w:style>
  <w:style w:type="paragraph" w:customStyle="1" w:styleId="BaseParagraph">
    <w:name w:val="Base Paragraph"/>
    <w:basedOn w:val="Normal"/>
    <w:rsid w:val="00E914EE"/>
    <w:pPr>
      <w:spacing w:before="240"/>
    </w:pPr>
    <w:rPr>
      <w:rFonts w:ascii="Times New Roman" w:hAnsi="Times New Roman"/>
    </w:rPr>
  </w:style>
  <w:style w:type="paragraph" w:customStyle="1" w:styleId="tc">
    <w:name w:val="tc"/>
    <w:uiPriority w:val="3"/>
    <w:qFormat/>
    <w:rsid w:val="00794115"/>
    <w:pPr>
      <w:spacing w:after="120"/>
      <w:jc w:val="center"/>
    </w:pPr>
    <w:rPr>
      <w:rFonts w:ascii="Times LT Std" w:hAnsi="Times LT Std"/>
      <w:bCs/>
      <w:caps/>
      <w:sz w:val="22"/>
      <w:szCs w:val="22"/>
      <w:lang w:val="en-US" w:eastAsia="en-US"/>
    </w:rPr>
  </w:style>
  <w:style w:type="paragraph" w:customStyle="1" w:styleId="suba0">
    <w:name w:val="sub a"/>
    <w:basedOn w:val="para"/>
    <w:uiPriority w:val="99"/>
    <w:rsid w:val="00A970F9"/>
    <w:pPr>
      <w:tabs>
        <w:tab w:val="clear" w:pos="360"/>
      </w:tabs>
      <w:suppressAutoHyphens/>
      <w:spacing w:after="81"/>
      <w:ind w:left="360"/>
    </w:pPr>
    <w:rPr>
      <w:rFonts w:ascii="Times-Roman" w:hAnsi="Times-Roman" w:cs="Times-Roman"/>
    </w:rPr>
  </w:style>
  <w:style w:type="paragraph" w:customStyle="1" w:styleId="mn">
    <w:name w:val="mn"/>
    <w:basedOn w:val="Normal"/>
    <w:qFormat/>
    <w:rsid w:val="00AC7D4E"/>
    <w:pPr>
      <w:widowControl w:val="0"/>
      <w:suppressAutoHyphens/>
      <w:autoSpaceDE w:val="0"/>
      <w:autoSpaceDN w:val="0"/>
      <w:adjustRightInd w:val="0"/>
      <w:spacing w:before="81" w:after="81" w:line="240" w:lineRule="atLeast"/>
      <w:jc w:val="right"/>
      <w:textAlignment w:val="center"/>
    </w:pPr>
    <w:rPr>
      <w:rFonts w:cs="Times-Roman"/>
      <w:color w:val="000000"/>
      <w:sz w:val="20"/>
    </w:rPr>
  </w:style>
  <w:style w:type="paragraph" w:customStyle="1" w:styleId="par">
    <w:name w:val="par"/>
    <w:basedOn w:val="para"/>
    <w:qFormat/>
    <w:rsid w:val="00AC7D4E"/>
    <w:pPr>
      <w:ind w:left="360" w:hanging="360"/>
    </w:pPr>
  </w:style>
  <w:style w:type="numbering" w:styleId="ArticleSection">
    <w:name w:val="Outline List 3"/>
    <w:basedOn w:val="NoList"/>
    <w:rsid w:val="00E914EE"/>
  </w:style>
  <w:style w:type="paragraph" w:customStyle="1" w:styleId="tc1">
    <w:name w:val="tc1"/>
    <w:uiPriority w:val="3"/>
    <w:qFormat/>
    <w:rsid w:val="00794115"/>
    <w:pPr>
      <w:widowControl w:val="0"/>
      <w:tabs>
        <w:tab w:val="left" w:pos="634"/>
        <w:tab w:val="left" w:pos="1267"/>
        <w:tab w:val="left" w:pos="1440"/>
        <w:tab w:val="left" w:leader="dot" w:pos="7920"/>
        <w:tab w:val="left" w:pos="8370"/>
        <w:tab w:val="left" w:pos="9360"/>
      </w:tabs>
      <w:autoSpaceDE w:val="0"/>
      <w:autoSpaceDN w:val="0"/>
      <w:adjustRightInd w:val="0"/>
      <w:spacing w:after="50" w:line="260" w:lineRule="atLeast"/>
      <w:jc w:val="both"/>
      <w:textAlignment w:val="center"/>
    </w:pPr>
    <w:rPr>
      <w:rFonts w:ascii="Times LT Std" w:hAnsi="Times LT Std"/>
      <w:bCs/>
      <w:sz w:val="22"/>
      <w:szCs w:val="22"/>
      <w:lang w:val="en-US" w:eastAsia="en-US"/>
    </w:rPr>
  </w:style>
  <w:style w:type="paragraph" w:customStyle="1" w:styleId="signatures">
    <w:name w:val="signatures"/>
    <w:aliases w:val="line 1 of 2"/>
    <w:next w:val="signatures1"/>
    <w:uiPriority w:val="7"/>
    <w:rsid w:val="00794115"/>
    <w:pPr>
      <w:widowControl w:val="0"/>
      <w:tabs>
        <w:tab w:val="right" w:pos="3960"/>
        <w:tab w:val="left" w:pos="5400"/>
        <w:tab w:val="right" w:pos="9360"/>
      </w:tabs>
      <w:suppressAutoHyphens/>
      <w:autoSpaceDE w:val="0"/>
      <w:autoSpaceDN w:val="0"/>
      <w:adjustRightInd w:val="0"/>
      <w:spacing w:after="90" w:line="260" w:lineRule="atLeast"/>
      <w:jc w:val="both"/>
      <w:textAlignment w:val="center"/>
    </w:pPr>
    <w:rPr>
      <w:rFonts w:ascii="Times LT Std" w:hAnsi="Times LT Std"/>
      <w:bCs/>
      <w:sz w:val="22"/>
      <w:szCs w:val="22"/>
      <w:u w:val="single"/>
      <w:lang w:val="en-US" w:eastAsia="en-US"/>
    </w:rPr>
  </w:style>
  <w:style w:type="paragraph" w:customStyle="1" w:styleId="signatures1">
    <w:name w:val="signatures1"/>
    <w:aliases w:val="line 2 of 2"/>
    <w:next w:val="signatures"/>
    <w:uiPriority w:val="7"/>
    <w:rsid w:val="00794115"/>
    <w:pPr>
      <w:widowControl w:val="0"/>
      <w:tabs>
        <w:tab w:val="right" w:pos="3960"/>
        <w:tab w:val="left" w:pos="5400"/>
        <w:tab w:val="right" w:pos="9360"/>
      </w:tabs>
      <w:suppressAutoHyphens/>
      <w:autoSpaceDE w:val="0"/>
      <w:autoSpaceDN w:val="0"/>
      <w:adjustRightInd w:val="0"/>
      <w:spacing w:after="360" w:line="260" w:lineRule="atLeast"/>
      <w:jc w:val="both"/>
      <w:textAlignment w:val="center"/>
    </w:pPr>
    <w:rPr>
      <w:rFonts w:ascii="Times LT Std" w:hAnsi="Times LT Std"/>
      <w:bCs/>
      <w:sz w:val="22"/>
      <w:szCs w:val="22"/>
      <w:lang w:val="en-US" w:eastAsia="en-US"/>
    </w:rPr>
  </w:style>
  <w:style w:type="paragraph" w:customStyle="1" w:styleId="schedule">
    <w:name w:val="schedule"/>
    <w:basedOn w:val="Normal"/>
    <w:next w:val="Normal"/>
    <w:rsid w:val="00FC3DB9"/>
    <w:pPr>
      <w:tabs>
        <w:tab w:val="left" w:pos="1166"/>
        <w:tab w:val="left" w:pos="1980"/>
        <w:tab w:val="left" w:pos="3660"/>
      </w:tabs>
      <w:spacing w:after="252" w:line="240" w:lineRule="atLeast"/>
    </w:pPr>
    <w:rPr>
      <w:sz w:val="20"/>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semiHidden/>
    <w:unhideWhenUsed/>
    <w:rsid w:val="00E914EE"/>
    <w:rPr>
      <w:rFonts w:ascii="Times New Roman" w:hAnsi="Times New Roman"/>
      <w:sz w:val="20"/>
    </w:rPr>
  </w:style>
  <w:style w:type="character" w:customStyle="1" w:styleId="CommentTextChar">
    <w:name w:val="Comment Text Char"/>
    <w:link w:val="CommentText"/>
    <w:uiPriority w:val="99"/>
    <w:semiHidden/>
    <w:rsid w:val="00E914E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val="0"/>
    </w:rPr>
  </w:style>
  <w:style w:type="character" w:customStyle="1" w:styleId="CommentSubjectChar">
    <w:name w:val="Comment Subject Char"/>
    <w:link w:val="CommentSubject"/>
    <w:uiPriority w:val="99"/>
    <w:semiHidden/>
    <w:rsid w:val="00E914EE"/>
    <w:rPr>
      <w:rFonts w:ascii="Times New Roman" w:hAnsi="Times New Roman"/>
      <w:b/>
      <w:bCs/>
    </w:rPr>
  </w:style>
  <w:style w:type="paragraph" w:customStyle="1" w:styleId="DarkList-Accent31">
    <w:name w:val="Dark List - Accent 31"/>
    <w:hidden/>
    <w:uiPriority w:val="99"/>
    <w:semiHidden/>
    <w:rsid w:val="00E914EE"/>
    <w:rPr>
      <w:rFonts w:ascii="Times New Roman" w:hAnsi="Times New Roman"/>
      <w:sz w:val="24"/>
      <w:lang w:val="en-US" w:eastAsia="en-US"/>
    </w:rPr>
  </w:style>
  <w:style w:type="character" w:customStyle="1" w:styleId="Heading1Char">
    <w:name w:val="Heading 1 Char"/>
    <w:link w:val="Heading1"/>
    <w:uiPriority w:val="99"/>
    <w:rsid w:val="00794115"/>
    <w:rPr>
      <w:rFonts w:ascii="Times LT Std" w:hAnsi="Times LT Std"/>
      <w:b/>
      <w:sz w:val="28"/>
      <w:szCs w:val="22"/>
      <w:lang w:eastAsia="zh-CN"/>
    </w:rPr>
  </w:style>
  <w:style w:type="character" w:customStyle="1" w:styleId="Heading2Char">
    <w:name w:val="Heading 2 Char"/>
    <w:link w:val="Heading2"/>
    <w:uiPriority w:val="99"/>
    <w:rsid w:val="00794115"/>
    <w:rPr>
      <w:rFonts w:ascii="Times LT Std" w:hAnsi="Times LT Std"/>
      <w:b/>
      <w:bCs/>
      <w:sz w:val="22"/>
      <w:szCs w:val="22"/>
      <w:lang w:eastAsia="zh-CN"/>
    </w:rPr>
  </w:style>
  <w:style w:type="character" w:customStyle="1" w:styleId="Heading3Char">
    <w:name w:val="Heading 3 Char"/>
    <w:link w:val="Heading3"/>
    <w:uiPriority w:val="99"/>
    <w:rsid w:val="00794115"/>
    <w:rPr>
      <w:rFonts w:ascii="Times LT Std" w:hAnsi="Times LT Std"/>
      <w:sz w:val="28"/>
      <w:szCs w:val="22"/>
      <w:lang w:eastAsia="zh-CN"/>
    </w:rPr>
  </w:style>
  <w:style w:type="character" w:customStyle="1" w:styleId="Heading4Char">
    <w:name w:val="Heading 4 Char"/>
    <w:link w:val="Heading4"/>
    <w:uiPriority w:val="99"/>
    <w:rsid w:val="00794115"/>
    <w:rPr>
      <w:rFonts w:ascii="Times LT Std" w:hAnsi="Times LT Std"/>
      <w:b/>
      <w:caps/>
      <w:sz w:val="22"/>
      <w:szCs w:val="22"/>
      <w:lang w:val="en-US" w:eastAsia="en-US"/>
    </w:rPr>
  </w:style>
  <w:style w:type="character" w:customStyle="1" w:styleId="Heading5Char">
    <w:name w:val="Heading 5 Char"/>
    <w:link w:val="Heading5"/>
    <w:uiPriority w:val="99"/>
    <w:rsid w:val="00794115"/>
    <w:rPr>
      <w:rFonts w:ascii="Times LT Std" w:hAnsi="Times LT Std"/>
      <w:b/>
      <w:caps/>
      <w:sz w:val="22"/>
      <w:szCs w:val="22"/>
      <w:lang w:val="en-US" w:eastAsia="en-US"/>
    </w:rPr>
  </w:style>
  <w:style w:type="character" w:customStyle="1" w:styleId="Heading6Char">
    <w:name w:val="Heading 6 Char"/>
    <w:link w:val="Heading6"/>
    <w:uiPriority w:val="99"/>
    <w:rsid w:val="00794115"/>
    <w:rPr>
      <w:rFonts w:asciiTheme="majorHAnsi" w:eastAsiaTheme="majorEastAsia" w:hAnsiTheme="majorHAnsi" w:cstheme="majorBidi"/>
      <w:bCs/>
      <w:color w:val="1F4D78" w:themeColor="accent1" w:themeShade="7F"/>
      <w:sz w:val="22"/>
      <w:szCs w:val="22"/>
    </w:rPr>
  </w:style>
  <w:style w:type="character" w:customStyle="1" w:styleId="Heading7Char">
    <w:name w:val="Heading 7 Char"/>
    <w:link w:val="Heading7"/>
    <w:uiPriority w:val="99"/>
    <w:rsid w:val="00794115"/>
    <w:rPr>
      <w:rFonts w:asciiTheme="majorHAnsi" w:eastAsiaTheme="majorEastAsia" w:hAnsiTheme="majorHAnsi" w:cstheme="majorBidi"/>
      <w:bCs/>
      <w:i/>
      <w:iCs/>
      <w:color w:val="1F4D78" w:themeColor="accent1" w:themeShade="7F"/>
      <w:sz w:val="22"/>
      <w:szCs w:val="22"/>
    </w:rPr>
  </w:style>
  <w:style w:type="character" w:customStyle="1" w:styleId="Heading8Char">
    <w:name w:val="Heading 8 Char"/>
    <w:link w:val="Heading8"/>
    <w:uiPriority w:val="99"/>
    <w:rsid w:val="00794115"/>
    <w:rPr>
      <w:rFonts w:asciiTheme="majorHAnsi" w:eastAsiaTheme="majorEastAsia" w:hAnsiTheme="majorHAnsi" w:cstheme="majorBidi"/>
      <w:bCs/>
      <w:color w:val="272727" w:themeColor="text1" w:themeTint="D8"/>
      <w:sz w:val="21"/>
      <w:szCs w:val="21"/>
    </w:rPr>
  </w:style>
  <w:style w:type="character" w:customStyle="1" w:styleId="Heading9Char">
    <w:name w:val="Heading 9 Char"/>
    <w:link w:val="Heading9"/>
    <w:uiPriority w:val="99"/>
    <w:rsid w:val="00794115"/>
    <w:rPr>
      <w:rFonts w:asciiTheme="majorHAnsi" w:eastAsiaTheme="majorEastAsia" w:hAnsiTheme="majorHAnsi" w:cstheme="majorBidi"/>
      <w:bCs/>
      <w:i/>
      <w:iCs/>
      <w:color w:val="272727" w:themeColor="text1" w:themeTint="D8"/>
      <w:sz w:val="21"/>
      <w:szCs w:val="21"/>
    </w:rPr>
  </w:style>
  <w:style w:type="paragraph" w:customStyle="1" w:styleId="SCHh1of1lines">
    <w:name w:val="SCH h (1of1 lines)"/>
    <w:basedOn w:val="NoParagraphStyle"/>
    <w:uiPriority w:val="5"/>
    <w:rsid w:val="00794115"/>
    <w:pPr>
      <w:keepNext/>
      <w:keepLines/>
      <w:tabs>
        <w:tab w:val="right" w:pos="6480"/>
      </w:tabs>
      <w:suppressAutoHyphens/>
      <w:spacing w:before="81" w:after="216"/>
      <w:jc w:val="center"/>
    </w:pPr>
    <w:rPr>
      <w:caps/>
      <w:szCs w:val="22"/>
    </w:rPr>
  </w:style>
  <w:style w:type="paragraph" w:customStyle="1" w:styleId="sch1">
    <w:name w:val="sch1"/>
    <w:basedOn w:val="para1"/>
    <w:qFormat/>
    <w:rsid w:val="001E636C"/>
    <w:pPr>
      <w:tabs>
        <w:tab w:val="clear" w:pos="360"/>
        <w:tab w:val="clear" w:pos="634"/>
        <w:tab w:val="left" w:pos="1080"/>
        <w:tab w:val="left" w:pos="2002"/>
        <w:tab w:val="left" w:pos="2880"/>
      </w:tabs>
    </w:pPr>
  </w:style>
  <w:style w:type="paragraph" w:styleId="Header">
    <w:name w:val="header"/>
    <w:aliases w:val="HeaderFNGaz"/>
    <w:basedOn w:val="Normal"/>
    <w:next w:val="HeaderSection"/>
    <w:link w:val="HeaderChar"/>
    <w:uiPriority w:val="99"/>
    <w:rsid w:val="00794115"/>
    <w:pPr>
      <w:spacing w:line="260" w:lineRule="atLeast"/>
      <w:jc w:val="center"/>
    </w:pPr>
    <w:rPr>
      <w:lang w:val="fr-CA"/>
    </w:rPr>
  </w:style>
  <w:style w:type="character" w:customStyle="1" w:styleId="HeaderChar">
    <w:name w:val="Header Char"/>
    <w:aliases w:val="HeaderFNGaz Char"/>
    <w:link w:val="Header"/>
    <w:uiPriority w:val="99"/>
    <w:rsid w:val="00794115"/>
    <w:rPr>
      <w:rFonts w:ascii="Times LT Std" w:hAnsi="Times LT Std"/>
      <w:bCs/>
      <w:sz w:val="22"/>
      <w:szCs w:val="22"/>
      <w:lang w:val="fr-CA"/>
    </w:rPr>
  </w:style>
  <w:style w:type="paragraph" w:customStyle="1" w:styleId="stpara">
    <w:name w:val="stpara"/>
    <w:basedOn w:val="NoParagraphStyle"/>
    <w:next w:val="Noparagraphstyle0"/>
    <w:rsid w:val="00C34982"/>
    <w:pPr>
      <w:tabs>
        <w:tab w:val="left" w:pos="360"/>
      </w:tabs>
      <w:spacing w:after="80" w:line="240" w:lineRule="atLeast"/>
      <w:ind w:left="360" w:hanging="360"/>
      <w:jc w:val="both"/>
    </w:pPr>
    <w:rPr>
      <w:rFonts w:ascii="Times" w:hAnsi="Times"/>
      <w:sz w:val="20"/>
      <w:lang w:val="fr-CA"/>
    </w:rPr>
  </w:style>
  <w:style w:type="paragraph" w:customStyle="1" w:styleId="stpara1">
    <w:name w:val="stpara1"/>
    <w:basedOn w:val="NoParagraphStyle"/>
    <w:rsid w:val="00C34982"/>
    <w:pPr>
      <w:tabs>
        <w:tab w:val="left" w:pos="446"/>
      </w:tabs>
      <w:spacing w:after="80" w:line="240" w:lineRule="atLeast"/>
      <w:jc w:val="both"/>
    </w:pPr>
    <w:rPr>
      <w:rFonts w:ascii="Times" w:hAnsi="Times"/>
      <w:sz w:val="20"/>
      <w:lang w:val="fr-CA"/>
    </w:rPr>
  </w:style>
  <w:style w:type="paragraph" w:styleId="BalloonText">
    <w:name w:val="Balloon Text"/>
    <w:basedOn w:val="Normal"/>
    <w:link w:val="BalloonTextChar"/>
    <w:uiPriority w:val="99"/>
    <w:semiHidden/>
    <w:unhideWhenUsed/>
    <w:rsid w:val="00257CD9"/>
    <w:rPr>
      <w:rFonts w:ascii="Lucida Grande" w:hAnsi="Lucida Grande" w:cs="Lucida Grande"/>
      <w:sz w:val="18"/>
      <w:szCs w:val="18"/>
    </w:rPr>
  </w:style>
  <w:style w:type="character" w:customStyle="1" w:styleId="BalloonTextChar">
    <w:name w:val="Balloon Text Char"/>
    <w:link w:val="BalloonText"/>
    <w:uiPriority w:val="99"/>
    <w:semiHidden/>
    <w:rsid w:val="00257CD9"/>
    <w:rPr>
      <w:rFonts w:ascii="Lucida Grande" w:hAnsi="Lucida Grande" w:cs="Lucida Grande"/>
      <w:sz w:val="18"/>
      <w:szCs w:val="18"/>
      <w:lang w:val="en-US"/>
    </w:rPr>
  </w:style>
  <w:style w:type="character" w:customStyle="1" w:styleId="defnChar">
    <w:name w:val="defn Char"/>
    <w:basedOn w:val="DefaultParagraphFont"/>
    <w:link w:val="defn"/>
    <w:rsid w:val="00794115"/>
    <w:rPr>
      <w:rFonts w:ascii="Times LT Std" w:hAnsi="Times LT Std"/>
      <w:bCs/>
      <w:sz w:val="22"/>
      <w:szCs w:val="24"/>
      <w:lang w:val="en-US" w:eastAsia="en-US"/>
    </w:rPr>
  </w:style>
  <w:style w:type="paragraph" w:customStyle="1" w:styleId="EffectiveDate">
    <w:name w:val="EffectiveDate"/>
    <w:uiPriority w:val="2"/>
    <w:rsid w:val="00794115"/>
    <w:pPr>
      <w:widowControl w:val="0"/>
      <w:suppressAutoHyphens/>
      <w:autoSpaceDE w:val="0"/>
      <w:autoSpaceDN w:val="0"/>
      <w:adjustRightInd w:val="0"/>
      <w:spacing w:after="81" w:line="260" w:lineRule="atLeast"/>
      <w:jc w:val="right"/>
      <w:textAlignment w:val="center"/>
    </w:pPr>
    <w:rPr>
      <w:rFonts w:ascii="Times LT Std" w:hAnsi="Times LT Std"/>
      <w:bCs/>
      <w:sz w:val="22"/>
      <w:szCs w:val="22"/>
      <w:lang w:val="fr-CA" w:eastAsia="en-US"/>
    </w:rPr>
  </w:style>
  <w:style w:type="paragraph" w:customStyle="1" w:styleId="ColorfulShading-Accent11">
    <w:name w:val="Colorful Shading - Accent 11"/>
    <w:hidden/>
    <w:uiPriority w:val="99"/>
    <w:semiHidden/>
    <w:rsid w:val="00794115"/>
    <w:rPr>
      <w:rFonts w:ascii="Times LT Std" w:hAnsi="Times LT Std"/>
      <w:bCs/>
      <w:sz w:val="24"/>
      <w:szCs w:val="22"/>
      <w:lang w:val="en-US" w:eastAsia="en-US"/>
    </w:rPr>
  </w:style>
  <w:style w:type="paragraph" w:styleId="Revision">
    <w:name w:val="Revision"/>
    <w:hidden/>
    <w:uiPriority w:val="99"/>
    <w:rsid w:val="00794115"/>
    <w:rPr>
      <w:rFonts w:ascii="Times LT Std" w:hAnsi="Times LT Std"/>
      <w:bCs/>
      <w:sz w:val="24"/>
      <w:szCs w:val="22"/>
      <w:lang w:val="en-US" w:eastAsia="en-US"/>
    </w:rPr>
  </w:style>
  <w:style w:type="paragraph" w:customStyle="1" w:styleId="Title2">
    <w:name w:val="Title2"/>
    <w:basedOn w:val="Normal"/>
    <w:uiPriority w:val="9"/>
    <w:rsid w:val="00794115"/>
    <w:pPr>
      <w:widowControl w:val="0"/>
      <w:autoSpaceDE w:val="0"/>
      <w:autoSpaceDN w:val="0"/>
      <w:adjustRightInd w:val="0"/>
      <w:spacing w:after="80" w:line="260" w:lineRule="atLeast"/>
      <w:jc w:val="center"/>
      <w:textAlignment w:val="center"/>
    </w:pPr>
    <w:rPr>
      <w:b/>
      <w:bCs w:val="0"/>
      <w:caps/>
      <w:lang w:val="en-US" w:eastAsia="en-US"/>
    </w:rPr>
  </w:style>
  <w:style w:type="paragraph" w:customStyle="1" w:styleId="Laws-para">
    <w:name w:val="Laws-para"/>
    <w:basedOn w:val="Normal"/>
    <w:uiPriority w:val="1"/>
    <w:rsid w:val="00794115"/>
    <w:pPr>
      <w:widowControl w:val="0"/>
      <w:tabs>
        <w:tab w:val="left" w:pos="360"/>
        <w:tab w:val="left" w:pos="720"/>
      </w:tabs>
      <w:autoSpaceDE w:val="0"/>
      <w:autoSpaceDN w:val="0"/>
      <w:adjustRightInd w:val="0"/>
      <w:spacing w:after="80" w:line="260" w:lineRule="atLeast"/>
      <w:jc w:val="both"/>
      <w:textAlignment w:val="center"/>
    </w:pPr>
    <w:rPr>
      <w:lang w:val="en-US" w:eastAsia="en-US"/>
    </w:rPr>
  </w:style>
  <w:style w:type="paragraph" w:customStyle="1" w:styleId="H3">
    <w:name w:val="H3"/>
    <w:basedOn w:val="Normal"/>
    <w:uiPriority w:val="3"/>
    <w:rsid w:val="00794115"/>
    <w:pPr>
      <w:keepNext/>
      <w:widowControl w:val="0"/>
      <w:autoSpaceDE w:val="0"/>
      <w:autoSpaceDN w:val="0"/>
      <w:adjustRightInd w:val="0"/>
      <w:spacing w:after="80" w:line="260" w:lineRule="atLeast"/>
      <w:textAlignment w:val="center"/>
    </w:pPr>
    <w:rPr>
      <w:b/>
      <w:bCs w:val="0"/>
      <w:lang w:val="en-US" w:eastAsia="en-US"/>
    </w:rPr>
  </w:style>
  <w:style w:type="paragraph" w:customStyle="1" w:styleId="Laws-subsectiona">
    <w:name w:val="Laws-subsection (a"/>
    <w:aliases w:val="b,c...)"/>
    <w:basedOn w:val="Normal"/>
    <w:uiPriority w:val="1"/>
    <w:rsid w:val="00794115"/>
    <w:pPr>
      <w:tabs>
        <w:tab w:val="left" w:pos="360"/>
        <w:tab w:val="left" w:pos="720"/>
        <w:tab w:val="left" w:pos="810"/>
      </w:tabs>
      <w:autoSpaceDE w:val="0"/>
      <w:autoSpaceDN w:val="0"/>
      <w:adjustRightInd w:val="0"/>
      <w:spacing w:after="80" w:line="260" w:lineRule="atLeast"/>
      <w:ind w:left="360"/>
      <w:jc w:val="both"/>
      <w:textAlignment w:val="center"/>
    </w:pPr>
    <w:rPr>
      <w:lang w:val="en-US" w:eastAsia="en-US"/>
    </w:rPr>
  </w:style>
  <w:style w:type="paragraph" w:customStyle="1" w:styleId="Laws-subsectioni">
    <w:name w:val="Laws-subsection (i"/>
    <w:aliases w:val="ii,iii...)"/>
    <w:uiPriority w:val="1"/>
    <w:rsid w:val="00794115"/>
    <w:pPr>
      <w:widowControl w:val="0"/>
      <w:tabs>
        <w:tab w:val="left" w:pos="720"/>
        <w:tab w:val="left" w:pos="878"/>
        <w:tab w:val="left" w:pos="965"/>
        <w:tab w:val="left" w:pos="994"/>
      </w:tabs>
      <w:autoSpaceDE w:val="0"/>
      <w:autoSpaceDN w:val="0"/>
      <w:adjustRightInd w:val="0"/>
      <w:spacing w:after="80" w:line="260" w:lineRule="atLeast"/>
      <w:ind w:left="547"/>
      <w:jc w:val="both"/>
      <w:textAlignment w:val="center"/>
    </w:pPr>
    <w:rPr>
      <w:rFonts w:ascii="Times LT Std" w:hAnsi="Times LT Std"/>
      <w:bCs/>
      <w:sz w:val="22"/>
      <w:szCs w:val="22"/>
      <w:lang w:val="en-US" w:eastAsia="en-US"/>
    </w:rPr>
  </w:style>
  <w:style w:type="paragraph" w:customStyle="1" w:styleId="H2-DivisionFAL">
    <w:name w:val="H2-Division (FAL)"/>
    <w:basedOn w:val="NoParagraphStyle"/>
    <w:uiPriority w:val="10"/>
    <w:rsid w:val="00794115"/>
    <w:pPr>
      <w:keepNext/>
      <w:keepLines/>
      <w:suppressAutoHyphens/>
      <w:spacing w:after="81"/>
      <w:jc w:val="center"/>
    </w:pPr>
    <w:rPr>
      <w:rFonts w:cs="Times-BoldItalic"/>
      <w:b/>
      <w:bCs w:val="0"/>
      <w:i/>
      <w:iCs/>
      <w:szCs w:val="20"/>
    </w:rPr>
  </w:style>
  <w:style w:type="table" w:styleId="TableGrid">
    <w:name w:val="Table Grid"/>
    <w:basedOn w:val="TableNormal"/>
    <w:rsid w:val="00794115"/>
    <w:rPr>
      <w:rFonts w:ascii="Times LT Std" w:hAnsi="Times LT Std"/>
      <w:bCs/>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ws-paraindent">
    <w:name w:val="Laws-para indent"/>
    <w:uiPriority w:val="1"/>
    <w:rsid w:val="00794115"/>
    <w:pPr>
      <w:tabs>
        <w:tab w:val="left" w:pos="360"/>
        <w:tab w:val="left" w:pos="720"/>
      </w:tabs>
      <w:suppressAutoHyphens/>
      <w:autoSpaceDE w:val="0"/>
      <w:autoSpaceDN w:val="0"/>
      <w:adjustRightInd w:val="0"/>
      <w:spacing w:after="81" w:line="260" w:lineRule="atLeast"/>
      <w:ind w:firstLine="360"/>
      <w:jc w:val="both"/>
      <w:textAlignment w:val="center"/>
    </w:pPr>
    <w:rPr>
      <w:rFonts w:ascii="Times LT Std" w:hAnsi="Times LT Std"/>
      <w:bCs/>
      <w:sz w:val="22"/>
      <w:szCs w:val="22"/>
      <w:lang w:val="en-US" w:eastAsia="en-US"/>
    </w:rPr>
  </w:style>
  <w:style w:type="paragraph" w:customStyle="1" w:styleId="SCHh1of2lines">
    <w:name w:val="SCH h (1of2 lines)"/>
    <w:basedOn w:val="SCHh1of1lines"/>
    <w:next w:val="Laws-para"/>
    <w:uiPriority w:val="5"/>
    <w:rsid w:val="00794115"/>
    <w:pPr>
      <w:spacing w:after="0"/>
    </w:pPr>
  </w:style>
  <w:style w:type="paragraph" w:customStyle="1" w:styleId="SCHh2of2lines">
    <w:name w:val="SCH h (2of2 lines)"/>
    <w:basedOn w:val="SCHh1of2lines"/>
    <w:uiPriority w:val="5"/>
    <w:rsid w:val="00794115"/>
    <w:pPr>
      <w:spacing w:before="0" w:after="216"/>
    </w:pPr>
  </w:style>
  <w:style w:type="paragraph" w:customStyle="1" w:styleId="SCHh2">
    <w:name w:val="SCH h2"/>
    <w:basedOn w:val="h2"/>
    <w:uiPriority w:val="9"/>
    <w:qFormat/>
    <w:rsid w:val="00794115"/>
    <w:pPr>
      <w:keepLines/>
      <w:suppressAutoHyphens/>
    </w:pPr>
    <w:rPr>
      <w:rFonts w:cs="Times-Roman"/>
      <w:caps w:val="0"/>
    </w:rPr>
  </w:style>
  <w:style w:type="paragraph" w:customStyle="1" w:styleId="fn">
    <w:name w:val="fn"/>
    <w:basedOn w:val="NoParagraphStyle"/>
    <w:uiPriority w:val="6"/>
    <w:qFormat/>
    <w:rsid w:val="00794115"/>
    <w:pPr>
      <w:tabs>
        <w:tab w:val="left" w:pos="360"/>
      </w:tabs>
      <w:suppressAutoHyphens/>
      <w:spacing w:after="160" w:line="200" w:lineRule="atLeast"/>
      <w:ind w:left="360" w:hanging="360"/>
      <w:jc w:val="both"/>
    </w:pPr>
    <w:rPr>
      <w:rFonts w:cs="Times"/>
      <w:bCs w:val="0"/>
      <w:sz w:val="18"/>
      <w:szCs w:val="18"/>
    </w:rPr>
  </w:style>
  <w:style w:type="paragraph" w:customStyle="1" w:styleId="tc2">
    <w:name w:val="tc2"/>
    <w:basedOn w:val="tc1"/>
    <w:uiPriority w:val="3"/>
    <w:qFormat/>
    <w:rsid w:val="00794115"/>
    <w:pPr>
      <w:ind w:left="547"/>
    </w:pPr>
    <w:rPr>
      <w:i/>
    </w:rPr>
  </w:style>
  <w:style w:type="paragraph" w:customStyle="1" w:styleId="LightList-Accent31">
    <w:name w:val="Light List - Accent 31"/>
    <w:hidden/>
    <w:uiPriority w:val="99"/>
    <w:semiHidden/>
    <w:rsid w:val="00794115"/>
    <w:rPr>
      <w:rFonts w:ascii="Times LT Std" w:hAnsi="Times LT Std"/>
      <w:bCs/>
      <w:sz w:val="24"/>
      <w:szCs w:val="22"/>
      <w:lang w:val="en-US" w:eastAsia="en-US"/>
    </w:rPr>
  </w:style>
  <w:style w:type="paragraph" w:styleId="TOCHeading">
    <w:name w:val="TOC Heading"/>
    <w:basedOn w:val="Normal"/>
    <w:next w:val="Normal"/>
    <w:uiPriority w:val="39"/>
    <w:unhideWhenUsed/>
    <w:qFormat/>
    <w:rsid w:val="00794115"/>
    <w:pPr>
      <w:jc w:val="center"/>
    </w:pPr>
    <w:rPr>
      <w:bCs w:val="0"/>
      <w:caps/>
    </w:rPr>
  </w:style>
  <w:style w:type="paragraph" w:styleId="TOC2">
    <w:name w:val="toc 2"/>
    <w:basedOn w:val="Normal"/>
    <w:next w:val="Normal"/>
    <w:uiPriority w:val="39"/>
    <w:unhideWhenUsed/>
    <w:qFormat/>
    <w:rsid w:val="00794115"/>
    <w:pPr>
      <w:tabs>
        <w:tab w:val="left" w:pos="432"/>
        <w:tab w:val="left" w:pos="648"/>
        <w:tab w:val="left" w:pos="864"/>
        <w:tab w:val="right" w:leader="dot" w:pos="8640"/>
      </w:tabs>
      <w:spacing w:before="200" w:after="200"/>
      <w:ind w:left="216"/>
    </w:pPr>
    <w:rPr>
      <w:bCs w:val="0"/>
      <w:noProof/>
      <w:lang w:eastAsia="zh-CN"/>
    </w:rPr>
  </w:style>
  <w:style w:type="paragraph" w:styleId="TOC1">
    <w:name w:val="toc 1"/>
    <w:basedOn w:val="Normal"/>
    <w:next w:val="Normal"/>
    <w:uiPriority w:val="39"/>
    <w:unhideWhenUsed/>
    <w:qFormat/>
    <w:rsid w:val="00794115"/>
    <w:pPr>
      <w:tabs>
        <w:tab w:val="left" w:pos="216"/>
        <w:tab w:val="left" w:pos="432"/>
        <w:tab w:val="left" w:pos="648"/>
        <w:tab w:val="left" w:pos="864"/>
        <w:tab w:val="right" w:leader="dot" w:pos="9360"/>
      </w:tabs>
      <w:spacing w:before="200" w:after="200"/>
    </w:pPr>
    <w:rPr>
      <w:b/>
      <w:noProof/>
      <w:lang w:val="fr-CA" w:eastAsia="zh-CN"/>
    </w:rPr>
  </w:style>
  <w:style w:type="paragraph" w:styleId="TOC3">
    <w:name w:val="toc 3"/>
    <w:basedOn w:val="Normal"/>
    <w:next w:val="TOC4"/>
    <w:uiPriority w:val="39"/>
    <w:unhideWhenUsed/>
    <w:qFormat/>
    <w:rsid w:val="00794115"/>
    <w:pPr>
      <w:tabs>
        <w:tab w:val="left" w:pos="216"/>
        <w:tab w:val="left" w:pos="432"/>
        <w:tab w:val="left" w:pos="648"/>
        <w:tab w:val="left" w:pos="864"/>
        <w:tab w:val="right" w:leader="dot" w:pos="8640"/>
      </w:tabs>
      <w:spacing w:before="200"/>
      <w:ind w:left="432"/>
    </w:pPr>
    <w:rPr>
      <w:bCs w:val="0"/>
      <w:i/>
      <w:iCs/>
      <w:noProof/>
      <w:lang w:eastAsia="zh-CN"/>
    </w:rPr>
  </w:style>
  <w:style w:type="paragraph" w:customStyle="1" w:styleId="SchLaws-para-tab482">
    <w:name w:val="Sch_Laws-para-tab4.82"/>
    <w:basedOn w:val="Laws-para"/>
    <w:uiPriority w:val="4"/>
    <w:qFormat/>
    <w:rsid w:val="00794115"/>
    <w:pPr>
      <w:tabs>
        <w:tab w:val="left" w:pos="6946"/>
      </w:tabs>
    </w:pPr>
  </w:style>
  <w:style w:type="paragraph" w:customStyle="1" w:styleId="SchBracketedText">
    <w:name w:val="Sch_BracketedText"/>
    <w:link w:val="SchBracketedTextChar"/>
    <w:uiPriority w:val="4"/>
    <w:qFormat/>
    <w:rsid w:val="00794115"/>
    <w:pPr>
      <w:tabs>
        <w:tab w:val="left" w:pos="4590"/>
        <w:tab w:val="right" w:leader="underscore" w:pos="9360"/>
      </w:tabs>
    </w:pPr>
    <w:rPr>
      <w:rFonts w:ascii="Times LT Std" w:hAnsi="Times LT Std"/>
      <w:sz w:val="18"/>
      <w:szCs w:val="18"/>
    </w:rPr>
  </w:style>
  <w:style w:type="character" w:customStyle="1" w:styleId="SchBracketedTextChar">
    <w:name w:val="Sch_BracketedText Char"/>
    <w:basedOn w:val="DefaultParagraphFont"/>
    <w:link w:val="SchBracketedText"/>
    <w:uiPriority w:val="4"/>
    <w:rsid w:val="00794115"/>
    <w:rPr>
      <w:rFonts w:ascii="Times LT Std" w:hAnsi="Times LT Std"/>
      <w:sz w:val="18"/>
      <w:szCs w:val="18"/>
    </w:rPr>
  </w:style>
  <w:style w:type="paragraph" w:customStyle="1" w:styleId="BlankLine4ptAfter">
    <w:name w:val="BlankLine_4ptAfter"/>
    <w:basedOn w:val="BlankLine12ptAfter"/>
    <w:uiPriority w:val="9"/>
    <w:qFormat/>
    <w:rsid w:val="00794115"/>
    <w:pPr>
      <w:spacing w:after="80"/>
    </w:pPr>
  </w:style>
  <w:style w:type="paragraph" w:customStyle="1" w:styleId="BlankLine12ptAfter">
    <w:name w:val="BlankLine_12ptAfter"/>
    <w:uiPriority w:val="9"/>
    <w:qFormat/>
    <w:rsid w:val="00794115"/>
    <w:pPr>
      <w:tabs>
        <w:tab w:val="right" w:pos="9360"/>
      </w:tabs>
      <w:spacing w:after="240"/>
    </w:pPr>
    <w:rPr>
      <w:rFonts w:ascii="Times LT Std" w:hAnsi="Times LT Std"/>
      <w:bCs/>
      <w:sz w:val="22"/>
      <w:szCs w:val="22"/>
      <w:u w:val="single"/>
      <w:lang w:val="en-US" w:eastAsia="en-US"/>
    </w:rPr>
  </w:style>
  <w:style w:type="paragraph" w:customStyle="1" w:styleId="Laws-para-After216pt">
    <w:name w:val="Laws-para-After21.6pt"/>
    <w:basedOn w:val="Laws-para"/>
    <w:uiPriority w:val="1"/>
    <w:rsid w:val="00794115"/>
    <w:pPr>
      <w:spacing w:after="432"/>
    </w:pPr>
  </w:style>
  <w:style w:type="paragraph" w:customStyle="1" w:styleId="Laws-subsection-After216pt">
    <w:name w:val="Laws-subsection-After21.6pt"/>
    <w:basedOn w:val="Laws-subsectiona"/>
    <w:next w:val="Laws-para"/>
    <w:uiPriority w:val="1"/>
    <w:rsid w:val="00794115"/>
    <w:pPr>
      <w:spacing w:after="432"/>
    </w:pPr>
  </w:style>
  <w:style w:type="paragraph" w:customStyle="1" w:styleId="Laws-para-After12pt">
    <w:name w:val="Laws-para-After12pt"/>
    <w:basedOn w:val="Laws-para"/>
    <w:uiPriority w:val="1"/>
    <w:rsid w:val="00794115"/>
    <w:pPr>
      <w:tabs>
        <w:tab w:val="left" w:pos="1080"/>
        <w:tab w:val="right" w:pos="9360"/>
      </w:tabs>
      <w:spacing w:after="240"/>
    </w:pPr>
  </w:style>
  <w:style w:type="paragraph" w:customStyle="1" w:styleId="Laws-para-Tab375">
    <w:name w:val="Laws-para-Tab3.75"/>
    <w:basedOn w:val="Laws-para"/>
    <w:uiPriority w:val="1"/>
    <w:rsid w:val="00794115"/>
    <w:pPr>
      <w:tabs>
        <w:tab w:val="clear" w:pos="360"/>
        <w:tab w:val="clear" w:pos="720"/>
        <w:tab w:val="left" w:pos="5400"/>
      </w:tabs>
    </w:pPr>
  </w:style>
  <w:style w:type="paragraph" w:customStyle="1" w:styleId="Laws-para-After2pt">
    <w:name w:val="Laws-para-After2pt"/>
    <w:basedOn w:val="Laws-para-After12pt"/>
    <w:uiPriority w:val="1"/>
    <w:qFormat/>
    <w:rsid w:val="00794115"/>
    <w:pPr>
      <w:spacing w:after="40"/>
    </w:pPr>
  </w:style>
  <w:style w:type="paragraph" w:customStyle="1" w:styleId="BlankLine">
    <w:name w:val="BlankLine"/>
    <w:uiPriority w:val="99"/>
    <w:semiHidden/>
    <w:qFormat/>
    <w:rsid w:val="00794115"/>
    <w:pPr>
      <w:tabs>
        <w:tab w:val="right" w:leader="underscore" w:pos="9360"/>
      </w:tabs>
      <w:spacing w:after="240"/>
    </w:pPr>
    <w:rPr>
      <w:rFonts w:ascii="Times LT Std" w:hAnsi="Times LT Std"/>
      <w:bCs/>
      <w:sz w:val="22"/>
      <w:szCs w:val="22"/>
      <w:lang w:val="en-US" w:eastAsia="en-US"/>
    </w:rPr>
  </w:style>
  <w:style w:type="paragraph" w:customStyle="1" w:styleId="BlankLine0ptAfter">
    <w:name w:val="BlankLine_0ptAfter"/>
    <w:uiPriority w:val="9"/>
    <w:qFormat/>
    <w:rsid w:val="00794115"/>
    <w:pPr>
      <w:tabs>
        <w:tab w:val="right" w:leader="underscore" w:pos="9360"/>
      </w:tabs>
    </w:pPr>
    <w:rPr>
      <w:rFonts w:ascii="Times LT Std" w:hAnsi="Times LT Std"/>
      <w:bCs/>
      <w:sz w:val="22"/>
      <w:szCs w:val="22"/>
      <w:lang w:val="en-US" w:eastAsia="en-US"/>
    </w:rPr>
  </w:style>
  <w:style w:type="paragraph" w:customStyle="1" w:styleId="Laws-para-After4pt">
    <w:name w:val="Laws-para-After4pt"/>
    <w:basedOn w:val="Laws-para-After12pt"/>
    <w:uiPriority w:val="1"/>
    <w:qFormat/>
    <w:rsid w:val="00794115"/>
    <w:pPr>
      <w:spacing w:after="80"/>
    </w:pPr>
  </w:style>
  <w:style w:type="paragraph" w:customStyle="1" w:styleId="BlankLine2ptAfter">
    <w:name w:val="BlankLine_2ptAfter"/>
    <w:basedOn w:val="BlankLine12ptAfter"/>
    <w:uiPriority w:val="9"/>
    <w:qFormat/>
    <w:rsid w:val="00794115"/>
    <w:pPr>
      <w:spacing w:after="40"/>
    </w:pPr>
  </w:style>
  <w:style w:type="paragraph" w:customStyle="1" w:styleId="Sch-Laws-para-Budget">
    <w:name w:val="Sch-Laws-para-Budget"/>
    <w:uiPriority w:val="4"/>
    <w:qFormat/>
    <w:rsid w:val="00794115"/>
    <w:pPr>
      <w:tabs>
        <w:tab w:val="left" w:pos="360"/>
        <w:tab w:val="left" w:pos="720"/>
        <w:tab w:val="left" w:pos="8064"/>
        <w:tab w:val="decimal" w:pos="8820"/>
        <w:tab w:val="right" w:pos="9360"/>
      </w:tabs>
      <w:spacing w:after="80" w:line="260" w:lineRule="atLeast"/>
      <w:jc w:val="both"/>
    </w:pPr>
    <w:rPr>
      <w:rFonts w:ascii="Times LT Std" w:hAnsi="Times LT Std"/>
      <w:bCs/>
      <w:sz w:val="22"/>
      <w:szCs w:val="22"/>
      <w:lang w:val="en-US" w:eastAsia="en-US"/>
    </w:rPr>
  </w:style>
  <w:style w:type="paragraph" w:customStyle="1" w:styleId="Appendixtitle1of1lies">
    <w:name w:val="Appendix title (1 of 1lies)"/>
    <w:qFormat/>
    <w:rsid w:val="00794115"/>
    <w:pPr>
      <w:jc w:val="center"/>
    </w:pPr>
    <w:rPr>
      <w:rFonts w:ascii="Times LT Std" w:hAnsi="Times LT Std"/>
      <w:b/>
      <w:sz w:val="22"/>
      <w:szCs w:val="22"/>
      <w:lang w:val="en-US" w:eastAsia="en-US"/>
    </w:rPr>
  </w:style>
  <w:style w:type="paragraph" w:customStyle="1" w:styleId="Laws-para-After8pt">
    <w:name w:val="Laws-para-After8pt"/>
    <w:basedOn w:val="Laws-para"/>
    <w:uiPriority w:val="99"/>
    <w:qFormat/>
    <w:rsid w:val="00794115"/>
    <w:pPr>
      <w:tabs>
        <w:tab w:val="clear" w:pos="720"/>
        <w:tab w:val="left" w:pos="7020"/>
      </w:tabs>
      <w:spacing w:after="160"/>
    </w:pPr>
  </w:style>
  <w:style w:type="paragraph" w:customStyle="1" w:styleId="TofLawsh1">
    <w:name w:val="TofLaws_h1"/>
    <w:basedOn w:val="Laws-para"/>
    <w:next w:val="TofLawsh2"/>
    <w:uiPriority w:val="99"/>
    <w:rsid w:val="00794115"/>
    <w:pPr>
      <w:keepNext/>
      <w:tabs>
        <w:tab w:val="clear" w:pos="360"/>
        <w:tab w:val="clear" w:pos="720"/>
      </w:tabs>
    </w:pPr>
  </w:style>
  <w:style w:type="paragraph" w:customStyle="1" w:styleId="TofLawsh2">
    <w:name w:val="TofLaws_h2"/>
    <w:basedOn w:val="Laws-para"/>
    <w:uiPriority w:val="99"/>
    <w:rsid w:val="00794115"/>
    <w:pPr>
      <w:keepLines/>
      <w:tabs>
        <w:tab w:val="clear" w:pos="360"/>
        <w:tab w:val="clear" w:pos="720"/>
        <w:tab w:val="right" w:leader="dot" w:pos="5760"/>
        <w:tab w:val="left" w:pos="5850"/>
        <w:tab w:val="left" w:pos="7380"/>
        <w:tab w:val="left" w:pos="8550"/>
      </w:tabs>
      <w:ind w:left="461" w:hanging="259"/>
      <w:jc w:val="left"/>
    </w:pPr>
  </w:style>
  <w:style w:type="paragraph" w:customStyle="1" w:styleId="TofLawsh2hanging">
    <w:name w:val="TofLaws_h2_hanging"/>
    <w:basedOn w:val="TofLawsh2"/>
    <w:next w:val="TofLawsh2"/>
    <w:uiPriority w:val="99"/>
    <w:rsid w:val="00794115"/>
    <w:pPr>
      <w:ind w:left="8554" w:hanging="8352"/>
    </w:pPr>
  </w:style>
  <w:style w:type="paragraph" w:customStyle="1" w:styleId="TofLawsh2indent">
    <w:name w:val="TofLawsh2_indent"/>
    <w:basedOn w:val="TofLawsh2"/>
    <w:uiPriority w:val="99"/>
    <w:rsid w:val="00794115"/>
    <w:pPr>
      <w:ind w:left="8554" w:firstLine="0"/>
    </w:pPr>
  </w:style>
  <w:style w:type="paragraph" w:styleId="Title">
    <w:name w:val="Title"/>
    <w:basedOn w:val="Normal"/>
    <w:next w:val="Normal"/>
    <w:link w:val="TitleChar"/>
    <w:uiPriority w:val="10"/>
    <w:qFormat/>
    <w:rsid w:val="00794115"/>
    <w:pPr>
      <w:jc w:val="center"/>
    </w:pPr>
    <w:rPr>
      <w:b/>
      <w:caps/>
    </w:rPr>
  </w:style>
  <w:style w:type="character" w:customStyle="1" w:styleId="TitleChar">
    <w:name w:val="Title Char"/>
    <w:basedOn w:val="DefaultParagraphFont"/>
    <w:link w:val="Title"/>
    <w:uiPriority w:val="10"/>
    <w:rsid w:val="00794115"/>
    <w:rPr>
      <w:rFonts w:ascii="Times LT Std" w:hAnsi="Times LT Std"/>
      <w:b/>
      <w:bCs/>
      <w:caps/>
      <w:sz w:val="22"/>
      <w:szCs w:val="22"/>
    </w:rPr>
  </w:style>
  <w:style w:type="paragraph" w:styleId="Subtitle">
    <w:name w:val="Subtitle"/>
    <w:basedOn w:val="Normal"/>
    <w:next w:val="Normal"/>
    <w:link w:val="SubtitleChar"/>
    <w:uiPriority w:val="11"/>
    <w:qFormat/>
    <w:rsid w:val="0079411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94115"/>
    <w:rPr>
      <w:rFonts w:ascii="Times LT Std" w:eastAsiaTheme="minorEastAsia" w:hAnsi="Times LT Std"/>
      <w:bCs/>
      <w:color w:val="5A5A5A" w:themeColor="text1" w:themeTint="A5"/>
      <w:spacing w:val="15"/>
      <w:sz w:val="22"/>
      <w:szCs w:val="22"/>
    </w:rPr>
  </w:style>
  <w:style w:type="paragraph" w:styleId="TOAHeading">
    <w:name w:val="toa heading"/>
    <w:basedOn w:val="Normal"/>
    <w:next w:val="Normal"/>
    <w:unhideWhenUsed/>
    <w:rsid w:val="00794115"/>
    <w:pPr>
      <w:tabs>
        <w:tab w:val="left" w:pos="216"/>
        <w:tab w:val="left" w:pos="432"/>
        <w:tab w:val="left" w:pos="648"/>
        <w:tab w:val="left" w:pos="864"/>
        <w:tab w:val="right" w:leader="dot" w:pos="8640"/>
      </w:tabs>
      <w:ind w:left="108"/>
      <w:jc w:val="center"/>
    </w:pPr>
    <w:rPr>
      <w:bCs w:val="0"/>
      <w:caps/>
      <w:lang w:val="fr-CA" w:eastAsia="zh-CN"/>
    </w:rPr>
  </w:style>
  <w:style w:type="paragraph" w:styleId="TOC4">
    <w:name w:val="toc 4"/>
    <w:basedOn w:val="Normal"/>
    <w:next w:val="TOC5"/>
    <w:uiPriority w:val="39"/>
    <w:unhideWhenUsed/>
    <w:rsid w:val="00794115"/>
    <w:pPr>
      <w:keepNext/>
      <w:tabs>
        <w:tab w:val="left" w:pos="216"/>
        <w:tab w:val="left" w:pos="432"/>
        <w:tab w:val="left" w:pos="648"/>
        <w:tab w:val="left" w:pos="864"/>
        <w:tab w:val="right" w:leader="dot" w:pos="8640"/>
      </w:tabs>
      <w:ind w:left="648"/>
    </w:pPr>
    <w:rPr>
      <w:bCs w:val="0"/>
      <w:noProof/>
      <w:lang w:eastAsia="zh-CN"/>
    </w:rPr>
  </w:style>
  <w:style w:type="paragraph" w:styleId="TOC5">
    <w:name w:val="toc 5"/>
    <w:basedOn w:val="Normal"/>
    <w:uiPriority w:val="39"/>
    <w:unhideWhenUsed/>
    <w:rsid w:val="00794115"/>
    <w:pPr>
      <w:tabs>
        <w:tab w:val="left" w:pos="216"/>
        <w:tab w:val="left" w:pos="432"/>
        <w:tab w:val="left" w:pos="648"/>
        <w:tab w:val="left" w:pos="864"/>
        <w:tab w:val="right" w:leader="dot" w:pos="8640"/>
      </w:tabs>
      <w:ind w:left="1080" w:right="1800" w:hanging="216"/>
    </w:pPr>
    <w:rPr>
      <w:bCs w:val="0"/>
      <w:noProof/>
      <w:lang w:eastAsia="zh-CN"/>
    </w:rPr>
  </w:style>
  <w:style w:type="paragraph" w:customStyle="1" w:styleId="HeaderSection">
    <w:name w:val="HeaderSection"/>
    <w:link w:val="HeaderSectionChar"/>
    <w:uiPriority w:val="99"/>
    <w:qFormat/>
    <w:rsid w:val="00794115"/>
    <w:pPr>
      <w:jc w:val="center"/>
    </w:pPr>
    <w:rPr>
      <w:rFonts w:ascii="Times LT Std" w:hAnsi="Times LT Std" w:cs="Times"/>
      <w:sz w:val="22"/>
      <w:szCs w:val="24"/>
      <w:lang w:val="en-US" w:eastAsia="en-US"/>
    </w:rPr>
  </w:style>
  <w:style w:type="character" w:customStyle="1" w:styleId="HeaderSectionChar">
    <w:name w:val="HeaderSection Char"/>
    <w:basedOn w:val="HeaderChar"/>
    <w:link w:val="HeaderSection"/>
    <w:uiPriority w:val="99"/>
    <w:rsid w:val="00794115"/>
    <w:rPr>
      <w:rFonts w:ascii="Times LT Std" w:hAnsi="Times LT Std" w:cs="Times"/>
      <w:bCs w:val="0"/>
      <w:sz w:val="22"/>
      <w:szCs w:val="24"/>
      <w:lang w:val="en-US" w:eastAsia="en-US"/>
    </w:rPr>
  </w:style>
  <w:style w:type="paragraph" w:customStyle="1" w:styleId="ProvinceDivider">
    <w:name w:val="ProvinceDivider"/>
    <w:basedOn w:val="Heading3"/>
    <w:link w:val="ProvinceDividerChar"/>
    <w:uiPriority w:val="99"/>
    <w:qFormat/>
    <w:rsid w:val="00794115"/>
    <w:rPr>
      <w:b/>
    </w:rPr>
  </w:style>
  <w:style w:type="character" w:customStyle="1" w:styleId="ProvinceDividerChar">
    <w:name w:val="ProvinceDivider Char"/>
    <w:basedOn w:val="Heading3Char"/>
    <w:link w:val="ProvinceDivider"/>
    <w:uiPriority w:val="99"/>
    <w:rsid w:val="00794115"/>
    <w:rPr>
      <w:rFonts w:ascii="Times LT Std" w:hAnsi="Times LT Std"/>
      <w:b/>
      <w:sz w:val="28"/>
      <w:szCs w:val="22"/>
      <w:lang w:eastAsia="zh-CN"/>
    </w:rPr>
  </w:style>
  <w:style w:type="paragraph" w:customStyle="1" w:styleId="MulNo-para">
    <w:name w:val="Mul No - para"/>
    <w:basedOn w:val="Normal"/>
    <w:uiPriority w:val="99"/>
    <w:rsid w:val="00794115"/>
    <w:pPr>
      <w:widowControl w:val="0"/>
      <w:suppressAutoHyphens/>
      <w:autoSpaceDE w:val="0"/>
      <w:autoSpaceDN w:val="0"/>
      <w:adjustRightInd w:val="0"/>
      <w:spacing w:after="81" w:line="260" w:lineRule="atLeast"/>
      <w:ind w:left="720" w:hanging="720"/>
      <w:jc w:val="both"/>
      <w:textAlignment w:val="center"/>
    </w:pPr>
    <w:rPr>
      <w:lang w:val="en-US" w:eastAsia="en-US"/>
    </w:rPr>
  </w:style>
  <w:style w:type="paragraph" w:customStyle="1" w:styleId="MulNo-Suba">
    <w:name w:val="Mul No - Sub a"/>
    <w:basedOn w:val="Normal"/>
    <w:uiPriority w:val="99"/>
    <w:rsid w:val="00794115"/>
    <w:pPr>
      <w:suppressAutoHyphens/>
      <w:spacing w:after="81" w:line="260" w:lineRule="atLeast"/>
      <w:ind w:left="1166" w:hanging="446"/>
      <w:jc w:val="both"/>
    </w:pPr>
  </w:style>
  <w:style w:type="paragraph" w:customStyle="1" w:styleId="MulNo-subrom">
    <w:name w:val="Mul No - sub rom"/>
    <w:basedOn w:val="Normal"/>
    <w:uiPriority w:val="99"/>
    <w:rsid w:val="00794115"/>
    <w:pPr>
      <w:suppressAutoHyphens/>
      <w:spacing w:after="81" w:line="260" w:lineRule="atLeast"/>
      <w:ind w:left="1627" w:hanging="446"/>
      <w:jc w:val="both"/>
    </w:pPr>
  </w:style>
  <w:style w:type="paragraph" w:customStyle="1" w:styleId="BApara">
    <w:name w:val="BA para"/>
    <w:basedOn w:val="Laws-para"/>
    <w:uiPriority w:val="99"/>
    <w:rsid w:val="00794115"/>
    <w:pPr>
      <w:tabs>
        <w:tab w:val="clear" w:pos="360"/>
        <w:tab w:val="clear" w:pos="720"/>
      </w:tabs>
      <w:suppressAutoHyphens/>
      <w:spacing w:after="81"/>
      <w:ind w:left="720" w:hanging="720"/>
    </w:pPr>
  </w:style>
  <w:style w:type="paragraph" w:styleId="NormalWeb">
    <w:name w:val="Normal (Web)"/>
    <w:basedOn w:val="Normal"/>
    <w:uiPriority w:val="99"/>
    <w:semiHidden/>
    <w:unhideWhenUsed/>
    <w:rsid w:val="00140355"/>
    <w:pPr>
      <w:spacing w:before="100" w:beforeAutospacing="1" w:after="100" w:afterAutospacing="1"/>
    </w:pPr>
    <w:rPr>
      <w:rFonts w:ascii="Times New Roman" w:eastAsiaTheme="minorEastAsia" w:hAnsi="Times New Roman"/>
      <w:bCs w:val="0"/>
      <w:sz w:val="24"/>
      <w:szCs w:val="24"/>
    </w:rPr>
  </w:style>
  <w:style w:type="paragraph" w:customStyle="1" w:styleId="Laws-para-nospaceafter">
    <w:name w:val="Laws-para-no space after"/>
    <w:basedOn w:val="Laws-para"/>
    <w:uiPriority w:val="99"/>
    <w:rsid w:val="002439E5"/>
    <w:pPr>
      <w:spacing w:after="0"/>
    </w:pPr>
    <w:rPr>
      <w:rFonts w:ascii="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741472">
      <w:bodyDiv w:val="1"/>
      <w:marLeft w:val="0"/>
      <w:marRight w:val="0"/>
      <w:marTop w:val="0"/>
      <w:marBottom w:val="0"/>
      <w:divBdr>
        <w:top w:val="none" w:sz="0" w:space="0" w:color="auto"/>
        <w:left w:val="none" w:sz="0" w:space="0" w:color="auto"/>
        <w:bottom w:val="none" w:sz="0" w:space="0" w:color="auto"/>
        <w:right w:val="none" w:sz="0" w:space="0" w:color="auto"/>
      </w:divBdr>
    </w:div>
    <w:div w:id="11421145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a\AppData\Roaming\Microsoft\Templates\fng_law_template_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f92ce816-405d-47a8-b71a-cca37cbcf170">For posting to &lt;www.fntc.ca&gt;</File_x0020_Status>
    <TaxCatchAll xmlns="f92ce816-405d-47a8-b71a-cca37cbcf170">
      <Value>387</Value>
    </TaxCatchAll>
    <oea192cfa1e84ce5855941a931f903eb xmlns="f92ce816-405d-47a8-b71a-cca37cbcf170">
      <Terms xmlns="http://schemas.microsoft.com/office/infopath/2007/PartnerControls"/>
    </oea192cfa1e84ce5855941a931f903eb>
    <PublishingRollupImage xmlns="http://schemas.microsoft.com/sharepoint/v3" xsi:nil="true"/>
    <g60b327f998a45c1bb2cf1027e280c02 xmlns="f92ce816-405d-47a8-b71a-cca37cbcf170">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g60b327f998a45c1bb2cf1027e280c02>
    <j7de7ff5112d4eadba537952e149d05f xmlns="f92ce816-405d-47a8-b71a-cca37cbcf170">
      <Terms xmlns="http://schemas.microsoft.com/office/infopath/2007/PartnerControls"/>
    </j7de7ff5112d4eadba537952e149d05f>
    <Law_x0020_Type xmlns="f92ce816-405d-47a8-b71a-cca37cbcf170">Expenditure Law</Law_x0020_Type>
    <_x0028_By-_x0029_Law_x0020_Year xmlns="f92ce816-405d-47a8-b71a-cca37cbcf170">2019</_x0028_By-_x0029_Law_x0020_Year>
    <Province xmlns="f92ce816-405d-47a8-b71a-cca37cbcf170">All provinces</Province>
    <_x0028_By-_x0029_Law_x0020_Effective_x0020_Date xmlns="f92ce816-405d-47a8-b71a-cca37cbcf170" xsi:nil="true"/>
    <_x0028_By-_x0029_Law_x0020_Enacted_x0020_Date xmlns="f92ce816-405d-47a8-b71a-cca37cbcf17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p:Policy xmlns:p="office.server.policy" id="" local="true">
  <p:Name>Document</p:Name>
  <p:Description/>
  <p:Statement/>
  <p:PolicyItems>
    <p:PolicyItem featureId="Microsoft.Office.RecordsManagement.PolicyFeatures.PolicyAudit" staticId="0x0101|8138272" UniqueId="6c905e61-86ec-4d69-93f6-12ef0c24986a">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FMA Law" ma:contentTypeID="0x0101000AE2318E35F839479EB9ADDF4159EBDB0100203CDF4C5220494AB72116B97F2EB83A" ma:contentTypeVersion="81" ma:contentTypeDescription="" ma:contentTypeScope="" ma:versionID="7a7d90f3b38c8c7c2061e4d93498b499">
  <xsd:schema xmlns:xsd="http://www.w3.org/2001/XMLSchema" xmlns:xs="http://www.w3.org/2001/XMLSchema" xmlns:p="http://schemas.microsoft.com/office/2006/metadata/properties" xmlns:ns1="http://schemas.microsoft.com/sharepoint/v3" xmlns:ns2="666386e8-a2bf-4e81-bdad-b049b2760332" targetNamespace="http://schemas.microsoft.com/office/2006/metadata/properties" ma:root="true" ma:fieldsID="5e598ed09b5d15745d889ed68555aa8a" ns1:_="" ns2:_="">
    <xsd:import namespace="http://schemas.microsoft.com/sharepoint/v3"/>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Law_x0020_Type"/>
                <xsd:element ref="ns2:_x0028_By-_x0029_Law_x0020_Year" minOccurs="0"/>
                <xsd:element ref="ns2:Province"/>
                <xsd:element ref="ns2:Amendments" minOccurs="0"/>
                <xsd:element ref="ns2:Modifications" minOccurs="0"/>
                <xsd:element ref="ns2:FNGaz" minOccurs="0"/>
                <xsd:element ref="ns2:GazPN" minOccurs="0"/>
                <xsd:element ref="ns2:File_x0020_Status"/>
                <xsd:element ref="ns2:Sub-Category"/>
                <xsd:element ref="ns2:k7ceee46f44e487fb0a079339662f5f7" minOccurs="0"/>
                <xsd:element ref="ns2:_dlc_DocIdUrl" minOccurs="0"/>
                <xsd:element ref="ns2:_dlc_DocId" minOccurs="0"/>
                <xsd:element ref="ns2:_dlc_DocIdPersistId" minOccurs="0"/>
                <xsd:element ref="ns2:TaxCatchAll" minOccurs="0"/>
                <xsd:element ref="ns2:TaxCatchAllLabel" minOccurs="0"/>
                <xsd:element ref="ns2:c2fceb7d5eb147448aeef12bce21b0b8" minOccurs="0"/>
                <xsd:element ref="ns2:pe68cf53dc6e48f6935c0b9de7d3fe8b"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Law_x0020_Type" ma:index="5" ma:displayName="Law Type" ma:description="" ma:format="Dropdown" ma:internalName="Law_x0020_Type" ma:readOnly="fals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_x0028_By-_x0029_Law_x0020_Year" ma:index="6" nillable="true" ma:displayName="(By-)Law Year" ma:description="YYYY Shows year of approval" ma:internalName="_x0028_By_x002d__x0029_Law_x0020_Year" ma:readOnly="false">
      <xsd:simpleType>
        <xsd:restriction base="dms:Text">
          <xsd:maxLength value="4"/>
        </xsd:restriction>
      </xsd:simpleType>
    </xsd:element>
    <xsd:element name="Province" ma:index="7"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8" nillable="true" ma:displayName="Amendments" ma:internalName="Amendments">
      <xsd:simpleType>
        <xsd:restriction base="dms:Note"/>
      </xsd:simpleType>
    </xsd:element>
    <xsd:element name="Modifications" ma:index="9" nillable="true" ma:displayName="Modifications" ma:internalName="Modifications">
      <xsd:simpleType>
        <xsd:restriction base="dms:Note"/>
      </xsd:simpleType>
    </xsd:element>
    <xsd:element name="FNGaz" ma:index="10" nillable="true" ma:displayName="FNGaz" ma:internalName="FNGaz">
      <xsd:simpleType>
        <xsd:restriction base="dms:Note">
          <xsd:maxLength value="255"/>
        </xsd:restriction>
      </xsd:simpleType>
    </xsd:element>
    <xsd:element name="GazPN" ma:index="11" nillable="true" ma:displayName="GazPN" ma:internalName="GazPN">
      <xsd:simpleType>
        <xsd:restriction base="dms:Note">
          <xsd:maxLength value="255"/>
        </xsd:restriction>
      </xsd:simpleType>
    </xsd:element>
    <xsd:element name="File_x0020_Status" ma:index="12"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Category" ma:index="13"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k7ceee46f44e487fb0a079339662f5f7" ma:index="19" ma:taxonomy="true" ma:internalName="k7ceee46f44e487fb0a079339662f5f7" ma:taxonomyFieldName="File_x0020_Series" ma:displayName="Records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29"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pe68cf53dc6e48f6935c0b9de7d3fe8b" ma:index="30"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FMA Law" ma:contentTypeID="0x0101008401FAD20E45BA4799C5BD93F967D74000E79449212E0CB244AF7FFCFAA3932C07" ma:contentTypeVersion="14" ma:contentTypeDescription="" ma:contentTypeScope="" ma:versionID="7252b18a59a8733e6fe34c4ef6cc9a57">
  <xsd:schema xmlns:xsd="http://www.w3.org/2001/XMLSchema" xmlns:xs="http://www.w3.org/2001/XMLSchema" xmlns:p="http://schemas.microsoft.com/office/2006/metadata/properties" xmlns:ns1="http://schemas.microsoft.com/sharepoint/v3" xmlns:ns2="f92ce816-405d-47a8-b71a-cca37cbcf170" targetNamespace="http://schemas.microsoft.com/office/2006/metadata/properties" ma:root="true" ma:fieldsID="6a1a30d7f3df08f87a8943da673fde45" ns1:_="" ns2:_="">
    <xsd:import namespace="http://schemas.microsoft.com/sharepoint/v3"/>
    <xsd:import namespace="f92ce816-405d-47a8-b71a-cca37cbcf170"/>
    <xsd:element name="properties">
      <xsd:complexType>
        <xsd:sequence>
          <xsd:element name="documentManagement">
            <xsd:complexType>
              <xsd:all>
                <xsd:element ref="ns2:_x0028_By-_x0029_Law_x0020_Enacted_x0020_Date" minOccurs="0"/>
                <xsd:element ref="ns2:_x0028_By-_x0029_Law_x0020_Effective_x0020_Date" minOccurs="0"/>
                <xsd:element ref="ns2:Law_x0020_Type" minOccurs="0"/>
                <xsd:element ref="ns2:File_x0020_Status" minOccurs="0"/>
                <xsd:element ref="ns2:Province" minOccurs="0"/>
                <xsd:element ref="ns2:g60b327f998a45c1bb2cf1027e280c02" minOccurs="0"/>
                <xsd:element ref="ns2:TaxCatchAll" minOccurs="0"/>
                <xsd:element ref="ns2:TaxCatchAllLabel" minOccurs="0"/>
                <xsd:element ref="ns2:j7de7ff5112d4eadba537952e149d05f" minOccurs="0"/>
                <xsd:element ref="ns2:oea192cfa1e84ce5855941a931f903eb" minOccurs="0"/>
                <xsd:element ref="ns2:_x0028_By-_x0029_Law_x0020_Year" minOccurs="0"/>
                <xsd:element ref="ns1:PublishingRollup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22" nillable="true" ma:displayName="Rollup Image" ma:description="" ma:internalName="Rollup_x0020_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2ce816-405d-47a8-b71a-cca37cbcf170" elementFormDefault="qualified">
    <xsd:import namespace="http://schemas.microsoft.com/office/2006/documentManagement/types"/>
    <xsd:import namespace="http://schemas.microsoft.com/office/infopath/2007/PartnerControls"/>
    <xsd:element name="_x0028_By-_x0029_Law_x0020_Enacted_x0020_Date" ma:index="3" nillable="true" ma:displayName="Enacted Date" ma:description="YYYY-MM-DD" ma:format="DateOnly" ma:internalName="_x0028_By_x002d__x0029_Law_x0020_Enacted_x0020_Date">
      <xsd:simpleType>
        <xsd:restriction base="dms:DateTime"/>
      </xsd:simpleType>
    </xsd:element>
    <xsd:element name="_x0028_By-_x0029_Law_x0020_Effective_x0020_Date" ma:index="4" nillable="true" ma:displayName="Effective Date" ma:format="DateOnly" ma:internalName="_x0028_By_x002d__x0029_Law_x0020_Effective_x0020_Date">
      <xsd:simpleType>
        <xsd:restriction base="dms:DateTime"/>
      </xsd:simpleType>
    </xsd:element>
    <xsd:element name="Law_x0020_Type" ma:index="5" nillable="true" ma:displayName="Law Type" ma:description="" ma:format="Dropdown" ma:internalName="Law_x0020_Typ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File_x0020_Status" ma:index="6" nillable="true" ma:displayName="File Status" ma:format="Dropdown" ma:internalName="File_x0020_Status">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commercial printing"/>
          <xsd:enumeration value="Non-FNTC reference"/>
          <xsd:enumeration value="Template"/>
          <xsd:enumeration value="Signed copy"/>
          <xsd:enumeration value="Unsigned copy"/>
          <xsd:enumeration value="Submitted"/>
          <xsd:enumeration value="Tabled in Parliament"/>
          <xsd:enumeration value="Superseded/obsolete"/>
        </xsd:restriction>
      </xsd:simpleType>
    </xsd:element>
    <xsd:element name="Province" ma:index="7" nillable="true" ma:displayName="Province" ma:format="Dropdown" ma:internalName="Provinc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g60b327f998a45c1bb2cf1027e280c02" ma:index="11" nillable="true" ma:taxonomy="true" ma:internalName="g60b327f998a45c1bb2cf1027e280c02" ma:taxonomyFieldName="File_x0020_Series" ma:displayName="File Series" ma:default="" ma:fieldId="{060b327f-998a-45c1-bb2c-f1027e280c02}" ma:sspId="b45c6780-6fb9-41ee-bc1a-ddb4248ef2ac" ma:termSetId="a18f4180-d137-4146-92c0-e487e0f6042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651073-60fa-4645-90df-098dbeb78643}" ma:internalName="TaxCatchAll" ma:showField="CatchAllData"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651073-60fa-4645-90df-098dbeb78643}" ma:internalName="TaxCatchAllLabel" ma:readOnly="true" ma:showField="CatchAllDataLabel"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j7de7ff5112d4eadba537952e149d05f" ma:index="15" nillable="true" ma:taxonomy="true" ma:internalName="j7de7ff5112d4eadba537952e149d05f" ma:taxonomyFieldName="Client_x0020_First_x0020_Nation" ma:displayName="First Nation" ma:default="" ma:fieldId="{37de7ff5-112d-4ead-ba53-7952e149d05f}" ma:sspId="b45c6780-6fb9-41ee-bc1a-ddb4248ef2ac" ma:termSetId="f2afea0a-7c67-4b54-8765-aef57ae460bc" ma:anchorId="7d68e05a-5c5f-4222-8f48-97f0fd8e0003" ma:open="false" ma:isKeyword="false">
      <xsd:complexType>
        <xsd:sequence>
          <xsd:element ref="pc:Terms" minOccurs="0" maxOccurs="1"/>
        </xsd:sequence>
      </xsd:complexType>
    </xsd:element>
    <xsd:element name="oea192cfa1e84ce5855941a931f903eb" ma:index="17" nillable="true" ma:taxonomy="true" ma:internalName="oea192cfa1e84ce5855941a931f903eb" ma:taxonomyFieldName="Main_x0020_Subject" ma:displayName="Main Subject / Sujet" ma:default="" ma:fieldId="{8ea192cf-a1e8-4ce5-8559-41a931f903eb}"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_x0028_By-_x0029_Law_x0020_Year" ma:index="21" nillable="true" ma:displayName="(By-)Law Year" ma:description="YYYY" ma:internalName="_x0028_By_x002d__x0029_Law_x0020_Year">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ma:index="2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6080A56D-DB51-4F98-85C8-B1100F19480B}"/>
</file>

<file path=customXml/itemProps2.xml><?xml version="1.0" encoding="utf-8"?>
<ds:datastoreItem xmlns:ds="http://schemas.openxmlformats.org/officeDocument/2006/customXml" ds:itemID="{99607ED8-ADA3-40C8-8DDA-3C3E0DFB4214}"/>
</file>

<file path=customXml/itemProps3.xml><?xml version="1.0" encoding="utf-8"?>
<ds:datastoreItem xmlns:ds="http://schemas.openxmlformats.org/officeDocument/2006/customXml" ds:itemID="{83737E62-EF3C-471E-89E0-8F4B541CBCBE}"/>
</file>

<file path=customXml/itemProps4.xml><?xml version="1.0" encoding="utf-8"?>
<ds:datastoreItem xmlns:ds="http://schemas.openxmlformats.org/officeDocument/2006/customXml" ds:itemID="{3E116155-8BC8-4E00-9D42-37229933AB0F}"/>
</file>

<file path=customXml/itemProps5.xml><?xml version="1.0" encoding="utf-8"?>
<ds:datastoreItem xmlns:ds="http://schemas.openxmlformats.org/officeDocument/2006/customXml" ds:itemID="{321B177B-73ED-4837-9DB2-D67895D16D54}"/>
</file>

<file path=customXml/itemProps6.xml><?xml version="1.0" encoding="utf-8"?>
<ds:datastoreItem xmlns:ds="http://schemas.openxmlformats.org/officeDocument/2006/customXml" ds:itemID="{589C1B2A-D574-4A79-A47B-494EA777CB78}"/>
</file>

<file path=customXml/itemProps7.xml><?xml version="1.0" encoding="utf-8"?>
<ds:datastoreItem xmlns:ds="http://schemas.openxmlformats.org/officeDocument/2006/customXml" ds:itemID="{0B3AE070-6764-4E06-9587-AF4EFFE8582B}"/>
</file>

<file path=docProps/app.xml><?xml version="1.0" encoding="utf-8"?>
<Properties xmlns="http://schemas.openxmlformats.org/officeDocument/2006/extended-properties" xmlns:vt="http://schemas.openxmlformats.org/officeDocument/2006/docPropsVTypes">
  <Template>fng_law_template_07.dotx</Template>
  <TotalTime>0</TotalTime>
  <Pages>7</Pages>
  <Words>2143</Words>
  <Characters>11094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Sample Annual Expenditure Law</vt:lpstr>
    </vt:vector>
  </TitlesOfParts>
  <Company>FNTC</Company>
  <LinksUpToDate>false</LinksUpToDate>
  <CharactersWithSpaces>13211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Annual Expenditure Law (2019 03 13)</dc:title>
  <dc:subject/>
  <dc:creator>FNTC</dc:creator>
  <cp:keywords/>
  <dc:description>Current ver 2019 03 13</dc:description>
  <cp:lastModifiedBy>Tracey Simon</cp:lastModifiedBy>
  <cp:revision>3</cp:revision>
  <cp:lastPrinted>2016-12-05T23:39:00Z</cp:lastPrinted>
  <dcterms:created xsi:type="dcterms:W3CDTF">2019-03-14T17:24:00Z</dcterms:created>
  <dcterms:modified xsi:type="dcterms:W3CDTF">2020-03-20T21:10:00Z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6TMNQKRPHH4C-103-12287</vt:lpwstr>
  </property>
  <property fmtid="{D5CDD505-2E9C-101B-9397-08002B2CF9AE}" pid="3" name="_dlc_DocIdItemGuid">
    <vt:lpwstr>77f0d05e-4828-40f3-b104-ab73f2f79fdf</vt:lpwstr>
  </property>
  <property fmtid="{D5CDD505-2E9C-101B-9397-08002B2CF9AE}" pid="4" name="_dlc_DocIdUrl">
    <vt:lpwstr>https://portal.fntc.ca/docs/_layouts/DocIdRedir.aspx?ID=6TMNQKRPHH4C-103-12287, 6TMNQKRPHH4C-103-12287</vt:lpwstr>
  </property>
  <property fmtid="{D5CDD505-2E9C-101B-9397-08002B2CF9AE}" pid="5" name="File Series">
    <vt:lpwstr>387;#Sample laws|e0d79b50-c318-4075-9881-f6795366466f</vt:lpwstr>
  </property>
  <property fmtid="{D5CDD505-2E9C-101B-9397-08002B2CF9AE}" pid="6" name="Client_x0020_First_x0020_Nation">
    <vt:lpwstr/>
  </property>
  <property fmtid="{D5CDD505-2E9C-101B-9397-08002B2CF9AE}" pid="7" name="Topic or Subject">
    <vt:lpwstr>467;#[None]|18e12545-fbf9-4590-8582-a9b3ff4a2947</vt:lpwstr>
  </property>
  <property fmtid="{D5CDD505-2E9C-101B-9397-08002B2CF9AE}" pid="8" name="ContentTypeId">
    <vt:lpwstr>0x0101008401FAD20E45BA4799C5BD93F967D74000E79449212E0CB244AF7FFCFAA3932C07</vt:lpwstr>
  </property>
  <property fmtid="{D5CDD505-2E9C-101B-9397-08002B2CF9AE}" pid="9" name="Order">
    <vt:r8>1825100</vt:r8>
  </property>
  <property fmtid="{D5CDD505-2E9C-101B-9397-08002B2CF9AE}" pid="10" name="Law Type">
    <vt:lpwstr>Expenditure Law</vt:lpwstr>
  </property>
  <property fmtid="{D5CDD505-2E9C-101B-9397-08002B2CF9AE}" pid="11" name="Main Subject">
    <vt:lpwstr/>
  </property>
  <property fmtid="{D5CDD505-2E9C-101B-9397-08002B2CF9AE}" pid="12" name="Main_x0020_Subject">
    <vt:lpwstr/>
  </property>
  <property fmtid="{D5CDD505-2E9C-101B-9397-08002B2CF9AE}" pid="13" name="Amendments">
    <vt:lpwstr>&lt;div&gt;&lt;/div&gt;</vt:lpwstr>
  </property>
  <property fmtid="{D5CDD505-2E9C-101B-9397-08002B2CF9AE}" pid="14" name="(By-)Law Year">
    <vt:lpwstr>2015</vt:lpwstr>
  </property>
  <property fmtid="{D5CDD505-2E9C-101B-9397-08002B2CF9AE}" pid="15" name="Province">
    <vt:lpwstr>All provinces</vt:lpwstr>
  </property>
  <property fmtid="{D5CDD505-2E9C-101B-9397-08002B2CF9AE}" pid="16" name="Name_x0020_of_x0020_Organization">
    <vt:lpwstr/>
  </property>
  <property fmtid="{D5CDD505-2E9C-101B-9397-08002B2CF9AE}" pid="17" name="Name of Organization">
    <vt:lpwstr/>
  </property>
  <property fmtid="{D5CDD505-2E9C-101B-9397-08002B2CF9AE}" pid="18" name="Client First Nation">
    <vt:lpwstr/>
  </property>
  <property fmtid="{D5CDD505-2E9C-101B-9397-08002B2CF9AE}" pid="19" name="Modifications">
    <vt:lpwstr>&lt;div&gt;&lt;/div&gt;</vt:lpwstr>
  </property>
  <property fmtid="{D5CDD505-2E9C-101B-9397-08002B2CF9AE}" pid="20" name="FNGaz">
    <vt:lpwstr>&lt;div&gt;&lt;/div&gt;</vt:lpwstr>
  </property>
  <property fmtid="{D5CDD505-2E9C-101B-9397-08002B2CF9AE}" pid="21" name="GazPN">
    <vt:lpwstr>&lt;div&gt;&lt;/div&gt;</vt:lpwstr>
  </property>
  <property fmtid="{D5CDD505-2E9C-101B-9397-08002B2CF9AE}" pid="26" name="od77a356c10b414abbc0524807a3d782">
    <vt:lpwstr/>
  </property>
</Properties>
</file>